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приказа Министерства строительства, архитектуры и жилищно-коммунального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хозяйства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</w:t>
      </w:r>
      <w:proofErr w:type="gramEnd"/>
      <w:r w:rsidR="001B0EF6">
        <w:rPr>
          <w:rFonts w:ascii="Times New Roman" w:hAnsi="Times New Roman" w:cs="Times New Roman"/>
          <w:sz w:val="24"/>
          <w:szCs w:val="24"/>
          <w:u w:val="single"/>
        </w:rPr>
        <w:t xml:space="preserve">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275B7E" w:rsidRPr="00275B7E" w:rsidRDefault="00B12B78" w:rsidP="00275B7E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bookmarkStart w:id="0" w:name="_GoBack"/>
      <w:bookmarkEnd w:id="0"/>
      <w:r w:rsidR="00E12D6E" w:rsidRPr="00E12D6E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</w:t>
      </w:r>
      <w:proofErr w:type="gramStart"/>
      <w:r w:rsidR="00E12D6E" w:rsidRPr="00E12D6E">
        <w:rPr>
          <w:rFonts w:ascii="Times New Roman" w:hAnsi="Times New Roman" w:cs="Times New Roman"/>
          <w:sz w:val="24"/>
          <w:szCs w:val="24"/>
          <w:u w:val="single"/>
        </w:rPr>
        <w:t>территории  Республики</w:t>
      </w:r>
      <w:proofErr w:type="gramEnd"/>
      <w:r w:rsidR="00E12D6E" w:rsidRPr="00E12D6E">
        <w:rPr>
          <w:rFonts w:ascii="Times New Roman" w:hAnsi="Times New Roman" w:cs="Times New Roman"/>
          <w:sz w:val="24"/>
          <w:szCs w:val="24"/>
          <w:u w:val="single"/>
        </w:rPr>
        <w:t xml:space="preserve">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F363C"/>
    <w:rsid w:val="00220230"/>
    <w:rsid w:val="00275B7E"/>
    <w:rsid w:val="002F3EB7"/>
    <w:rsid w:val="002F59C9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2D6E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18C4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Романова</dc:creator>
  <cp:lastModifiedBy>Лилия Гилфанова</cp:lastModifiedBy>
  <cp:revision>2</cp:revision>
  <cp:lastPrinted>2018-02-08T06:31:00Z</cp:lastPrinted>
  <dcterms:created xsi:type="dcterms:W3CDTF">2021-05-25T13:05:00Z</dcterms:created>
  <dcterms:modified xsi:type="dcterms:W3CDTF">2021-05-25T13:05:00Z</dcterms:modified>
</cp:coreProperties>
</file>