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237581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306ED9" w:rsidRDefault="00807459" w:rsidP="00306ED9">
      <w:pPr>
        <w:pStyle w:val="a4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  <w:r w:rsidR="00306ED9">
        <w:rPr>
          <w:rFonts w:ascii="Times New Roman" w:hAnsi="Times New Roman" w:cs="Times New Roman"/>
          <w:sz w:val="28"/>
          <w:szCs w:val="28"/>
        </w:rPr>
        <w:t xml:space="preserve"> экспертизы</w:t>
      </w:r>
    </w:p>
    <w:p w:rsidR="00F15838" w:rsidRDefault="00807459" w:rsidP="00F15838">
      <w:pPr>
        <w:pStyle w:val="a4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306ED9">
        <w:rPr>
          <w:rFonts w:ascii="Times New Roman" w:hAnsi="Times New Roman" w:cs="Times New Roman"/>
          <w:sz w:val="28"/>
          <w:szCs w:val="28"/>
        </w:rPr>
        <w:t xml:space="preserve"> </w:t>
      </w:r>
      <w:r w:rsidR="00F15838">
        <w:rPr>
          <w:rFonts w:ascii="Times New Roman" w:hAnsi="Times New Roman" w:cs="Times New Roman"/>
          <w:sz w:val="28"/>
          <w:szCs w:val="28"/>
        </w:rPr>
        <w:t>п</w:t>
      </w:r>
      <w:r w:rsidR="00F15838" w:rsidRPr="00F15838">
        <w:rPr>
          <w:rFonts w:ascii="Times New Roman" w:hAnsi="Times New Roman" w:cs="Times New Roman"/>
          <w:sz w:val="28"/>
          <w:szCs w:val="28"/>
        </w:rPr>
        <w:t>роект</w:t>
      </w:r>
      <w:r w:rsidR="00F15838">
        <w:rPr>
          <w:rFonts w:ascii="Times New Roman" w:hAnsi="Times New Roman" w:cs="Times New Roman"/>
          <w:sz w:val="28"/>
          <w:szCs w:val="28"/>
        </w:rPr>
        <w:t>а</w:t>
      </w:r>
      <w:r w:rsidR="00F15838" w:rsidRPr="00F15838">
        <w:rPr>
          <w:rFonts w:ascii="Times New Roman" w:hAnsi="Times New Roman" w:cs="Times New Roman"/>
          <w:sz w:val="28"/>
          <w:szCs w:val="28"/>
        </w:rPr>
        <w:t xml:space="preserve"> постановления Кабинета Мин</w:t>
      </w:r>
      <w:r w:rsidR="00F15838">
        <w:rPr>
          <w:rFonts w:ascii="Times New Roman" w:hAnsi="Times New Roman" w:cs="Times New Roman"/>
          <w:sz w:val="28"/>
          <w:szCs w:val="28"/>
        </w:rPr>
        <w:t xml:space="preserve">истров Республики Татарстан «О </w:t>
      </w:r>
      <w:bookmarkStart w:id="0" w:name="_GoBack"/>
      <w:bookmarkEnd w:id="0"/>
      <w:r w:rsidR="00F15838" w:rsidRPr="00F15838">
        <w:rPr>
          <w:rFonts w:ascii="Times New Roman" w:hAnsi="Times New Roman" w:cs="Times New Roman"/>
          <w:sz w:val="28"/>
          <w:szCs w:val="28"/>
        </w:rPr>
        <w:t>внесении изменений в Порядок предоставления социальных услуг поставщиками социальных услуг в полустационарной форме социального обслуживания в Республике Татарстан, утвержденный постановлением Кабинета</w:t>
      </w:r>
      <w:r w:rsidR="00F15838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</w:t>
      </w:r>
    </w:p>
    <w:p w:rsidR="006C0E29" w:rsidRDefault="00F15838" w:rsidP="00F15838">
      <w:pPr>
        <w:pStyle w:val="a4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5838">
        <w:rPr>
          <w:rFonts w:ascii="Times New Roman" w:hAnsi="Times New Roman" w:cs="Times New Roman"/>
          <w:sz w:val="28"/>
          <w:szCs w:val="28"/>
        </w:rPr>
        <w:t>от 31.12.2014 № 1101 «Об утверждении Порядка предоставления социальных услуг поставщиками социальных услуг в полустационарной форме социального обслуживания в Республике Татарстан»</w:t>
      </w:r>
    </w:p>
    <w:p w:rsidR="00237581" w:rsidRDefault="00237581" w:rsidP="00237581">
      <w:pPr>
        <w:pStyle w:val="a4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D2BA5" w:rsidRPr="00691CA9" w:rsidRDefault="000D2BA5" w:rsidP="006053FB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135E30">
      <w:pgSz w:w="11905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BA5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E30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1476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37581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6ED9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23EF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0EE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6D2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53FB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2D8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0E29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73D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360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729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6A0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583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A39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3A713"/>
  <w15:docId w15:val="{107417C7-FB63-4AB7-9937-9002ECDA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styleId="a5">
    <w:name w:val="Hyperlink"/>
    <w:basedOn w:val="a0"/>
    <w:uiPriority w:val="99"/>
    <w:unhideWhenUsed/>
    <w:rsid w:val="009307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obuhova.rasima</dc:creator>
  <cp:lastModifiedBy>Зайдуллина Лейля Вазыховна</cp:lastModifiedBy>
  <cp:revision>3</cp:revision>
  <dcterms:created xsi:type="dcterms:W3CDTF">2021-05-19T06:33:00Z</dcterms:created>
  <dcterms:modified xsi:type="dcterms:W3CDTF">2021-05-20T06:57:00Z</dcterms:modified>
</cp:coreProperties>
</file>