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091790" w:rsidRPr="003D607C" w:rsidRDefault="0073269C" w:rsidP="00F0766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977163" w:rsidRPr="0053398E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7E238C">
        <w:rPr>
          <w:rFonts w:ascii="Times New Roman" w:hAnsi="Times New Roman"/>
          <w:sz w:val="28"/>
          <w:szCs w:val="28"/>
          <w:shd w:val="clear" w:color="auto" w:fill="FFFFFF"/>
        </w:rPr>
        <w:t>риказа</w:t>
      </w:r>
      <w:bookmarkStart w:id="0" w:name="_GoBack"/>
      <w:bookmarkEnd w:id="0"/>
      <w:r w:rsidR="00977163" w:rsidRPr="0053398E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333C3E">
        <w:rPr>
          <w:rFonts w:ascii="Times New Roman" w:hAnsi="Times New Roman"/>
          <w:sz w:val="28"/>
          <w:szCs w:val="28"/>
          <w:shd w:val="clear" w:color="auto" w:fill="FFFFFF"/>
        </w:rPr>
        <w:t xml:space="preserve">тарифам </w:t>
      </w:r>
      <w:r w:rsidR="00091790" w:rsidRPr="003D607C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D607C" w:rsidRPr="003D607C">
        <w:rPr>
          <w:rFonts w:ascii="Times New Roman" w:hAnsi="Times New Roman"/>
          <w:sz w:val="28"/>
          <w:szCs w:val="28"/>
          <w:shd w:val="clear" w:color="auto" w:fill="FFFFFF"/>
        </w:rPr>
        <w:t>О признании утратившим силу приказа Комитета Республики Татарстан по тарифам от 17.04.2009 № 56 «Об утверждении Методических указаний по осуществлению мониторинга оптовых цен и структуры розничных цен на нефтепродукты на территории Республики Татарстан</w:t>
      </w:r>
      <w:r w:rsidR="00091790" w:rsidRPr="003D607C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FE1FD4" w:rsidRPr="004D3730" w:rsidRDefault="008123ED" w:rsidP="00F07664">
      <w:pPr>
        <w:spacing w:after="0" w:line="240" w:lineRule="auto"/>
        <w:ind w:right="34"/>
        <w:jc w:val="center"/>
        <w:rPr>
          <w:rFonts w:eastAsia="Times New Roman"/>
          <w:b/>
          <w:lang w:eastAsia="ru-RU"/>
        </w:rPr>
      </w:pPr>
      <w:r w:rsidRPr="004D37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02132" w:rsidRPr="004D37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67543"/>
    <w:rsid w:val="00067902"/>
    <w:rsid w:val="00071E27"/>
    <w:rsid w:val="00073B5E"/>
    <w:rsid w:val="00073F13"/>
    <w:rsid w:val="00084AD8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835C1"/>
    <w:rsid w:val="00193D1D"/>
    <w:rsid w:val="0019746B"/>
    <w:rsid w:val="00197CF1"/>
    <w:rsid w:val="001B36DD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33C3E"/>
    <w:rsid w:val="00336D59"/>
    <w:rsid w:val="00344ABB"/>
    <w:rsid w:val="00347DB0"/>
    <w:rsid w:val="003531E7"/>
    <w:rsid w:val="0035327E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07C"/>
    <w:rsid w:val="003D6B47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3A3A"/>
    <w:rsid w:val="004C5F49"/>
    <w:rsid w:val="004D3730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6522C"/>
    <w:rsid w:val="006826C7"/>
    <w:rsid w:val="006909B9"/>
    <w:rsid w:val="006947B2"/>
    <w:rsid w:val="006A5AB0"/>
    <w:rsid w:val="006B4608"/>
    <w:rsid w:val="006B7994"/>
    <w:rsid w:val="006E22C6"/>
    <w:rsid w:val="006F10B6"/>
    <w:rsid w:val="006F7D54"/>
    <w:rsid w:val="00704AAE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238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BB8"/>
    <w:rsid w:val="00DD4ED7"/>
    <w:rsid w:val="00DD5C16"/>
    <w:rsid w:val="00DD71DC"/>
    <w:rsid w:val="00DD73FE"/>
    <w:rsid w:val="00DE6EA6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720A6"/>
    <w:rsid w:val="00F90E46"/>
    <w:rsid w:val="00F91273"/>
    <w:rsid w:val="00FB4298"/>
    <w:rsid w:val="00FB4762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313</cp:revision>
  <dcterms:created xsi:type="dcterms:W3CDTF">2018-09-24T14:03:00Z</dcterms:created>
  <dcterms:modified xsi:type="dcterms:W3CDTF">2021-04-19T05:46:00Z</dcterms:modified>
</cp:coreProperties>
</file>