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DE4644" w:rsidRDefault="00FC26D2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5B0F" w:rsidRPr="007F5B0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AC2AF7">
        <w:rPr>
          <w:rFonts w:ascii="Times New Roman" w:hAnsi="Times New Roman" w:cs="Times New Roman"/>
          <w:sz w:val="28"/>
          <w:szCs w:val="28"/>
        </w:rPr>
        <w:t>«</w:t>
      </w:r>
      <w:r w:rsidR="00AC2AF7" w:rsidRPr="00AC2AF7">
        <w:rPr>
          <w:rFonts w:ascii="Times New Roman" w:hAnsi="Times New Roman" w:cs="Times New Roman"/>
          <w:bCs/>
          <w:iCs/>
          <w:sz w:val="28"/>
          <w:szCs w:val="28"/>
        </w:rPr>
        <w:t xml:space="preserve">О внесении изменений в </w:t>
      </w:r>
      <w:r w:rsidR="00D40A6E" w:rsidRPr="00AC2AF7">
        <w:rPr>
          <w:rFonts w:ascii="Times New Roman" w:hAnsi="Times New Roman" w:cs="Times New Roman"/>
          <w:bCs/>
          <w:iCs/>
          <w:sz w:val="28"/>
          <w:szCs w:val="28"/>
        </w:rPr>
        <w:t>Административн</w:t>
      </w:r>
      <w:r w:rsidR="00D40A6E">
        <w:rPr>
          <w:rFonts w:ascii="Times New Roman" w:hAnsi="Times New Roman" w:cs="Times New Roman"/>
          <w:bCs/>
          <w:iCs/>
          <w:sz w:val="28"/>
          <w:szCs w:val="28"/>
        </w:rPr>
        <w:t>ый регламент</w:t>
      </w:r>
      <w:r w:rsidR="00D40A6E" w:rsidRPr="00AC2A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40A6E">
        <w:rPr>
          <w:rFonts w:ascii="Times New Roman" w:hAnsi="Times New Roman" w:cs="Times New Roman"/>
          <w:bCs/>
          <w:iCs/>
          <w:sz w:val="28"/>
          <w:szCs w:val="28"/>
        </w:rPr>
        <w:t xml:space="preserve">предоставления государственной услуги по назначению компенсации и пособия гражданам при возникновении </w:t>
      </w:r>
      <w:r w:rsidR="00D40A6E" w:rsidRPr="00AC2AF7">
        <w:rPr>
          <w:rFonts w:ascii="Times New Roman" w:hAnsi="Times New Roman" w:cs="Times New Roman"/>
          <w:bCs/>
          <w:iCs/>
          <w:sz w:val="28"/>
          <w:szCs w:val="28"/>
        </w:rPr>
        <w:t>у них поствакцинальных осложнений</w:t>
      </w:r>
      <w:r w:rsidR="00D40A6E">
        <w:rPr>
          <w:rFonts w:ascii="Times New Roman" w:hAnsi="Times New Roman" w:cs="Times New Roman"/>
          <w:bCs/>
          <w:iCs/>
          <w:sz w:val="28"/>
          <w:szCs w:val="28"/>
        </w:rPr>
        <w:t>, утвержденный</w:t>
      </w:r>
      <w:r w:rsidR="00D40A6E" w:rsidRPr="00AC2AF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C2AF7" w:rsidRPr="00AC2AF7">
        <w:rPr>
          <w:rFonts w:ascii="Times New Roman" w:hAnsi="Times New Roman" w:cs="Times New Roman"/>
          <w:bCs/>
          <w:iCs/>
          <w:sz w:val="28"/>
          <w:szCs w:val="28"/>
        </w:rPr>
        <w:t>приказ</w:t>
      </w:r>
      <w:r w:rsidR="00D40A6E">
        <w:rPr>
          <w:rFonts w:ascii="Times New Roman" w:hAnsi="Times New Roman" w:cs="Times New Roman"/>
          <w:bCs/>
          <w:iCs/>
          <w:sz w:val="28"/>
          <w:szCs w:val="28"/>
        </w:rPr>
        <w:t>ом</w:t>
      </w:r>
      <w:r w:rsidR="00AC2AF7" w:rsidRPr="00AC2AF7">
        <w:rPr>
          <w:rFonts w:ascii="Times New Roman" w:hAnsi="Times New Roman" w:cs="Times New Roman"/>
          <w:bCs/>
          <w:iCs/>
          <w:sz w:val="28"/>
          <w:szCs w:val="28"/>
        </w:rPr>
        <w:t xml:space="preserve">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компенсации </w:t>
      </w:r>
      <w:r w:rsidR="001E6612">
        <w:rPr>
          <w:rFonts w:ascii="Times New Roman" w:hAnsi="Times New Roman" w:cs="Times New Roman"/>
          <w:bCs/>
          <w:iCs/>
          <w:sz w:val="28"/>
          <w:szCs w:val="28"/>
        </w:rPr>
        <w:t xml:space="preserve"> и пособия </w:t>
      </w:r>
      <w:bookmarkStart w:id="0" w:name="_GoBack"/>
      <w:bookmarkEnd w:id="0"/>
      <w:r w:rsidR="00AC2AF7" w:rsidRPr="00AC2AF7">
        <w:rPr>
          <w:rFonts w:ascii="Times New Roman" w:hAnsi="Times New Roman" w:cs="Times New Roman"/>
          <w:bCs/>
          <w:iCs/>
          <w:sz w:val="28"/>
          <w:szCs w:val="28"/>
        </w:rPr>
        <w:t xml:space="preserve">гражданам при возникновении у них поствакцинальных осложнений» </w:t>
      </w:r>
    </w:p>
    <w:p w:rsidR="001E6612" w:rsidRPr="00FC26D2" w:rsidRDefault="001E6612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7F5B0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37A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612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6A4B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1AF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5B0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7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0A6E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252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1CF9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7</cp:revision>
  <dcterms:created xsi:type="dcterms:W3CDTF">2020-02-27T08:54:00Z</dcterms:created>
  <dcterms:modified xsi:type="dcterms:W3CDTF">2021-03-24T07:32:00Z</dcterms:modified>
</cp:coreProperties>
</file>