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6164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F1F19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="0099534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BB70D8" w:rsidP="00B40080">
      <w:pPr>
        <w:pStyle w:val="ConsPlusTitle"/>
        <w:ind w:right="-2"/>
        <w:jc w:val="both"/>
        <w:rPr>
          <w:rFonts w:eastAsiaTheme="minorHAnsi"/>
        </w:rPr>
      </w:pPr>
      <w:r w:rsidRPr="00BB70D8">
        <w:rPr>
          <w:rFonts w:ascii="Times New Roman" w:hAnsi="Times New Roman" w:cs="Times New Roman"/>
          <w:b w:val="0"/>
          <w:sz w:val="28"/>
          <w:szCs w:val="28"/>
        </w:rPr>
        <w:t>«Об утверждении временного порядка осуществления мониторинга этапов реализации инвестиционного проекта, в отношении которого заключено соглашение о защите и поощрении капиталовложений, стороной которого не является Российская Федерация»</w:t>
      </w:r>
      <w:bookmarkStart w:id="0" w:name="_GoBack"/>
      <w:bookmarkEnd w:id="0"/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48AF"/>
    <w:rsid w:val="0050149F"/>
    <w:rsid w:val="006F1F19"/>
    <w:rsid w:val="006F4385"/>
    <w:rsid w:val="00863C1C"/>
    <w:rsid w:val="008A3511"/>
    <w:rsid w:val="008F06A5"/>
    <w:rsid w:val="0096164E"/>
    <w:rsid w:val="0099534E"/>
    <w:rsid w:val="00A207CA"/>
    <w:rsid w:val="00B40080"/>
    <w:rsid w:val="00BB70D8"/>
    <w:rsid w:val="00C935AC"/>
    <w:rsid w:val="00CB1DCF"/>
    <w:rsid w:val="00E21B07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2</cp:revision>
  <dcterms:created xsi:type="dcterms:W3CDTF">2021-03-05T13:45:00Z</dcterms:created>
  <dcterms:modified xsi:type="dcterms:W3CDTF">2021-03-05T13:45:00Z</dcterms:modified>
</cp:coreProperties>
</file>