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A93728" w:rsidRDefault="00A93728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3728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93728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Pr="00A93728">
        <w:rPr>
          <w:sz w:val="28"/>
          <w:szCs w:val="28"/>
        </w:rPr>
        <w:t>Актанышском</w:t>
      </w:r>
      <w:proofErr w:type="spellEnd"/>
      <w:r w:rsidRPr="00A93728">
        <w:rPr>
          <w:sz w:val="28"/>
          <w:szCs w:val="28"/>
        </w:rPr>
        <w:t xml:space="preserve">, </w:t>
      </w:r>
      <w:proofErr w:type="spellStart"/>
      <w:r w:rsidRPr="00A93728">
        <w:rPr>
          <w:sz w:val="28"/>
          <w:szCs w:val="28"/>
        </w:rPr>
        <w:t>Атнинском</w:t>
      </w:r>
      <w:proofErr w:type="spellEnd"/>
      <w:r w:rsidRPr="00A93728">
        <w:rPr>
          <w:sz w:val="28"/>
          <w:szCs w:val="28"/>
        </w:rPr>
        <w:t xml:space="preserve">, </w:t>
      </w:r>
      <w:proofErr w:type="spellStart"/>
      <w:r w:rsidRPr="00A93728">
        <w:rPr>
          <w:sz w:val="28"/>
          <w:szCs w:val="28"/>
        </w:rPr>
        <w:t>Балтасинском</w:t>
      </w:r>
      <w:proofErr w:type="spellEnd"/>
      <w:r w:rsidRPr="00A93728">
        <w:rPr>
          <w:sz w:val="28"/>
          <w:szCs w:val="28"/>
        </w:rPr>
        <w:t xml:space="preserve">, Нижнекамском муниципальных районах Республики </w:t>
      </w:r>
      <w:proofErr w:type="spellStart"/>
      <w:r w:rsidRPr="00A93728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895</cp:revision>
  <dcterms:created xsi:type="dcterms:W3CDTF">2019-03-14T09:23:00Z</dcterms:created>
  <dcterms:modified xsi:type="dcterms:W3CDTF">2021-01-18T06:38:00Z</dcterms:modified>
</cp:coreProperties>
</file>