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22" w:rsidRPr="00D73822" w:rsidRDefault="00781519" w:rsidP="00D73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>проект</w:t>
      </w:r>
      <w:r w:rsidRPr="00D73822">
        <w:rPr>
          <w:rFonts w:ascii="Times New Roman" w:hAnsi="Times New Roman" w:cs="Times New Roman"/>
          <w:sz w:val="28"/>
        </w:rPr>
        <w:t xml:space="preserve">а </w:t>
      </w:r>
      <w:r w:rsidR="00D73822" w:rsidRPr="00D7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Кабинета Министров Республики Татарстан </w:t>
      </w:r>
    </w:p>
    <w:p w:rsidR="00D73822" w:rsidRPr="00D73822" w:rsidRDefault="00D73822" w:rsidP="00A30D44">
      <w:pPr>
        <w:pStyle w:val="ConsPlusTitle"/>
        <w:tabs>
          <w:tab w:val="left" w:pos="7513"/>
        </w:tabs>
        <w:ind w:right="-1"/>
        <w:jc w:val="center"/>
        <w:rPr>
          <w:b w:val="0"/>
          <w:sz w:val="28"/>
          <w:szCs w:val="28"/>
        </w:rPr>
      </w:pPr>
      <w:r w:rsidRPr="00D73822">
        <w:rPr>
          <w:b w:val="0"/>
          <w:sz w:val="28"/>
          <w:szCs w:val="28"/>
        </w:rPr>
        <w:t>«</w:t>
      </w:r>
      <w:r w:rsidR="00A30D44" w:rsidRPr="00337574">
        <w:rPr>
          <w:b w:val="0"/>
          <w:sz w:val="28"/>
          <w:szCs w:val="28"/>
        </w:rPr>
        <w:t xml:space="preserve">Об </w:t>
      </w:r>
      <w:r w:rsidR="00A30D44">
        <w:rPr>
          <w:b w:val="0"/>
          <w:sz w:val="28"/>
          <w:szCs w:val="28"/>
        </w:rPr>
        <w:t xml:space="preserve">утверждении критериев </w:t>
      </w:r>
      <w:r w:rsidR="00A30D44" w:rsidRPr="00790EC0">
        <w:rPr>
          <w:b w:val="0"/>
          <w:sz w:val="28"/>
          <w:szCs w:val="28"/>
        </w:rPr>
        <w:t>отнесен</w:t>
      </w:r>
      <w:r w:rsidR="00A30D44">
        <w:rPr>
          <w:b w:val="0"/>
          <w:sz w:val="28"/>
          <w:szCs w:val="28"/>
        </w:rPr>
        <w:t>ия деятельности юридических лиц</w:t>
      </w:r>
      <w:r w:rsidR="00A30D44" w:rsidRPr="006B2F70">
        <w:rPr>
          <w:b w:val="0"/>
          <w:sz w:val="28"/>
          <w:szCs w:val="28"/>
        </w:rPr>
        <w:t xml:space="preserve"> </w:t>
      </w:r>
      <w:r w:rsidR="00A30D44">
        <w:rPr>
          <w:b w:val="0"/>
          <w:sz w:val="28"/>
          <w:szCs w:val="28"/>
        </w:rPr>
        <w:t>и</w:t>
      </w:r>
      <w:r w:rsidR="00A30D44" w:rsidRPr="00790EC0">
        <w:rPr>
          <w:b w:val="0"/>
          <w:sz w:val="28"/>
          <w:szCs w:val="28"/>
        </w:rPr>
        <w:t xml:space="preserve"> индивидуальных предпринимателей к определенной категории риска при осуществлении </w:t>
      </w:r>
      <w:r w:rsidR="00A30D44" w:rsidRPr="00790EC0">
        <w:rPr>
          <w:b w:val="0"/>
          <w:color w:val="000000"/>
          <w:sz w:val="28"/>
          <w:szCs w:val="28"/>
        </w:rPr>
        <w:t>регионального государственного контроля в сфере перевозок пассажиров и багажа легковым такси</w:t>
      </w:r>
      <w:r w:rsidRPr="00D73822">
        <w:rPr>
          <w:b w:val="0"/>
          <w:sz w:val="28"/>
          <w:szCs w:val="28"/>
        </w:rPr>
        <w:t>»</w:t>
      </w: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015790"/>
    <w:rsid w:val="00160EA5"/>
    <w:rsid w:val="002F4198"/>
    <w:rsid w:val="0032385D"/>
    <w:rsid w:val="003620B3"/>
    <w:rsid w:val="004407FE"/>
    <w:rsid w:val="00454421"/>
    <w:rsid w:val="004674BA"/>
    <w:rsid w:val="00595F5E"/>
    <w:rsid w:val="005C5F79"/>
    <w:rsid w:val="00781519"/>
    <w:rsid w:val="008113AC"/>
    <w:rsid w:val="008131E0"/>
    <w:rsid w:val="0082442D"/>
    <w:rsid w:val="00836B86"/>
    <w:rsid w:val="00A30D44"/>
    <w:rsid w:val="00AF7DA5"/>
    <w:rsid w:val="00BC267B"/>
    <w:rsid w:val="00CE11FB"/>
    <w:rsid w:val="00D5097D"/>
    <w:rsid w:val="00D73822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2020-12-22T11:21:00Z</dcterms:created>
  <dcterms:modified xsi:type="dcterms:W3CDTF">2020-12-22T11:21:00Z</dcterms:modified>
</cp:coreProperties>
</file>