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B62CC0" w:rsidRPr="00B62CC0">
        <w:rPr>
          <w:sz w:val="28"/>
          <w:szCs w:val="28"/>
        </w:rPr>
        <w:t>Кабинета Министров Республики</w:t>
      </w:r>
      <w:proofErr w:type="gramEnd"/>
      <w:r w:rsidR="00B62CC0" w:rsidRPr="00B62CC0">
        <w:rPr>
          <w:sz w:val="28"/>
          <w:szCs w:val="28"/>
        </w:rPr>
        <w:t xml:space="preserve"> Татарстан «О внесении изменений в постановление Кабинета Министров Республики Татарстан от 30.03.2019 № 251 «О государственной экспертизе объектов, обладающих признаками объекта нематериального культурного наследия»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F4" w:rsidRDefault="009306F4" w:rsidP="00774DB3">
      <w:pPr>
        <w:spacing w:after="0" w:line="240" w:lineRule="auto"/>
      </w:pPr>
      <w:r>
        <w:separator/>
      </w:r>
    </w:p>
  </w:endnote>
  <w:endnote w:type="continuationSeparator" w:id="0">
    <w:p w:rsidR="009306F4" w:rsidRDefault="009306F4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F4" w:rsidRDefault="009306F4" w:rsidP="00774DB3">
      <w:pPr>
        <w:spacing w:after="0" w:line="240" w:lineRule="auto"/>
      </w:pPr>
      <w:r>
        <w:separator/>
      </w:r>
    </w:p>
  </w:footnote>
  <w:footnote w:type="continuationSeparator" w:id="0">
    <w:p w:rsidR="009306F4" w:rsidRDefault="009306F4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72</cp:revision>
  <dcterms:created xsi:type="dcterms:W3CDTF">2020-09-22T15:27:00Z</dcterms:created>
  <dcterms:modified xsi:type="dcterms:W3CDTF">2020-12-10T11:28:00Z</dcterms:modified>
</cp:coreProperties>
</file>