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7706EA" w:rsidRPr="007706EA" w:rsidRDefault="007706EA" w:rsidP="008A031C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706EA">
        <w:rPr>
          <w:color w:val="000000" w:themeColor="text1"/>
          <w:sz w:val="28"/>
          <w:szCs w:val="28"/>
        </w:rPr>
        <w:t>проекта распоряжения Министерства земельных и имущественных отношений Республики Татарстан «О внесении изменения в распоряжение Министерства земельных и имущественных отношений Респу</w:t>
      </w:r>
      <w:bookmarkStart w:id="0" w:name="_GoBack"/>
      <w:bookmarkEnd w:id="0"/>
      <w:r w:rsidRPr="007706EA">
        <w:rPr>
          <w:color w:val="000000" w:themeColor="text1"/>
          <w:sz w:val="28"/>
          <w:szCs w:val="28"/>
        </w:rPr>
        <w:t>блики Татарстан от 16.11.2020 № 3494-р «Об определении вида фактического использования зданий (строений, сооружений) и помещений на 2021 год»</w:t>
      </w:r>
      <w:r w:rsidR="00CD0D36" w:rsidRPr="007706EA">
        <w:rPr>
          <w:color w:val="000000" w:themeColor="text1"/>
          <w:sz w:val="28"/>
          <w:szCs w:val="28"/>
        </w:rPr>
        <w:t xml:space="preserve"> </w:t>
      </w:r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131D"/>
    <w:rsid w:val="00C74121"/>
    <w:rsid w:val="00CC1AA6"/>
    <w:rsid w:val="00CD0D3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C0310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747</cp:revision>
  <dcterms:created xsi:type="dcterms:W3CDTF">2019-03-14T09:23:00Z</dcterms:created>
  <dcterms:modified xsi:type="dcterms:W3CDTF">2020-11-30T08:06:00Z</dcterms:modified>
</cp:coreProperties>
</file>