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CB" w:rsidRDefault="007A18CB" w:rsidP="007A1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коллеги!</w:t>
      </w:r>
    </w:p>
    <w:p w:rsidR="007A18CB" w:rsidRDefault="007A18CB" w:rsidP="007A1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исполнение поручения Руководителя Аппарата Президента Республики Татарстан </w:t>
      </w:r>
    </w:p>
    <w:p w:rsidR="007A18CB" w:rsidRDefault="007A18CB" w:rsidP="007A1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Вам обеспечен доступ к электронному сервису «Независимая антикоррупционная экспертиза» </w:t>
      </w:r>
    </w:p>
    <w:p w:rsidR="007A18CB" w:rsidRDefault="007A18CB" w:rsidP="007A1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официальном портале Республики Татарстан.</w:t>
      </w:r>
    </w:p>
    <w:p w:rsidR="007A18CB" w:rsidRDefault="007A18CB" w:rsidP="007A1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имеющимся вопросам можно обращаться по электронной почте.</w:t>
      </w:r>
    </w:p>
    <w:p w:rsidR="007A18CB" w:rsidRDefault="007A18CB" w:rsidP="007A1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Прошу обеспечить размещение в данном сервисе проектов НПА</w:t>
      </w:r>
      <w:r>
        <w:rPr>
          <w:b/>
          <w:bCs/>
          <w:sz w:val="28"/>
          <w:szCs w:val="28"/>
        </w:rPr>
        <w:t xml:space="preserve"> с сегодняшнего числа.</w:t>
      </w:r>
    </w:p>
    <w:p w:rsidR="007A18CB" w:rsidRDefault="007A18CB" w:rsidP="007A18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Вход в Систему осуществляется по  адресу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highlight w:val="yellow"/>
          </w:rPr>
          <w:t>http://tatarstan.ru/</w:t>
        </w:r>
        <w:r>
          <w:rPr>
            <w:rStyle w:val="a3"/>
            <w:rFonts w:ascii="Times New Roman" w:hAnsi="Times New Roman"/>
            <w:sz w:val="28"/>
            <w:szCs w:val="28"/>
            <w:highlight w:val="yellow"/>
            <w:lang w:val="en-US"/>
          </w:rPr>
          <w:t>admin</w:t>
        </w:r>
      </w:hyperlink>
      <w:r>
        <w:rPr>
          <w:rFonts w:ascii="Times New Roman" w:hAnsi="Times New Roman"/>
          <w:sz w:val="28"/>
          <w:szCs w:val="28"/>
          <w:highlight w:val="yellow"/>
        </w:rPr>
        <w:t xml:space="preserve"> посредством интернет браузера.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8CB" w:rsidRDefault="007A18CB" w:rsidP="007A18CB"/>
    <w:tbl>
      <w:tblPr>
        <w:tblW w:w="10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970"/>
      </w:tblGrid>
      <w:tr w:rsidR="007A18CB" w:rsidTr="007A18CB">
        <w:tc>
          <w:tcPr>
            <w:tcW w:w="2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CB" w:rsidRDefault="007A18C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Логин</w:t>
            </w:r>
          </w:p>
        </w:tc>
        <w:tc>
          <w:tcPr>
            <w:tcW w:w="2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CB" w:rsidRDefault="007A18C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Пароль</w:t>
            </w:r>
          </w:p>
        </w:tc>
      </w:tr>
      <w:tr w:rsidR="007A18CB" w:rsidTr="007A18CB">
        <w:tc>
          <w:tcPr>
            <w:tcW w:w="2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CB" w:rsidRDefault="007A1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tourism_anticor_r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CB" w:rsidRDefault="007A18CB">
            <w:pPr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3ork5ql</w:t>
            </w:r>
            <w:bookmarkEnd w:id="0"/>
          </w:p>
          <w:p w:rsidR="007A18CB" w:rsidRDefault="007A18C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A18CB" w:rsidRDefault="007A18CB" w:rsidP="007A18CB"/>
    <w:p w:rsidR="007A18CB" w:rsidRDefault="007A18CB" w:rsidP="007A18CB"/>
    <w:p w:rsidR="007A18CB" w:rsidRDefault="007A18CB" w:rsidP="007A18CB">
      <w:pP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  <w:t>С уважением, Гущин Иван Николаевич</w:t>
      </w:r>
    </w:p>
    <w:p w:rsidR="007A18CB" w:rsidRDefault="007A18CB" w:rsidP="007A18CB">
      <w:pP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  <w:t xml:space="preserve">Главный советник организационного отдела </w:t>
      </w:r>
    </w:p>
    <w:p w:rsidR="007A18CB" w:rsidRDefault="007A18CB" w:rsidP="007A18CB">
      <w:pP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  <w:t>Управления Президента Республики Татарстан</w:t>
      </w:r>
    </w:p>
    <w:p w:rsidR="007A18CB" w:rsidRDefault="007A18CB" w:rsidP="007A18CB">
      <w:pP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  <w:t>по вопросам антикоррупционной политики</w:t>
      </w:r>
    </w:p>
    <w:p w:rsidR="007A18CB" w:rsidRDefault="007A18CB" w:rsidP="007A18CB">
      <w:pP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  <w:t>Конт. телефон: (843) 567-88-41</w:t>
      </w:r>
    </w:p>
    <w:p w:rsidR="007A18CB" w:rsidRDefault="007A18CB" w:rsidP="007A18CB">
      <w:pP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95959"/>
          <w:sz w:val="28"/>
          <w:szCs w:val="28"/>
          <w:lang w:eastAsia="ru-RU"/>
        </w:rPr>
        <w:t>Факс: (843) 292-01-06</w:t>
      </w:r>
    </w:p>
    <w:p w:rsidR="00BF444A" w:rsidRDefault="00BF444A"/>
    <w:sectPr w:rsidR="00BF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97"/>
    <w:rsid w:val="00616497"/>
    <w:rsid w:val="007A18CB"/>
    <w:rsid w:val="00BF444A"/>
    <w:rsid w:val="00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0A4F-BA70-4C0A-9345-870D8985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C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8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tarstan.ru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4</cp:revision>
  <dcterms:created xsi:type="dcterms:W3CDTF">2016-08-26T08:41:00Z</dcterms:created>
  <dcterms:modified xsi:type="dcterms:W3CDTF">2019-12-02T08:50:00Z</dcterms:modified>
</cp:coreProperties>
</file>