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147A9" w:rsidRDefault="007147A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47A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147A9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7147A9">
        <w:rPr>
          <w:sz w:val="28"/>
          <w:szCs w:val="28"/>
        </w:rPr>
        <w:t>Татарстан  «</w:t>
      </w:r>
      <w:proofErr w:type="gramEnd"/>
      <w:r w:rsidRPr="007147A9">
        <w:rPr>
          <w:sz w:val="28"/>
          <w:szCs w:val="28"/>
        </w:rPr>
        <w:t xml:space="preserve">Об утверждении Методики определения начальной цены предмета аукциона на право заключения договора о комплексном развитии территории по инициативе органа местного </w:t>
      </w:r>
      <w:proofErr w:type="spellStart"/>
      <w:r w:rsidRPr="007147A9">
        <w:rPr>
          <w:sz w:val="28"/>
          <w:szCs w:val="28"/>
        </w:rPr>
        <w:t>самоуправления»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702</cp:revision>
  <dcterms:created xsi:type="dcterms:W3CDTF">2019-03-14T09:23:00Z</dcterms:created>
  <dcterms:modified xsi:type="dcterms:W3CDTF">2020-11-05T05:55:00Z</dcterms:modified>
</cp:coreProperties>
</file>