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4C3144">
        <w:rPr>
          <w:rStyle w:val="pt-a0"/>
          <w:b/>
          <w:bCs/>
          <w:color w:val="000000"/>
          <w:sz w:val="28"/>
          <w:szCs w:val="28"/>
        </w:rPr>
        <w:t>9</w:t>
      </w:r>
      <w:r w:rsidR="00AF4C92">
        <w:rPr>
          <w:rStyle w:val="pt-a0"/>
          <w:b/>
          <w:bCs/>
          <w:color w:val="000000"/>
          <w:sz w:val="28"/>
          <w:szCs w:val="28"/>
        </w:rPr>
        <w:t>/</w:t>
      </w:r>
      <w:r w:rsidR="009D64FB">
        <w:rPr>
          <w:rStyle w:val="pt-a0"/>
          <w:b/>
          <w:bCs/>
          <w:color w:val="000000"/>
          <w:sz w:val="28"/>
          <w:szCs w:val="28"/>
        </w:rPr>
        <w:t>1</w:t>
      </w:r>
      <w:r w:rsidR="004C3144">
        <w:rPr>
          <w:rStyle w:val="pt-a0"/>
          <w:b/>
          <w:bCs/>
          <w:color w:val="000000"/>
          <w:sz w:val="28"/>
          <w:szCs w:val="28"/>
        </w:rPr>
        <w:t>6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295587" w:rsidRDefault="00295587" w:rsidP="004744C3">
      <w:pPr>
        <w:pStyle w:val="pt-a"/>
        <w:shd w:val="clear" w:color="auto" w:fill="FFFFFF"/>
        <w:jc w:val="center"/>
        <w:rPr>
          <w:sz w:val="28"/>
          <w:szCs w:val="28"/>
        </w:rPr>
      </w:pPr>
      <w:r w:rsidRPr="009A4F81">
        <w:rPr>
          <w:sz w:val="28"/>
          <w:szCs w:val="28"/>
        </w:rPr>
        <w:t>О внесении изменений в приказ Министерства сельского хозяйства и продовольствия Республики Татарстан  от 07.12.2017 № 282/2-пр «Об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</w:t>
      </w:r>
    </w:p>
    <w:p w:rsidR="003971F0" w:rsidRPr="00F05935" w:rsidRDefault="003971F0" w:rsidP="004744C3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2B80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0B3E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87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E7F7D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44C3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3144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A04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474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4FB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377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0F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129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29A3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3303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2020-09-23T15:21:00Z</dcterms:created>
  <dcterms:modified xsi:type="dcterms:W3CDTF">2020-09-23T15:22:00Z</dcterms:modified>
</cp:coreProperties>
</file>