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CA66D5" w:rsidRDefault="00FF14F0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F14F0">
        <w:rPr>
          <w:rFonts w:ascii="Times New Roman" w:eastAsia="Times New Roman" w:hAnsi="Times New Roman" w:cs="Times New Roman"/>
          <w:sz w:val="26"/>
          <w:szCs w:val="26"/>
        </w:rPr>
        <w:t>приказа Министерства труда, занятости и социальной защиты Республики Татарстан «</w:t>
      </w:r>
      <w:r w:rsidR="00950566" w:rsidRPr="00950566">
        <w:rPr>
          <w:rFonts w:ascii="Times New Roman" w:eastAsia="Times New Roman" w:hAnsi="Times New Roman" w:cs="Times New Roman"/>
          <w:sz w:val="26"/>
          <w:szCs w:val="26"/>
        </w:rPr>
        <w:t xml:space="preserve">О внесении изменений в Административный регламент </w:t>
      </w:r>
      <w:r w:rsidR="00F92B6A" w:rsidRPr="00F92B6A">
        <w:rPr>
          <w:rFonts w:ascii="Times New Roman" w:eastAsia="Times New Roman" w:hAnsi="Times New Roman" w:cs="Times New Roman"/>
          <w:sz w:val="26"/>
          <w:szCs w:val="26"/>
        </w:rPr>
        <w:t>предоставления государственной услуги по признанию гражданина нуждающимся в социальном обслуживании и составлению индивидуальной программы предоставления социальных услуг</w:t>
      </w:r>
      <w:r w:rsidR="00950566" w:rsidRPr="00950566">
        <w:rPr>
          <w:rFonts w:ascii="Times New Roman" w:eastAsia="Times New Roman" w:hAnsi="Times New Roman" w:cs="Times New Roman"/>
          <w:sz w:val="26"/>
          <w:szCs w:val="26"/>
        </w:rPr>
        <w:t xml:space="preserve">, утвержденный приказом Министерства труда, занятости и социальной защиты Республики Татарстан от </w:t>
      </w:r>
      <w:r w:rsidR="00F92B6A">
        <w:rPr>
          <w:rFonts w:ascii="Times New Roman" w:eastAsia="Times New Roman" w:hAnsi="Times New Roman" w:cs="Times New Roman"/>
          <w:sz w:val="26"/>
          <w:szCs w:val="26"/>
        </w:rPr>
        <w:t>31</w:t>
      </w:r>
      <w:r w:rsidR="00950566" w:rsidRPr="00950566">
        <w:rPr>
          <w:rFonts w:ascii="Times New Roman" w:eastAsia="Times New Roman" w:hAnsi="Times New Roman" w:cs="Times New Roman"/>
          <w:sz w:val="26"/>
          <w:szCs w:val="26"/>
        </w:rPr>
        <w:t>.</w:t>
      </w:r>
      <w:r w:rsidR="00F92B6A">
        <w:rPr>
          <w:rFonts w:ascii="Times New Roman" w:eastAsia="Times New Roman" w:hAnsi="Times New Roman" w:cs="Times New Roman"/>
          <w:sz w:val="26"/>
          <w:szCs w:val="26"/>
        </w:rPr>
        <w:t>08</w:t>
      </w:r>
      <w:r w:rsidR="00950566" w:rsidRPr="00950566">
        <w:rPr>
          <w:rFonts w:ascii="Times New Roman" w:eastAsia="Times New Roman" w:hAnsi="Times New Roman" w:cs="Times New Roman"/>
          <w:sz w:val="26"/>
          <w:szCs w:val="26"/>
        </w:rPr>
        <w:t>.201</w:t>
      </w:r>
      <w:r w:rsidR="00F92B6A">
        <w:rPr>
          <w:rFonts w:ascii="Times New Roman" w:eastAsia="Times New Roman" w:hAnsi="Times New Roman" w:cs="Times New Roman"/>
          <w:sz w:val="26"/>
          <w:szCs w:val="26"/>
        </w:rPr>
        <w:t>8</w:t>
      </w:r>
      <w:r w:rsidR="00950566" w:rsidRPr="00950566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F92B6A">
        <w:rPr>
          <w:rFonts w:ascii="Times New Roman" w:eastAsia="Times New Roman" w:hAnsi="Times New Roman" w:cs="Times New Roman"/>
          <w:sz w:val="26"/>
          <w:szCs w:val="26"/>
        </w:rPr>
        <w:t>825</w:t>
      </w:r>
      <w:r w:rsidR="00950566" w:rsidRPr="00950566">
        <w:rPr>
          <w:rFonts w:ascii="Times New Roman" w:eastAsia="Times New Roman" w:hAnsi="Times New Roman" w:cs="Times New Roman"/>
          <w:sz w:val="26"/>
          <w:szCs w:val="26"/>
        </w:rPr>
        <w:t xml:space="preserve"> «Об утверждении Административного регламента </w:t>
      </w:r>
      <w:r w:rsidR="00F92B6A" w:rsidRPr="00F92B6A">
        <w:rPr>
          <w:rFonts w:ascii="Times New Roman" w:eastAsia="Times New Roman" w:hAnsi="Times New Roman" w:cs="Times New Roman"/>
          <w:sz w:val="26"/>
          <w:szCs w:val="26"/>
        </w:rPr>
        <w:t>предоставления государственной услуги по признанию гражданина нуждающимся в социальном обслуживании и составлению индивидуальной программы предоставления социальных услуг</w:t>
      </w:r>
      <w:bookmarkStart w:id="1" w:name="_GoBack"/>
      <w:bookmarkEnd w:id="1"/>
      <w:r w:rsidR="00950566" w:rsidRPr="00950566"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4E58CE" w:rsidRPr="004C5B18" w:rsidRDefault="004E58CE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0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3C42B7">
        <w:trPr>
          <w:trHeight w:val="586"/>
          <w:jc w:val="center"/>
        </w:trPr>
        <w:tc>
          <w:tcPr>
            <w:tcW w:w="10397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3C42B7">
        <w:trPr>
          <w:trHeight w:val="917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3C42B7">
        <w:trPr>
          <w:trHeight w:val="336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581"/>
          <w:jc w:val="center"/>
        </w:trPr>
        <w:tc>
          <w:tcPr>
            <w:tcW w:w="10397" w:type="dxa"/>
            <w:gridSpan w:val="5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3C42B7">
        <w:trPr>
          <w:trHeight w:val="912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3C42B7">
        <w:trPr>
          <w:trHeight w:val="326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50"/>
          <w:jc w:val="center"/>
        </w:trPr>
        <w:tc>
          <w:tcPr>
            <w:tcW w:w="8875" w:type="dxa"/>
            <w:gridSpan w:val="4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3C42B7">
      <w:headerReference w:type="default" r:id="rId7"/>
      <w:pgSz w:w="11905" w:h="16837"/>
      <w:pgMar w:top="1134" w:right="1134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AB5" w:rsidRDefault="00183AB5">
      <w:r>
        <w:separator/>
      </w:r>
    </w:p>
  </w:endnote>
  <w:endnote w:type="continuationSeparator" w:id="0">
    <w:p w:rsidR="00183AB5" w:rsidRDefault="00183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AB5" w:rsidRDefault="00183AB5"/>
  </w:footnote>
  <w:footnote w:type="continuationSeparator" w:id="0">
    <w:p w:rsidR="00183AB5" w:rsidRDefault="00183A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3435D"/>
    <w:rsid w:val="000C7AE1"/>
    <w:rsid w:val="00111E51"/>
    <w:rsid w:val="00146732"/>
    <w:rsid w:val="00173671"/>
    <w:rsid w:val="00183AB5"/>
    <w:rsid w:val="001C2898"/>
    <w:rsid w:val="00262CAB"/>
    <w:rsid w:val="002B06E7"/>
    <w:rsid w:val="003143CC"/>
    <w:rsid w:val="003C3398"/>
    <w:rsid w:val="003C42B7"/>
    <w:rsid w:val="004234E3"/>
    <w:rsid w:val="00466B70"/>
    <w:rsid w:val="00470654"/>
    <w:rsid w:val="00477FE8"/>
    <w:rsid w:val="004874F0"/>
    <w:rsid w:val="004B094B"/>
    <w:rsid w:val="004C5B18"/>
    <w:rsid w:val="004E58CE"/>
    <w:rsid w:val="004F7DA8"/>
    <w:rsid w:val="00504FB3"/>
    <w:rsid w:val="00537BD5"/>
    <w:rsid w:val="00584716"/>
    <w:rsid w:val="00590DA4"/>
    <w:rsid w:val="00614DB3"/>
    <w:rsid w:val="006241AE"/>
    <w:rsid w:val="0064017F"/>
    <w:rsid w:val="00686A9F"/>
    <w:rsid w:val="006A4036"/>
    <w:rsid w:val="006F0900"/>
    <w:rsid w:val="00702F95"/>
    <w:rsid w:val="007A6AEA"/>
    <w:rsid w:val="007B62F5"/>
    <w:rsid w:val="008C65A7"/>
    <w:rsid w:val="008D7143"/>
    <w:rsid w:val="00950566"/>
    <w:rsid w:val="00A204E6"/>
    <w:rsid w:val="00A222B6"/>
    <w:rsid w:val="00A64EFC"/>
    <w:rsid w:val="00A831EA"/>
    <w:rsid w:val="00AA48E6"/>
    <w:rsid w:val="00AB6E8A"/>
    <w:rsid w:val="00B43175"/>
    <w:rsid w:val="00BC0FE4"/>
    <w:rsid w:val="00BD09A8"/>
    <w:rsid w:val="00C10FBF"/>
    <w:rsid w:val="00CA34C7"/>
    <w:rsid w:val="00CA66D5"/>
    <w:rsid w:val="00CE5BDD"/>
    <w:rsid w:val="00D17D28"/>
    <w:rsid w:val="00D27364"/>
    <w:rsid w:val="00D331D3"/>
    <w:rsid w:val="00D5499B"/>
    <w:rsid w:val="00D72DC4"/>
    <w:rsid w:val="00DD1898"/>
    <w:rsid w:val="00DD2587"/>
    <w:rsid w:val="00DF0E97"/>
    <w:rsid w:val="00E065EF"/>
    <w:rsid w:val="00E148CF"/>
    <w:rsid w:val="00EB3E28"/>
    <w:rsid w:val="00ED690D"/>
    <w:rsid w:val="00EE1C57"/>
    <w:rsid w:val="00F73D31"/>
    <w:rsid w:val="00F92B6A"/>
    <w:rsid w:val="00FF1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7F694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Гурьянова Марина Александровна</cp:lastModifiedBy>
  <cp:revision>2</cp:revision>
  <dcterms:created xsi:type="dcterms:W3CDTF">2020-09-08T13:15:00Z</dcterms:created>
  <dcterms:modified xsi:type="dcterms:W3CDTF">2020-09-08T13:15:00Z</dcterms:modified>
</cp:coreProperties>
</file>