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A467B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A46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A46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E00055" w:rsidRPr="00E823E4" w:rsidRDefault="00E00055" w:rsidP="00A46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055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0055">
        <w:rPr>
          <w:rFonts w:ascii="Times New Roman" w:hAnsi="Times New Roman" w:cs="Times New Roman"/>
          <w:b/>
          <w:sz w:val="28"/>
          <w:szCs w:val="28"/>
        </w:rPr>
        <w:t xml:space="preserve"> постановления Кабинета Министров Республики Татарстан </w:t>
      </w:r>
      <w:bookmarkStart w:id="0" w:name="_GoBack"/>
      <w:r w:rsidR="00E823E4" w:rsidRPr="00E823E4">
        <w:rPr>
          <w:rFonts w:ascii="Times New Roman" w:hAnsi="Times New Roman" w:cs="Times New Roman"/>
          <w:b/>
          <w:sz w:val="28"/>
          <w:szCs w:val="28"/>
        </w:rPr>
        <w:t>«О внесении изменения в Порядок безвозмездного обеспечения детей первых трех лет жизни специальными молочными продуктами питания и смесями по рецептам врачей, утвержденный постановлением Кабинета Министров Республики Татарстан от 31.12.2009 №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3" w:rsidRDefault="00432473" w:rsidP="00422D66">
      <w:pPr>
        <w:spacing w:after="0"/>
      </w:pPr>
      <w:r>
        <w:separator/>
      </w:r>
    </w:p>
  </w:endnote>
  <w:endnote w:type="continuationSeparator" w:id="0">
    <w:p w:rsidR="00432473" w:rsidRDefault="0043247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3" w:rsidRDefault="00432473" w:rsidP="00422D66">
      <w:pPr>
        <w:spacing w:after="0"/>
      </w:pPr>
      <w:r>
        <w:separator/>
      </w:r>
    </w:p>
  </w:footnote>
  <w:footnote w:type="continuationSeparator" w:id="0">
    <w:p w:rsidR="00432473" w:rsidRDefault="0043247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67BB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055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3E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BD1AD-AD2D-447D-8817-A9A604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paragraph" w:customStyle="1" w:styleId="ConsPlusTitle">
    <w:name w:val="ConsPlusTitle"/>
    <w:rsid w:val="00E000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Парамонова Эльмира Махмутовна</cp:lastModifiedBy>
  <cp:revision>4</cp:revision>
  <dcterms:created xsi:type="dcterms:W3CDTF">2019-02-26T06:31:00Z</dcterms:created>
  <dcterms:modified xsi:type="dcterms:W3CDTF">2020-08-18T06:26:00Z</dcterms:modified>
</cp:coreProperties>
</file>