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71CA6" w:rsidRPr="00E86EFE" w:rsidRDefault="0073269C" w:rsidP="008E162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5200FF" w:rsidRPr="00501501">
        <w:rPr>
          <w:rStyle w:val="pt-a0"/>
          <w:bCs/>
          <w:color w:val="000000"/>
          <w:sz w:val="28"/>
          <w:szCs w:val="28"/>
        </w:rPr>
        <w:t>Постановления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5F50F3" w:rsidRPr="005F50F3">
        <w:rPr>
          <w:rStyle w:val="pt-a0"/>
          <w:bCs/>
          <w:color w:val="000000"/>
          <w:sz w:val="28"/>
          <w:szCs w:val="28"/>
        </w:rPr>
        <w:t>"</w:t>
      </w:r>
      <w:r w:rsidR="00F84C17" w:rsidRPr="00F84C17">
        <w:t xml:space="preserve"> </w:t>
      </w:r>
      <w:r w:rsidR="00F84C17" w:rsidRPr="00F84C17">
        <w:rPr>
          <w:rStyle w:val="pt-a0"/>
          <w:bCs/>
          <w:color w:val="000000"/>
          <w:sz w:val="28"/>
          <w:szCs w:val="28"/>
        </w:rPr>
        <w:t xml:space="preserve">О </w:t>
      </w:r>
      <w:r w:rsidR="00F84C17">
        <w:rPr>
          <w:rStyle w:val="pt-a0"/>
          <w:bCs/>
          <w:color w:val="000000"/>
          <w:sz w:val="28"/>
          <w:szCs w:val="28"/>
        </w:rPr>
        <w:t>внесении изменений в постановле</w:t>
      </w:r>
      <w:r w:rsidR="00F84C17" w:rsidRPr="00F84C17">
        <w:rPr>
          <w:rStyle w:val="pt-a0"/>
          <w:bCs/>
          <w:color w:val="000000"/>
          <w:sz w:val="28"/>
          <w:szCs w:val="28"/>
        </w:rPr>
        <w:t>ние Кабинета Министров Республики Татар</w:t>
      </w:r>
      <w:r w:rsidR="00F84C17">
        <w:rPr>
          <w:rStyle w:val="pt-a0"/>
          <w:bCs/>
          <w:color w:val="000000"/>
          <w:sz w:val="28"/>
          <w:szCs w:val="28"/>
        </w:rPr>
        <w:t>стан от 30.12.2019 № 1260 «О со</w:t>
      </w:r>
      <w:r w:rsidR="00F84C17" w:rsidRPr="00F84C17">
        <w:rPr>
          <w:rStyle w:val="pt-a0"/>
          <w:bCs/>
          <w:color w:val="000000"/>
          <w:sz w:val="28"/>
          <w:szCs w:val="28"/>
        </w:rPr>
        <w:t>з</w:t>
      </w:r>
      <w:r w:rsidR="00F84C17">
        <w:rPr>
          <w:rStyle w:val="pt-a0"/>
          <w:bCs/>
          <w:color w:val="000000"/>
          <w:sz w:val="28"/>
          <w:szCs w:val="28"/>
        </w:rPr>
        <w:t>дании на территории Верхнеуслон</w:t>
      </w:r>
      <w:r w:rsidR="00F84C17" w:rsidRPr="00F84C17">
        <w:rPr>
          <w:rStyle w:val="pt-a0"/>
          <w:bCs/>
          <w:color w:val="000000"/>
          <w:sz w:val="28"/>
          <w:szCs w:val="28"/>
        </w:rPr>
        <w:t xml:space="preserve">ского, </w:t>
      </w:r>
      <w:proofErr w:type="spellStart"/>
      <w:r w:rsidR="00F84C17" w:rsidRPr="00F84C17">
        <w:rPr>
          <w:rStyle w:val="pt-a0"/>
          <w:bCs/>
          <w:color w:val="000000"/>
          <w:sz w:val="28"/>
          <w:szCs w:val="28"/>
        </w:rPr>
        <w:t>Зеленодольского</w:t>
      </w:r>
      <w:proofErr w:type="spellEnd"/>
      <w:r w:rsidR="00F84C17" w:rsidRPr="00F84C17">
        <w:rPr>
          <w:rStyle w:val="pt-a0"/>
          <w:bCs/>
          <w:color w:val="000000"/>
          <w:sz w:val="28"/>
          <w:szCs w:val="28"/>
        </w:rPr>
        <w:t>, Камско-</w:t>
      </w:r>
      <w:proofErr w:type="spellStart"/>
      <w:r w:rsidR="00F84C17" w:rsidRPr="00F84C17">
        <w:rPr>
          <w:rStyle w:val="pt-a0"/>
          <w:bCs/>
          <w:color w:val="000000"/>
          <w:sz w:val="28"/>
          <w:szCs w:val="28"/>
        </w:rPr>
        <w:t>Усть</w:t>
      </w:r>
      <w:proofErr w:type="spellEnd"/>
      <w:r w:rsidR="00F84C17" w:rsidRPr="00F84C17">
        <w:rPr>
          <w:rStyle w:val="pt-a0"/>
          <w:bCs/>
          <w:color w:val="000000"/>
          <w:sz w:val="28"/>
          <w:szCs w:val="28"/>
        </w:rPr>
        <w:t>-</w:t>
      </w:r>
      <w:proofErr w:type="spellStart"/>
      <w:r w:rsidR="00F84C17">
        <w:rPr>
          <w:rStyle w:val="pt-a0"/>
          <w:bCs/>
          <w:color w:val="000000"/>
          <w:sz w:val="28"/>
          <w:szCs w:val="28"/>
        </w:rPr>
        <w:t>инского</w:t>
      </w:r>
      <w:proofErr w:type="spellEnd"/>
      <w:r w:rsidR="00F84C17">
        <w:rPr>
          <w:rStyle w:val="pt-a0"/>
          <w:bCs/>
          <w:color w:val="000000"/>
          <w:sz w:val="28"/>
          <w:szCs w:val="28"/>
        </w:rPr>
        <w:t xml:space="preserve">, </w:t>
      </w:r>
      <w:proofErr w:type="spellStart"/>
      <w:r w:rsidR="00F84C17">
        <w:rPr>
          <w:rStyle w:val="pt-a0"/>
          <w:bCs/>
          <w:color w:val="000000"/>
          <w:sz w:val="28"/>
          <w:szCs w:val="28"/>
        </w:rPr>
        <w:t>Лаишевского</w:t>
      </w:r>
      <w:proofErr w:type="spellEnd"/>
      <w:r w:rsidR="00F84C17">
        <w:rPr>
          <w:rStyle w:val="pt-a0"/>
          <w:bCs/>
          <w:color w:val="000000"/>
          <w:sz w:val="28"/>
          <w:szCs w:val="28"/>
        </w:rPr>
        <w:t xml:space="preserve"> муниципаль</w:t>
      </w:r>
      <w:r w:rsidR="00F84C17" w:rsidRPr="00F84C17">
        <w:rPr>
          <w:rStyle w:val="pt-a0"/>
          <w:bCs/>
          <w:color w:val="000000"/>
          <w:sz w:val="28"/>
          <w:szCs w:val="28"/>
        </w:rPr>
        <w:t>ных</w:t>
      </w:r>
      <w:r w:rsidR="00F84C17">
        <w:rPr>
          <w:rStyle w:val="pt-a0"/>
          <w:bCs/>
          <w:color w:val="000000"/>
          <w:sz w:val="28"/>
          <w:szCs w:val="28"/>
        </w:rPr>
        <w:t xml:space="preserve"> районов, муниципального образо</w:t>
      </w:r>
      <w:r w:rsidR="00F84C17" w:rsidRPr="00F84C17">
        <w:rPr>
          <w:rStyle w:val="pt-a0"/>
          <w:bCs/>
          <w:color w:val="000000"/>
          <w:sz w:val="28"/>
          <w:szCs w:val="28"/>
        </w:rPr>
        <w:t>вания г. Казани</w:t>
      </w:r>
      <w:r w:rsidR="00F84C17">
        <w:rPr>
          <w:rStyle w:val="pt-a0"/>
          <w:bCs/>
          <w:color w:val="000000"/>
          <w:sz w:val="28"/>
          <w:szCs w:val="28"/>
        </w:rPr>
        <w:t xml:space="preserve"> государственного природ</w:t>
      </w:r>
      <w:r w:rsidR="00F84C17" w:rsidRPr="00F84C17">
        <w:rPr>
          <w:rStyle w:val="pt-a0"/>
          <w:bCs/>
          <w:color w:val="000000"/>
          <w:sz w:val="28"/>
          <w:szCs w:val="28"/>
        </w:rPr>
        <w:t>ног</w:t>
      </w:r>
      <w:r w:rsidR="00F84C17">
        <w:rPr>
          <w:rStyle w:val="pt-a0"/>
          <w:bCs/>
          <w:color w:val="000000"/>
          <w:sz w:val="28"/>
          <w:szCs w:val="28"/>
        </w:rPr>
        <w:t>о заказника регионального значения ландшафтного профиля «Волж</w:t>
      </w:r>
      <w:bookmarkStart w:id="0" w:name="_GoBack"/>
      <w:bookmarkEnd w:id="0"/>
      <w:r w:rsidR="00F84C17" w:rsidRPr="00F84C17">
        <w:rPr>
          <w:rStyle w:val="pt-a0"/>
          <w:bCs/>
          <w:color w:val="000000"/>
          <w:sz w:val="28"/>
          <w:szCs w:val="28"/>
        </w:rPr>
        <w:t>ские просторы»</w:t>
      </w:r>
      <w:r w:rsidR="005F50F3" w:rsidRPr="005F50F3">
        <w:rPr>
          <w:rStyle w:val="pt-a0"/>
          <w:bCs/>
          <w:color w:val="000000"/>
          <w:sz w:val="28"/>
          <w:szCs w:val="28"/>
        </w:rPr>
        <w:t>»</w:t>
      </w:r>
    </w:p>
    <w:p w:rsidR="00EA53C7" w:rsidRPr="00825E8C" w:rsidRDefault="00EA53C7" w:rsidP="00EA53C7">
      <w:pPr>
        <w:pStyle w:val="pt-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83903"/>
    <w:rsid w:val="00B848B9"/>
    <w:rsid w:val="00BA7DD8"/>
    <w:rsid w:val="00BF1FC2"/>
    <w:rsid w:val="00C4362D"/>
    <w:rsid w:val="00CB2A95"/>
    <w:rsid w:val="00CD5FC9"/>
    <w:rsid w:val="00D0642F"/>
    <w:rsid w:val="00D312AD"/>
    <w:rsid w:val="00D42CE6"/>
    <w:rsid w:val="00DE4269"/>
    <w:rsid w:val="00E03B74"/>
    <w:rsid w:val="00E3436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2020-08-12T07:09:00Z</dcterms:created>
  <dcterms:modified xsi:type="dcterms:W3CDTF">2020-08-12T07:09:00Z</dcterms:modified>
</cp:coreProperties>
</file>