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7A0" w:rsidRPr="00A652A4" w:rsidRDefault="00E427A0" w:rsidP="00E427A0">
      <w:pPr>
        <w:autoSpaceDE w:val="0"/>
        <w:autoSpaceDN w:val="0"/>
        <w:adjustRightInd w:val="0"/>
        <w:jc w:val="center"/>
        <w:rPr>
          <w:sz w:val="28"/>
          <w:szCs w:val="28"/>
        </w:rPr>
      </w:pPr>
      <w:r w:rsidRPr="00A652A4">
        <w:rPr>
          <w:sz w:val="28"/>
          <w:szCs w:val="28"/>
        </w:rPr>
        <w:t>Сводная информация</w:t>
      </w:r>
    </w:p>
    <w:p w:rsidR="00E427A0" w:rsidRPr="00A652A4" w:rsidRDefault="00E427A0" w:rsidP="00E427A0">
      <w:pPr>
        <w:autoSpaceDE w:val="0"/>
        <w:autoSpaceDN w:val="0"/>
        <w:adjustRightInd w:val="0"/>
        <w:jc w:val="center"/>
        <w:rPr>
          <w:sz w:val="28"/>
          <w:szCs w:val="28"/>
        </w:rPr>
      </w:pPr>
      <w:r w:rsidRPr="00A652A4">
        <w:rPr>
          <w:sz w:val="28"/>
          <w:szCs w:val="28"/>
        </w:rPr>
        <w:t>по итогам независимой антикоррупционной</w:t>
      </w:r>
    </w:p>
    <w:p w:rsidR="00C62385" w:rsidRPr="00E46F0B" w:rsidRDefault="00E427A0" w:rsidP="00AA4C8D">
      <w:pPr>
        <w:autoSpaceDE w:val="0"/>
        <w:autoSpaceDN w:val="0"/>
        <w:adjustRightInd w:val="0"/>
        <w:jc w:val="center"/>
        <w:rPr>
          <w:sz w:val="28"/>
          <w:szCs w:val="28"/>
        </w:rPr>
      </w:pPr>
      <w:r w:rsidRPr="00A652A4">
        <w:rPr>
          <w:sz w:val="28"/>
          <w:szCs w:val="28"/>
        </w:rPr>
        <w:t>экспертизы и (или) общественного обсуждения</w:t>
      </w:r>
      <w:r w:rsidR="007B2510">
        <w:rPr>
          <w:sz w:val="28"/>
          <w:szCs w:val="28"/>
        </w:rPr>
        <w:t xml:space="preserve"> </w:t>
      </w:r>
      <w:r w:rsidR="000F4437" w:rsidRPr="000F4437">
        <w:rPr>
          <w:sz w:val="28"/>
          <w:szCs w:val="28"/>
        </w:rPr>
        <w:t>проект</w:t>
      </w:r>
      <w:r w:rsidR="000F4437">
        <w:rPr>
          <w:sz w:val="28"/>
          <w:szCs w:val="28"/>
        </w:rPr>
        <w:t>а</w:t>
      </w:r>
      <w:bookmarkStart w:id="0" w:name="_GoBack"/>
      <w:bookmarkEnd w:id="0"/>
      <w:r w:rsidR="000F4437" w:rsidRPr="000F4437">
        <w:rPr>
          <w:sz w:val="28"/>
          <w:szCs w:val="28"/>
        </w:rPr>
        <w:t xml:space="preserve"> приказа </w:t>
      </w:r>
      <w:proofErr w:type="spellStart"/>
      <w:r w:rsidR="000F4437" w:rsidRPr="000F4437">
        <w:rPr>
          <w:sz w:val="28"/>
          <w:szCs w:val="28"/>
        </w:rPr>
        <w:t>Минземимущества</w:t>
      </w:r>
      <w:proofErr w:type="spellEnd"/>
      <w:r w:rsidR="000F4437" w:rsidRPr="000F4437">
        <w:rPr>
          <w:sz w:val="28"/>
          <w:szCs w:val="28"/>
        </w:rPr>
        <w:t xml:space="preserve"> Республики Татарстан «О внесении изменений в Административный регламент предоставления государственной услуги по закреплению имущества, находящегося в собственности Республики Татарстан, на праве хозяйственного ведения за государственными унитарными предприятиями Республики Татарстан, на праве оперативного управления за государственными учреждениями Республики Татарстан, государственными казенными предприятиями Республики Татарстан, утвержденный приказом Министерства земельных и имущественных отношений Республики Татарстан от 27.01.2020 № 47-пр»</w:t>
      </w:r>
    </w:p>
    <w:p w:rsidR="00E427A0" w:rsidRDefault="00E427A0" w:rsidP="00AA4C8D">
      <w:pPr>
        <w:autoSpaceDE w:val="0"/>
        <w:autoSpaceDN w:val="0"/>
        <w:adjustRightInd w:val="0"/>
        <w:jc w:val="center"/>
        <w:rPr>
          <w:sz w:val="28"/>
          <w:szCs w:val="28"/>
        </w:rPr>
      </w:pPr>
      <w:r w:rsidRPr="009E7C74">
        <w:rPr>
          <w:sz w:val="28"/>
          <w:szCs w:val="28"/>
        </w:rPr>
        <w:t>Заключений по результатам проведения независимой антикоррупционной экспертизы не поступило.</w:t>
      </w:r>
    </w:p>
    <w:p w:rsidR="00E427A0" w:rsidRDefault="00E427A0" w:rsidP="00E427A0"/>
    <w:p w:rsidR="000D5CDA" w:rsidRDefault="000D5CDA"/>
    <w:sectPr w:rsidR="000D5CDA" w:rsidSect="00B04499">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50"/>
    <w:rsid w:val="000167A7"/>
    <w:rsid w:val="00024A46"/>
    <w:rsid w:val="000635D0"/>
    <w:rsid w:val="0007167B"/>
    <w:rsid w:val="000A6F7F"/>
    <w:rsid w:val="000D5CDA"/>
    <w:rsid w:val="000F4437"/>
    <w:rsid w:val="001B1813"/>
    <w:rsid w:val="001D26A3"/>
    <w:rsid w:val="00245A66"/>
    <w:rsid w:val="0027136C"/>
    <w:rsid w:val="002B6508"/>
    <w:rsid w:val="002F0378"/>
    <w:rsid w:val="0030283C"/>
    <w:rsid w:val="00372FBF"/>
    <w:rsid w:val="003C6AE7"/>
    <w:rsid w:val="003D6812"/>
    <w:rsid w:val="00420B3A"/>
    <w:rsid w:val="0042438E"/>
    <w:rsid w:val="0050679A"/>
    <w:rsid w:val="00532161"/>
    <w:rsid w:val="00572FEB"/>
    <w:rsid w:val="006672F1"/>
    <w:rsid w:val="006D5688"/>
    <w:rsid w:val="006F04F1"/>
    <w:rsid w:val="007669D8"/>
    <w:rsid w:val="007B2510"/>
    <w:rsid w:val="007E3C82"/>
    <w:rsid w:val="008529A6"/>
    <w:rsid w:val="00894377"/>
    <w:rsid w:val="008C5BD4"/>
    <w:rsid w:val="00923331"/>
    <w:rsid w:val="00932450"/>
    <w:rsid w:val="00947E32"/>
    <w:rsid w:val="009B5719"/>
    <w:rsid w:val="009F5233"/>
    <w:rsid w:val="00A15E1D"/>
    <w:rsid w:val="00AA0CBF"/>
    <w:rsid w:val="00AA4C8D"/>
    <w:rsid w:val="00B04499"/>
    <w:rsid w:val="00B377FC"/>
    <w:rsid w:val="00B92314"/>
    <w:rsid w:val="00BB3913"/>
    <w:rsid w:val="00BE7953"/>
    <w:rsid w:val="00C549AB"/>
    <w:rsid w:val="00C62385"/>
    <w:rsid w:val="00CC1AA6"/>
    <w:rsid w:val="00D17D02"/>
    <w:rsid w:val="00D34132"/>
    <w:rsid w:val="00D75F53"/>
    <w:rsid w:val="00D83997"/>
    <w:rsid w:val="00DD5FA8"/>
    <w:rsid w:val="00DE18BB"/>
    <w:rsid w:val="00DF12A2"/>
    <w:rsid w:val="00E23E97"/>
    <w:rsid w:val="00E427A0"/>
    <w:rsid w:val="00E44E6D"/>
    <w:rsid w:val="00E46F0B"/>
    <w:rsid w:val="00EC682B"/>
    <w:rsid w:val="00EF616E"/>
    <w:rsid w:val="00F037EC"/>
    <w:rsid w:val="00F65482"/>
    <w:rsid w:val="00FA41D6"/>
    <w:rsid w:val="00FC2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28A2E-D54E-44A4-BFB1-EA089B7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6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116</Words>
  <Characters>665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Ханжина А.В.</dc:creator>
  <cp:keywords/>
  <dc:description/>
  <cp:lastModifiedBy>ФархутдиноваНФ</cp:lastModifiedBy>
  <cp:revision>300</cp:revision>
  <dcterms:created xsi:type="dcterms:W3CDTF">2019-03-14T09:23:00Z</dcterms:created>
  <dcterms:modified xsi:type="dcterms:W3CDTF">2020-07-22T05:44:00Z</dcterms:modified>
</cp:coreProperties>
</file>