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9C" w:rsidRDefault="0073269C" w:rsidP="0073269C">
      <w:pPr>
        <w:pStyle w:val="ConsPlusNormal"/>
        <w:suppressAutoHyphens/>
        <w:ind w:firstLine="709"/>
        <w:jc w:val="right"/>
        <w:rPr>
          <w:rFonts w:ascii="Times New Roman" w:hAnsi="Times New Roman" w:cs="Times New Roman"/>
          <w:bCs/>
          <w:sz w:val="28"/>
          <w:szCs w:val="28"/>
        </w:rPr>
      </w:pPr>
    </w:p>
    <w:p w:rsidR="00295085" w:rsidRPr="00825E8C" w:rsidRDefault="00295085" w:rsidP="0073269C">
      <w:pPr>
        <w:pStyle w:val="ConsPlusNormal"/>
        <w:suppressAutoHyphens/>
        <w:ind w:firstLine="709"/>
        <w:jc w:val="right"/>
        <w:rPr>
          <w:rFonts w:ascii="Times New Roman" w:hAnsi="Times New Roman" w:cs="Times New Roman"/>
          <w:bCs/>
          <w:sz w:val="28"/>
          <w:szCs w:val="28"/>
        </w:rPr>
      </w:pPr>
    </w:p>
    <w:p w:rsidR="0073269C" w:rsidRDefault="0073269C" w:rsidP="00855FAA">
      <w:pPr>
        <w:pStyle w:val="pt-a"/>
        <w:shd w:val="clear" w:color="auto" w:fill="FFFFFF"/>
        <w:spacing w:before="0" w:beforeAutospacing="0" w:after="0" w:afterAutospacing="0"/>
        <w:jc w:val="center"/>
        <w:rPr>
          <w:rStyle w:val="pt-a0"/>
          <w:bCs/>
          <w:color w:val="000000"/>
          <w:sz w:val="28"/>
          <w:szCs w:val="28"/>
        </w:rPr>
      </w:pPr>
      <w:r w:rsidRPr="00825E8C">
        <w:rPr>
          <w:rStyle w:val="pt-a0"/>
          <w:bCs/>
          <w:color w:val="000000"/>
          <w:sz w:val="28"/>
          <w:szCs w:val="28"/>
        </w:rPr>
        <w:t>Сводная информация</w:t>
      </w:r>
    </w:p>
    <w:p w:rsidR="002D086B" w:rsidRDefault="0073269C" w:rsidP="00855FAA">
      <w:pPr>
        <w:pStyle w:val="pt-a"/>
        <w:shd w:val="clear" w:color="auto" w:fill="FFFFFF"/>
        <w:spacing w:before="0" w:beforeAutospacing="0" w:after="0" w:afterAutospacing="0"/>
        <w:jc w:val="center"/>
        <w:rPr>
          <w:sz w:val="28"/>
          <w:szCs w:val="28"/>
        </w:rPr>
      </w:pPr>
      <w:r w:rsidRPr="00825E8C">
        <w:rPr>
          <w:rStyle w:val="pt-a0"/>
          <w:bCs/>
          <w:color w:val="000000"/>
          <w:sz w:val="28"/>
          <w:szCs w:val="28"/>
        </w:rPr>
        <w:t>по итогам</w:t>
      </w:r>
      <w:r w:rsidRPr="00825E8C">
        <w:rPr>
          <w:sz w:val="28"/>
          <w:szCs w:val="28"/>
        </w:rPr>
        <w:t>независимой антикоррупционной экспертизы</w:t>
      </w:r>
      <w:r>
        <w:rPr>
          <w:sz w:val="28"/>
          <w:szCs w:val="28"/>
        </w:rPr>
        <w:t xml:space="preserve"> (или) </w:t>
      </w:r>
      <w:r w:rsidRPr="00825E8C">
        <w:rPr>
          <w:sz w:val="28"/>
          <w:szCs w:val="28"/>
        </w:rPr>
        <w:t>общественного обсуждения</w:t>
      </w:r>
    </w:p>
    <w:p w:rsidR="009B7DAE" w:rsidRPr="00855FAA" w:rsidRDefault="00DE4393" w:rsidP="00855FAA">
      <w:pPr>
        <w:pStyle w:val="pt-a"/>
        <w:shd w:val="clear" w:color="auto" w:fill="FFFFFF"/>
        <w:spacing w:before="0" w:beforeAutospacing="0" w:after="0" w:afterAutospacing="0"/>
        <w:jc w:val="center"/>
        <w:rPr>
          <w:sz w:val="28"/>
          <w:szCs w:val="28"/>
        </w:rPr>
      </w:pPr>
      <w:r w:rsidRPr="00DE4393">
        <w:rPr>
          <w:sz w:val="28"/>
          <w:szCs w:val="28"/>
        </w:rPr>
        <w:t xml:space="preserve">Проект постановления Кабинета Министров Республики Татарстан «Об утверждении Стандарта качества государственной услуги по показу (организации показа) концертных программ, Стандарта качества государственной услуги по показу (организации показа) спектаклей (театральных постановок), Стандарта качества государственной услуги по показу (организации показа) цирковых программ и признании </w:t>
      </w:r>
      <w:proofErr w:type="gramStart"/>
      <w:r w:rsidRPr="00DE4393">
        <w:rPr>
          <w:sz w:val="28"/>
          <w:szCs w:val="28"/>
        </w:rPr>
        <w:t>утратившими</w:t>
      </w:r>
      <w:proofErr w:type="gramEnd"/>
      <w:r w:rsidRPr="00DE4393">
        <w:rPr>
          <w:sz w:val="28"/>
          <w:szCs w:val="28"/>
        </w:rPr>
        <w:t xml:space="preserve"> силу отдельных постановлений Кабинета Министров Республики Татарстан»</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2472"/>
        <w:gridCol w:w="3292"/>
        <w:gridCol w:w="3173"/>
      </w:tblGrid>
      <w:tr w:rsidR="0073269C" w:rsidRPr="00825E8C" w:rsidTr="00CB2A95">
        <w:tc>
          <w:tcPr>
            <w:tcW w:w="9571" w:type="dxa"/>
            <w:gridSpan w:val="4"/>
          </w:tcPr>
          <w:p w:rsidR="0073269C" w:rsidRPr="0037307D" w:rsidRDefault="0073269C" w:rsidP="009F7997">
            <w:pPr>
              <w:pStyle w:val="pt-a"/>
              <w:shd w:val="clear" w:color="auto" w:fill="FFFFFF"/>
              <w:spacing w:before="120" w:beforeAutospacing="0" w:after="120" w:afterAutospacing="0"/>
              <w:ind w:left="720"/>
              <w:jc w:val="center"/>
              <w:rPr>
                <w:b/>
                <w:sz w:val="28"/>
                <w:szCs w:val="28"/>
              </w:rPr>
            </w:pPr>
            <w:r w:rsidRPr="00825E8C">
              <w:rPr>
                <w:b/>
                <w:sz w:val="28"/>
                <w:szCs w:val="28"/>
              </w:rPr>
              <w:t>Независимая антикоррупционная экспертиза</w:t>
            </w:r>
          </w:p>
        </w:tc>
      </w:tr>
      <w:tr w:rsidR="0073269C" w:rsidRPr="00825E8C" w:rsidTr="00CB2A95">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Эксперт</w:t>
            </w:r>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proofErr w:type="gramStart"/>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(последнее – при наличии) </w:t>
            </w:r>
            <w:r w:rsidRPr="00825E8C">
              <w:rPr>
                <w:rFonts w:ascii="Times New Roman" w:eastAsia="Times New Roman" w:hAnsi="Times New Roman"/>
                <w:b/>
                <w:bCs/>
                <w:sz w:val="18"/>
                <w:szCs w:val="18"/>
                <w:lang w:eastAsia="ru-RU"/>
              </w:rPr>
              <w:t>/ реквизиты распоряжения Минюста России</w:t>
            </w:r>
            <w:proofErr w:type="gramEnd"/>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r w:rsidRPr="00825E8C">
              <w:rPr>
                <w:rFonts w:ascii="Times New Roman" w:eastAsia="Times New Roman" w:hAnsi="Times New Roman"/>
                <w:b/>
                <w:bCs/>
                <w:sz w:val="18"/>
                <w:szCs w:val="18"/>
                <w:lang w:eastAsia="ru-RU"/>
              </w:rPr>
              <w:t>об аккредитации)</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 xml:space="preserve">Выявленный </w:t>
            </w:r>
            <w:proofErr w:type="spellStart"/>
            <w:r w:rsidRPr="00825E8C">
              <w:rPr>
                <w:rFonts w:ascii="Times New Roman" w:eastAsia="Times New Roman" w:hAnsi="Times New Roman"/>
                <w:b/>
                <w:bCs/>
                <w:sz w:val="24"/>
                <w:szCs w:val="24"/>
                <w:lang w:eastAsia="ru-RU"/>
              </w:rPr>
              <w:t>коррупциогенный</w:t>
            </w:r>
            <w:proofErr w:type="spellEnd"/>
            <w:r w:rsidRPr="00825E8C">
              <w:rPr>
                <w:rFonts w:ascii="Times New Roman" w:eastAsia="Times New Roman" w:hAnsi="Times New Roman"/>
                <w:b/>
                <w:bCs/>
                <w:sz w:val="24"/>
                <w:szCs w:val="24"/>
                <w:lang w:eastAsia="ru-RU"/>
              </w:rPr>
              <w:t xml:space="preserve"> фактор</w:t>
            </w:r>
          </w:p>
        </w:tc>
        <w:tc>
          <w:tcPr>
            <w:tcW w:w="3173"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E267D9">
        <w:trPr>
          <w:trHeight w:val="295"/>
        </w:trPr>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C91C06" w:rsidRPr="00C91C06" w:rsidRDefault="00E267D9" w:rsidP="00E267D9">
            <w:pPr>
              <w:pStyle w:val="pt-a"/>
              <w:jc w:val="center"/>
              <w:rPr>
                <w:color w:val="000000"/>
              </w:rPr>
            </w:pPr>
            <w:r>
              <w:rPr>
                <w:color w:val="000000"/>
              </w:rPr>
              <w:t>0</w:t>
            </w:r>
          </w:p>
          <w:p w:rsidR="0073269C" w:rsidRPr="00C91C06" w:rsidRDefault="0073269C" w:rsidP="009F7997">
            <w:pPr>
              <w:pStyle w:val="pt-a"/>
              <w:spacing w:before="0" w:beforeAutospacing="0" w:after="0" w:afterAutospacing="0"/>
              <w:jc w:val="center"/>
              <w:rPr>
                <w:color w:val="000000"/>
              </w:rPr>
            </w:pPr>
          </w:p>
        </w:tc>
        <w:tc>
          <w:tcPr>
            <w:tcW w:w="3292" w:type="dxa"/>
          </w:tcPr>
          <w:p w:rsidR="00C91C06" w:rsidRPr="00C91C06" w:rsidRDefault="00E267D9" w:rsidP="00C91C06">
            <w:pPr>
              <w:pStyle w:val="pt-a"/>
              <w:jc w:val="center"/>
              <w:rPr>
                <w:color w:val="000000"/>
              </w:rPr>
            </w:pPr>
            <w:r>
              <w:rPr>
                <w:color w:val="000000"/>
              </w:rPr>
              <w:t>0</w:t>
            </w:r>
          </w:p>
          <w:p w:rsidR="0073269C" w:rsidRPr="00825E8C" w:rsidRDefault="0073269C" w:rsidP="009F7997">
            <w:pPr>
              <w:pStyle w:val="pt-a"/>
              <w:spacing w:before="0" w:beforeAutospacing="0" w:after="0" w:afterAutospacing="0"/>
              <w:jc w:val="center"/>
              <w:rPr>
                <w:color w:val="000000"/>
                <w:sz w:val="28"/>
                <w:szCs w:val="28"/>
              </w:rPr>
            </w:pPr>
          </w:p>
        </w:tc>
        <w:tc>
          <w:tcPr>
            <w:tcW w:w="3173" w:type="dxa"/>
          </w:tcPr>
          <w:p w:rsidR="0073269C" w:rsidRPr="00C91C06" w:rsidRDefault="00E267D9" w:rsidP="00E267D9">
            <w:pPr>
              <w:pStyle w:val="pt-a"/>
              <w:spacing w:before="0" w:beforeAutospacing="0" w:after="0" w:afterAutospacing="0"/>
              <w:jc w:val="center"/>
              <w:rPr>
                <w:color w:val="000000"/>
              </w:rPr>
            </w:pPr>
            <w:r>
              <w:rPr>
                <w:color w:val="000000"/>
              </w:rPr>
              <w:t>0</w:t>
            </w:r>
          </w:p>
        </w:tc>
      </w:tr>
      <w:tr w:rsidR="0073269C" w:rsidRPr="00825E8C" w:rsidTr="00CB2A95">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c>
          <w:tcPr>
            <w:tcW w:w="3173"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CB2A95">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bl>
    <w:p w:rsidR="007572C1" w:rsidRDefault="007572C1"/>
    <w:sectPr w:rsidR="007572C1" w:rsidSect="00512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05133"/>
    <w:rsid w:val="000431CC"/>
    <w:rsid w:val="00056CD7"/>
    <w:rsid w:val="000B26FB"/>
    <w:rsid w:val="0013540C"/>
    <w:rsid w:val="00151FF8"/>
    <w:rsid w:val="00234475"/>
    <w:rsid w:val="002623DC"/>
    <w:rsid w:val="00276F43"/>
    <w:rsid w:val="00295085"/>
    <w:rsid w:val="002B7F2F"/>
    <w:rsid w:val="002D086B"/>
    <w:rsid w:val="003C30C7"/>
    <w:rsid w:val="003D0A91"/>
    <w:rsid w:val="003F7372"/>
    <w:rsid w:val="00401AF9"/>
    <w:rsid w:val="00424644"/>
    <w:rsid w:val="00505133"/>
    <w:rsid w:val="005122BA"/>
    <w:rsid w:val="005368D3"/>
    <w:rsid w:val="005372C2"/>
    <w:rsid w:val="005435DA"/>
    <w:rsid w:val="0057670B"/>
    <w:rsid w:val="005F192A"/>
    <w:rsid w:val="006466FD"/>
    <w:rsid w:val="006E0A38"/>
    <w:rsid w:val="0073269C"/>
    <w:rsid w:val="007572C1"/>
    <w:rsid w:val="007B5070"/>
    <w:rsid w:val="007F4325"/>
    <w:rsid w:val="00852436"/>
    <w:rsid w:val="00855FAA"/>
    <w:rsid w:val="008626DB"/>
    <w:rsid w:val="008A2012"/>
    <w:rsid w:val="008F4C5E"/>
    <w:rsid w:val="009B7DAE"/>
    <w:rsid w:val="009D22E9"/>
    <w:rsid w:val="00A17790"/>
    <w:rsid w:val="00A220BC"/>
    <w:rsid w:val="00B74B91"/>
    <w:rsid w:val="00B83903"/>
    <w:rsid w:val="00B848B9"/>
    <w:rsid w:val="00C04D59"/>
    <w:rsid w:val="00C24AE3"/>
    <w:rsid w:val="00C91C06"/>
    <w:rsid w:val="00CB2A95"/>
    <w:rsid w:val="00CD0F86"/>
    <w:rsid w:val="00CD4795"/>
    <w:rsid w:val="00D0642F"/>
    <w:rsid w:val="00D150AD"/>
    <w:rsid w:val="00DE4393"/>
    <w:rsid w:val="00E12A33"/>
    <w:rsid w:val="00E267D9"/>
    <w:rsid w:val="00E34364"/>
    <w:rsid w:val="00E47F9A"/>
    <w:rsid w:val="00EC1F19"/>
    <w:rsid w:val="00F42CB4"/>
    <w:rsid w:val="00F831CA"/>
    <w:rsid w:val="00FA070C"/>
    <w:rsid w:val="00FC019D"/>
    <w:rsid w:val="00FE2A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D150AD"/>
    <w:rPr>
      <w:color w:val="0000FF" w:themeColor="hyperlink"/>
      <w:u w:val="single"/>
    </w:rPr>
  </w:style>
  <w:style w:type="character" w:styleId="a4">
    <w:name w:val="FollowedHyperlink"/>
    <w:basedOn w:val="a0"/>
    <w:uiPriority w:val="99"/>
    <w:semiHidden/>
    <w:unhideWhenUsed/>
    <w:rsid w:val="006466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46303">
      <w:bodyDiv w:val="1"/>
      <w:marLeft w:val="0"/>
      <w:marRight w:val="0"/>
      <w:marTop w:val="0"/>
      <w:marBottom w:val="0"/>
      <w:divBdr>
        <w:top w:val="none" w:sz="0" w:space="0" w:color="auto"/>
        <w:left w:val="none" w:sz="0" w:space="0" w:color="auto"/>
        <w:bottom w:val="none" w:sz="0" w:space="0" w:color="auto"/>
        <w:right w:val="none" w:sz="0" w:space="0" w:color="auto"/>
      </w:divBdr>
    </w:div>
    <w:div w:id="754203635">
      <w:bodyDiv w:val="1"/>
      <w:marLeft w:val="0"/>
      <w:marRight w:val="0"/>
      <w:marTop w:val="0"/>
      <w:marBottom w:val="0"/>
      <w:divBdr>
        <w:top w:val="none" w:sz="0" w:space="0" w:color="auto"/>
        <w:left w:val="none" w:sz="0" w:space="0" w:color="auto"/>
        <w:bottom w:val="none" w:sz="0" w:space="0" w:color="auto"/>
        <w:right w:val="none" w:sz="0" w:space="0" w:color="auto"/>
      </w:divBdr>
    </w:div>
    <w:div w:id="870342170">
      <w:bodyDiv w:val="1"/>
      <w:marLeft w:val="0"/>
      <w:marRight w:val="0"/>
      <w:marTop w:val="0"/>
      <w:marBottom w:val="0"/>
      <w:divBdr>
        <w:top w:val="none" w:sz="0" w:space="0" w:color="auto"/>
        <w:left w:val="none" w:sz="0" w:space="0" w:color="auto"/>
        <w:bottom w:val="none" w:sz="0" w:space="0" w:color="auto"/>
        <w:right w:val="none" w:sz="0" w:space="0" w:color="auto"/>
      </w:divBdr>
    </w:div>
    <w:div w:id="1642467824">
      <w:bodyDiv w:val="1"/>
      <w:marLeft w:val="0"/>
      <w:marRight w:val="0"/>
      <w:marTop w:val="0"/>
      <w:marBottom w:val="0"/>
      <w:divBdr>
        <w:top w:val="none" w:sz="0" w:space="0" w:color="auto"/>
        <w:left w:val="none" w:sz="0" w:space="0" w:color="auto"/>
        <w:bottom w:val="none" w:sz="0" w:space="0" w:color="auto"/>
        <w:right w:val="none" w:sz="0" w:space="0" w:color="auto"/>
      </w:divBdr>
    </w:div>
    <w:div w:id="210595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118</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Холматова Зарина Батыровна</cp:lastModifiedBy>
  <cp:revision>11</cp:revision>
  <dcterms:created xsi:type="dcterms:W3CDTF">2020-02-05T11:10:00Z</dcterms:created>
  <dcterms:modified xsi:type="dcterms:W3CDTF">2020-07-24T10:33:00Z</dcterms:modified>
</cp:coreProperties>
</file>