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Pr="00E46F0B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7B2510">
        <w:rPr>
          <w:sz w:val="28"/>
          <w:szCs w:val="28"/>
        </w:rPr>
        <w:t xml:space="preserve"> </w:t>
      </w:r>
      <w:r w:rsidR="000635D0" w:rsidRPr="000635D0">
        <w:rPr>
          <w:sz w:val="28"/>
          <w:szCs w:val="28"/>
        </w:rPr>
        <w:t>проект</w:t>
      </w:r>
      <w:r w:rsidR="000635D0" w:rsidRPr="000635D0">
        <w:rPr>
          <w:sz w:val="28"/>
          <w:szCs w:val="28"/>
        </w:rPr>
        <w:t>а</w:t>
      </w:r>
      <w:r w:rsidR="000635D0" w:rsidRPr="000635D0">
        <w:rPr>
          <w:sz w:val="28"/>
          <w:szCs w:val="28"/>
        </w:rPr>
        <w:t xml:space="preserve"> приказа </w:t>
      </w:r>
      <w:proofErr w:type="spellStart"/>
      <w:r w:rsidR="000635D0" w:rsidRPr="000635D0">
        <w:rPr>
          <w:sz w:val="28"/>
          <w:szCs w:val="28"/>
        </w:rPr>
        <w:t>Минземимущества</w:t>
      </w:r>
      <w:proofErr w:type="spellEnd"/>
      <w:r w:rsidR="000635D0" w:rsidRPr="000635D0">
        <w:rPr>
          <w:sz w:val="28"/>
          <w:szCs w:val="28"/>
        </w:rPr>
        <w:t xml:space="preserve"> Республики Татарстан «О внесении изменений в Административный регламент предоставления государственной услуги по предоставлению земельных участков, находящихся в собственности Республики Татарстан, в аренду или собственность </w:t>
      </w:r>
      <w:proofErr w:type="gramStart"/>
      <w:r w:rsidR="000635D0" w:rsidRPr="000635D0">
        <w:rPr>
          <w:sz w:val="28"/>
          <w:szCs w:val="28"/>
        </w:rPr>
        <w:t>физическим</w:t>
      </w:r>
      <w:proofErr w:type="gramEnd"/>
      <w:r w:rsidR="000635D0" w:rsidRPr="000635D0">
        <w:rPr>
          <w:sz w:val="28"/>
          <w:szCs w:val="28"/>
        </w:rPr>
        <w:t xml:space="preserve"> или юридическим лицам без проведения торгов, утвержденный приказом Министерства земельных и имущественных отношений Республики Татарстан от 01.11.2019 № 570-пр</w:t>
      </w:r>
      <w:r w:rsidR="000635D0">
        <w:rPr>
          <w:rFonts w:ascii="Segoe UI" w:hAnsi="Segoe UI" w:cs="Segoe UI"/>
          <w:color w:val="454545"/>
          <w:shd w:val="clear" w:color="auto" w:fill="FFFFFF"/>
        </w:rPr>
        <w:t>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>
      <w:bookmarkStart w:id="0" w:name="_GoBack"/>
      <w:bookmarkEnd w:id="0"/>
    </w:p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A6F7F"/>
    <w:rsid w:val="000D5CDA"/>
    <w:rsid w:val="001B1813"/>
    <w:rsid w:val="001D26A3"/>
    <w:rsid w:val="00245A66"/>
    <w:rsid w:val="0027136C"/>
    <w:rsid w:val="002B6508"/>
    <w:rsid w:val="0030283C"/>
    <w:rsid w:val="00372FBF"/>
    <w:rsid w:val="003C6AE7"/>
    <w:rsid w:val="003D6812"/>
    <w:rsid w:val="00420B3A"/>
    <w:rsid w:val="0042438E"/>
    <w:rsid w:val="0050679A"/>
    <w:rsid w:val="00532161"/>
    <w:rsid w:val="00572FEB"/>
    <w:rsid w:val="006672F1"/>
    <w:rsid w:val="006D5688"/>
    <w:rsid w:val="006F04F1"/>
    <w:rsid w:val="007669D8"/>
    <w:rsid w:val="007B2510"/>
    <w:rsid w:val="007E3C82"/>
    <w:rsid w:val="008529A6"/>
    <w:rsid w:val="00894377"/>
    <w:rsid w:val="008C5BD4"/>
    <w:rsid w:val="00923331"/>
    <w:rsid w:val="00932450"/>
    <w:rsid w:val="00947E32"/>
    <w:rsid w:val="009B5719"/>
    <w:rsid w:val="00A15E1D"/>
    <w:rsid w:val="00AA0CBF"/>
    <w:rsid w:val="00AA4C8D"/>
    <w:rsid w:val="00B04499"/>
    <w:rsid w:val="00B377FC"/>
    <w:rsid w:val="00BB3913"/>
    <w:rsid w:val="00BE7953"/>
    <w:rsid w:val="00C549AB"/>
    <w:rsid w:val="00C62385"/>
    <w:rsid w:val="00CC1AA6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4E6D"/>
    <w:rsid w:val="00E46F0B"/>
    <w:rsid w:val="00EC682B"/>
    <w:rsid w:val="00EF616E"/>
    <w:rsid w:val="00F65482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267</cp:revision>
  <dcterms:created xsi:type="dcterms:W3CDTF">2019-03-14T09:23:00Z</dcterms:created>
  <dcterms:modified xsi:type="dcterms:W3CDTF">2020-07-13T05:25:00Z</dcterms:modified>
</cp:coreProperties>
</file>