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EF42B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2BE">
        <w:rPr>
          <w:rFonts w:ascii="Times New Roman" w:hAnsi="Times New Roman" w:cs="Times New Roman"/>
          <w:color w:val="000000" w:themeColor="text1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2BE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AB418B" w:rsidRPr="00AB418B">
        <w:rPr>
          <w:rFonts w:ascii="Times New Roman" w:hAnsi="Times New Roman" w:cs="Times New Roman"/>
          <w:sz w:val="28"/>
          <w:szCs w:val="28"/>
        </w:rPr>
        <w:t>О создании государственной информационной системы обеспечения градостроительной деятельности Республики Татарстан</w:t>
      </w:r>
      <w:r w:rsidR="00BF31B4" w:rsidRPr="00EF42BE">
        <w:rPr>
          <w:rFonts w:ascii="Times New Roman" w:hAnsi="Times New Roman" w:cs="Times New Roman"/>
          <w:sz w:val="28"/>
          <w:szCs w:val="28"/>
        </w:rPr>
        <w:t>»</w:t>
      </w:r>
      <w:r w:rsidRPr="00EF42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2645"/>
        <w:gridCol w:w="2379"/>
        <w:gridCol w:w="2638"/>
        <w:gridCol w:w="997"/>
      </w:tblGrid>
      <w:tr w:rsidR="00AB418B" w:rsidTr="00AB418B">
        <w:tc>
          <w:tcPr>
            <w:tcW w:w="8348" w:type="dxa"/>
            <w:gridSpan w:val="4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  <w:tc>
          <w:tcPr>
            <w:tcW w:w="997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18B" w:rsidTr="00AB418B">
        <w:tc>
          <w:tcPr>
            <w:tcW w:w="686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tc>
          <w:tcPr>
            <w:tcW w:w="997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AB418B" w:rsidTr="00AB418B">
        <w:tc>
          <w:tcPr>
            <w:tcW w:w="686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  <w:tc>
          <w:tcPr>
            <w:tcW w:w="997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18B" w:rsidTr="00AB418B">
        <w:tc>
          <w:tcPr>
            <w:tcW w:w="8348" w:type="dxa"/>
            <w:gridSpan w:val="4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  <w:tc>
          <w:tcPr>
            <w:tcW w:w="997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18B" w:rsidTr="00AB418B">
        <w:tc>
          <w:tcPr>
            <w:tcW w:w="686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tc>
          <w:tcPr>
            <w:tcW w:w="997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18B" w:rsidTr="00AB418B">
        <w:tc>
          <w:tcPr>
            <w:tcW w:w="686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:rsidR="00AB418B" w:rsidRPr="005D01B6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18B" w:rsidTr="00AB418B">
        <w:tc>
          <w:tcPr>
            <w:tcW w:w="5710" w:type="dxa"/>
            <w:gridSpan w:val="3"/>
          </w:tcPr>
          <w:p w:rsidR="00AB418B" w:rsidRDefault="00AB418B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18B" w:rsidTr="00AB418B">
        <w:tc>
          <w:tcPr>
            <w:tcW w:w="5710" w:type="dxa"/>
            <w:gridSpan w:val="3"/>
          </w:tcPr>
          <w:p w:rsidR="00AB418B" w:rsidRDefault="00AB418B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18B" w:rsidTr="00AB418B">
        <w:tc>
          <w:tcPr>
            <w:tcW w:w="5710" w:type="dxa"/>
            <w:gridSpan w:val="3"/>
          </w:tcPr>
          <w:p w:rsidR="00AB418B" w:rsidRDefault="00AB418B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18B" w:rsidTr="00AB418B">
        <w:tc>
          <w:tcPr>
            <w:tcW w:w="5710" w:type="dxa"/>
            <w:gridSpan w:val="3"/>
          </w:tcPr>
          <w:p w:rsidR="00AB418B" w:rsidRDefault="00AB418B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:rsidR="00AB418B" w:rsidRDefault="00AB418B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5500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24434D"/>
    <w:rsid w:val="0035500C"/>
    <w:rsid w:val="003B37F0"/>
    <w:rsid w:val="00400220"/>
    <w:rsid w:val="004B6EFB"/>
    <w:rsid w:val="005D01B6"/>
    <w:rsid w:val="00644E8E"/>
    <w:rsid w:val="006871C8"/>
    <w:rsid w:val="00780057"/>
    <w:rsid w:val="0079711F"/>
    <w:rsid w:val="007C6FD0"/>
    <w:rsid w:val="00A84254"/>
    <w:rsid w:val="00AB418B"/>
    <w:rsid w:val="00BF31B4"/>
    <w:rsid w:val="00C815FE"/>
    <w:rsid w:val="00C93AC9"/>
    <w:rsid w:val="00CF3340"/>
    <w:rsid w:val="00D17DA2"/>
    <w:rsid w:val="00D513E0"/>
    <w:rsid w:val="00DB6A98"/>
    <w:rsid w:val="00EA705B"/>
    <w:rsid w:val="00EF42BE"/>
    <w:rsid w:val="00F20877"/>
    <w:rsid w:val="00F55479"/>
    <w:rsid w:val="00F651C1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A708"/>
  <w15:docId w15:val="{AEBABF5D-9B6C-400D-8F73-87222A0D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500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Хайрутдинова</dc:creator>
  <cp:lastModifiedBy>Земскова</cp:lastModifiedBy>
  <cp:revision>3</cp:revision>
  <dcterms:created xsi:type="dcterms:W3CDTF">2020-07-07T12:25:00Z</dcterms:created>
  <dcterms:modified xsi:type="dcterms:W3CDTF">2020-07-07T12:26:00Z</dcterms:modified>
</cp:coreProperties>
</file>