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85B08" w:rsidRDefault="00216EAC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 w:rsidR="00885B08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885B08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 w:rsidRPr="00885B0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85B08">
        <w:rPr>
          <w:rFonts w:ascii="Times New Roman" w:hAnsi="Times New Roman" w:cs="Times New Roman"/>
          <w:sz w:val="28"/>
          <w:szCs w:val="28"/>
        </w:rPr>
        <w:t xml:space="preserve"> </w:t>
      </w:r>
      <w:r w:rsidR="00F32BCA" w:rsidRPr="00885B08">
        <w:rPr>
          <w:rFonts w:ascii="Times New Roman" w:hAnsi="Times New Roman" w:cs="Times New Roman"/>
          <w:sz w:val="28"/>
          <w:szCs w:val="28"/>
        </w:rPr>
        <w:t>приказа Министерства строительства, архитектуры и жилищно-коммунального хозяйства Республики Татарстан «</w:t>
      </w:r>
      <w:r w:rsidR="00885B08" w:rsidRPr="00885B08">
        <w:rPr>
          <w:rFonts w:ascii="Times New Roman" w:hAnsi="Times New Roman" w:cs="Times New Roman"/>
          <w:sz w:val="28"/>
        </w:rPr>
        <w:t xml:space="preserve">О внесении изменений в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строительства, архитектуры и жилищно-коммунального хозяйства Республики Татарстан </w:t>
      </w:r>
    </w:p>
    <w:p w:rsidR="00216EAC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B08">
        <w:rPr>
          <w:rFonts w:ascii="Times New Roman" w:hAnsi="Times New Roman" w:cs="Times New Roman"/>
          <w:sz w:val="28"/>
        </w:rPr>
        <w:t>от 19.10.2016 № 176/о</w:t>
      </w:r>
      <w:r w:rsidR="00110923" w:rsidRPr="00CD014F">
        <w:rPr>
          <w:rFonts w:ascii="Times New Roman" w:hAnsi="Times New Roman" w:cs="Times New Roman"/>
          <w:sz w:val="28"/>
          <w:szCs w:val="28"/>
        </w:rPr>
        <w:t>»</w:t>
      </w:r>
      <w:r w:rsidR="00D513E0" w:rsidRPr="00CD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Хабибуллин Руслан</cp:lastModifiedBy>
  <cp:revision>8</cp:revision>
  <dcterms:created xsi:type="dcterms:W3CDTF">2018-10-09T07:15:00Z</dcterms:created>
  <dcterms:modified xsi:type="dcterms:W3CDTF">2020-07-09T05:58:00Z</dcterms:modified>
</cp:coreProperties>
</file>