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A27F17" w:rsidRPr="00862EC1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17EB6" w:rsidRPr="00917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приказа</w:t>
      </w:r>
      <w:r w:rsidR="00917EB6" w:rsidRPr="007450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607E" w:rsidRPr="003173E7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  </w:t>
      </w:r>
      <w:r w:rsidR="002810CE" w:rsidRPr="003173E7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  <w:proofErr w:type="gramEnd"/>
      <w:r w:rsidR="002810CE" w:rsidRPr="003173E7">
        <w:rPr>
          <w:rFonts w:ascii="Times New Roman" w:hAnsi="Times New Roman"/>
          <w:sz w:val="28"/>
          <w:szCs w:val="28"/>
          <w:shd w:val="clear" w:color="auto" w:fill="FFFFFF"/>
        </w:rPr>
        <w:t>, утвержденный приказом Государственного комитета Республики Татарстан по тарифам от 20.08.2019 № 204»</w:t>
      </w:r>
    </w:p>
    <w:p w:rsidR="0060758C" w:rsidRPr="00862EC1" w:rsidRDefault="0060758C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27F17"/>
    <w:rsid w:val="00A50336"/>
    <w:rsid w:val="00A52CE0"/>
    <w:rsid w:val="00A85666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Зиятова Мария Владимировна</cp:lastModifiedBy>
  <cp:revision>2</cp:revision>
  <dcterms:created xsi:type="dcterms:W3CDTF">2020-07-15T08:21:00Z</dcterms:created>
  <dcterms:modified xsi:type="dcterms:W3CDTF">2020-07-15T08:21:00Z</dcterms:modified>
</cp:coreProperties>
</file>