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9C" w:rsidRPr="00C907E1" w:rsidRDefault="0073269C" w:rsidP="003111A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C907E1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C907E1" w:rsidRDefault="0073269C" w:rsidP="003111A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907E1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C907E1">
        <w:rPr>
          <w:sz w:val="28"/>
          <w:szCs w:val="28"/>
        </w:rPr>
        <w:t>независимой антикоррупционной экспертизы</w:t>
      </w:r>
    </w:p>
    <w:p w:rsidR="00D712FD" w:rsidRPr="00C907E1" w:rsidRDefault="0073269C" w:rsidP="005C2BFD">
      <w:pPr>
        <w:spacing w:after="0" w:line="240" w:lineRule="auto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C907E1">
        <w:rPr>
          <w:rFonts w:ascii="Times New Roman" w:hAnsi="Times New Roman"/>
          <w:sz w:val="28"/>
          <w:szCs w:val="28"/>
        </w:rPr>
        <w:t>и</w:t>
      </w:r>
      <w:proofErr w:type="gramEnd"/>
      <w:r w:rsidRPr="00C907E1">
        <w:rPr>
          <w:rFonts w:ascii="Times New Roman" w:hAnsi="Times New Roman"/>
          <w:sz w:val="28"/>
          <w:szCs w:val="28"/>
        </w:rPr>
        <w:t xml:space="preserve"> (или) общественного обсуждения </w:t>
      </w:r>
      <w:r w:rsidRPr="00C907E1">
        <w:rPr>
          <w:rStyle w:val="pt-a0"/>
          <w:rFonts w:ascii="Times New Roman" w:hAnsi="Times New Roman"/>
          <w:bCs/>
          <w:color w:val="000000"/>
          <w:sz w:val="28"/>
          <w:szCs w:val="28"/>
        </w:rPr>
        <w:t>проекта</w:t>
      </w:r>
      <w:r w:rsidR="00D712FD" w:rsidRPr="00C907E1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90C7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постановления Кабинета Министров </w:t>
      </w:r>
      <w:r w:rsidR="00D712FD" w:rsidRPr="00C907E1">
        <w:rPr>
          <w:rStyle w:val="pt-a0"/>
          <w:rFonts w:ascii="Times New Roman" w:hAnsi="Times New Roman"/>
          <w:bCs/>
          <w:color w:val="000000"/>
          <w:sz w:val="28"/>
          <w:szCs w:val="28"/>
        </w:rPr>
        <w:t>Республики Татарстан «</w:t>
      </w:r>
      <w:r w:rsidR="00CF3783" w:rsidRPr="00CF3783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отдельные постановления Кабинета Министров Республики Татарстан</w:t>
      </w:r>
      <w:bookmarkStart w:id="0" w:name="_GoBack"/>
      <w:bookmarkEnd w:id="0"/>
      <w:r w:rsidR="004D5B8F" w:rsidRPr="00C907E1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D712FD" w:rsidRDefault="00D712FD" w:rsidP="003111A9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B66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r w:rsidR="00B66F9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4BCA"/>
    <w:rsid w:val="00057327"/>
    <w:rsid w:val="00107BDF"/>
    <w:rsid w:val="003111A9"/>
    <w:rsid w:val="00401AF9"/>
    <w:rsid w:val="004D5B8F"/>
    <w:rsid w:val="00505133"/>
    <w:rsid w:val="005368D3"/>
    <w:rsid w:val="005C2BFD"/>
    <w:rsid w:val="0073269C"/>
    <w:rsid w:val="007572C1"/>
    <w:rsid w:val="00865912"/>
    <w:rsid w:val="008C24F8"/>
    <w:rsid w:val="00A90C77"/>
    <w:rsid w:val="00B053E8"/>
    <w:rsid w:val="00B53ED2"/>
    <w:rsid w:val="00B63541"/>
    <w:rsid w:val="00B66F96"/>
    <w:rsid w:val="00B848B9"/>
    <w:rsid w:val="00B91D67"/>
    <w:rsid w:val="00BD1690"/>
    <w:rsid w:val="00C907E1"/>
    <w:rsid w:val="00CB2A95"/>
    <w:rsid w:val="00CF3783"/>
    <w:rsid w:val="00D23FF0"/>
    <w:rsid w:val="00D25D0A"/>
    <w:rsid w:val="00D712FD"/>
    <w:rsid w:val="00E34364"/>
    <w:rsid w:val="00E65633"/>
    <w:rsid w:val="00E8124E"/>
    <w:rsid w:val="00E90E26"/>
    <w:rsid w:val="00EF5FF2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77506-0EC3-4877-9F44-2BF3F22F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23</cp:revision>
  <dcterms:created xsi:type="dcterms:W3CDTF">2018-02-01T12:00:00Z</dcterms:created>
  <dcterms:modified xsi:type="dcterms:W3CDTF">2020-04-15T05:08:00Z</dcterms:modified>
</cp:coreProperties>
</file>