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Pr="00E0514A" w:rsidRDefault="00E427A0" w:rsidP="00E0514A">
      <w:pPr>
        <w:textAlignment w:val="top"/>
        <w:rPr>
          <w:rFonts w:ascii="Arial" w:hAnsi="Arial" w:cs="Arial"/>
          <w:b/>
          <w:bCs/>
          <w:color w:val="3C4052"/>
          <w:sz w:val="27"/>
          <w:szCs w:val="27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E0514A" w:rsidRPr="00E0514A">
        <w:rPr>
          <w:sz w:val="28"/>
          <w:szCs w:val="28"/>
        </w:rPr>
        <w:fldChar w:fldCharType="begin"/>
      </w:r>
      <w:r w:rsidR="00E0514A" w:rsidRPr="00E0514A">
        <w:rPr>
          <w:sz w:val="28"/>
          <w:szCs w:val="28"/>
        </w:rPr>
        <w:instrText xml:space="preserve"> HYPERLINK "http://mzio.tatarstan.ru/rus/nezavisimaya-antikorruptsionnaya-ekspertiza.htm?corrupt_id=186455" </w:instrText>
      </w:r>
      <w:r w:rsidR="00E0514A" w:rsidRPr="00E0514A">
        <w:rPr>
          <w:sz w:val="28"/>
          <w:szCs w:val="28"/>
        </w:rPr>
        <w:fldChar w:fldCharType="separate"/>
      </w:r>
      <w:r w:rsidR="00E0514A" w:rsidRPr="00E0514A">
        <w:rPr>
          <w:sz w:val="28"/>
          <w:szCs w:val="28"/>
        </w:rPr>
        <w:t>проект</w:t>
      </w:r>
      <w:r w:rsidR="00E0514A">
        <w:rPr>
          <w:sz w:val="28"/>
          <w:szCs w:val="28"/>
        </w:rPr>
        <w:t>а</w:t>
      </w:r>
      <w:bookmarkStart w:id="0" w:name="_GoBack"/>
      <w:bookmarkEnd w:id="0"/>
      <w:r w:rsidR="00E0514A" w:rsidRPr="00E0514A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E0514A" w:rsidRPr="00E0514A">
        <w:rPr>
          <w:sz w:val="28"/>
          <w:szCs w:val="28"/>
        </w:rPr>
        <w:t>Азнакаевском</w:t>
      </w:r>
      <w:proofErr w:type="spellEnd"/>
      <w:r w:rsidR="00E0514A" w:rsidRPr="00E0514A">
        <w:rPr>
          <w:sz w:val="28"/>
          <w:szCs w:val="28"/>
        </w:rPr>
        <w:t xml:space="preserve">, </w:t>
      </w:r>
      <w:proofErr w:type="spellStart"/>
      <w:r w:rsidR="00E0514A" w:rsidRPr="00E0514A">
        <w:rPr>
          <w:sz w:val="28"/>
          <w:szCs w:val="28"/>
        </w:rPr>
        <w:t>Аксубаевском</w:t>
      </w:r>
      <w:proofErr w:type="spellEnd"/>
      <w:r w:rsidR="00E0514A" w:rsidRPr="00E0514A">
        <w:rPr>
          <w:sz w:val="28"/>
          <w:szCs w:val="28"/>
        </w:rPr>
        <w:t>, Мензелинском муниципальных районах Республики Татарстан»</w:t>
      </w:r>
      <w:r w:rsidR="00E0514A" w:rsidRPr="00E0514A">
        <w:rPr>
          <w:sz w:val="28"/>
          <w:szCs w:val="28"/>
        </w:rPr>
        <w:fldChar w:fldCharType="end"/>
      </w:r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2A0EB7"/>
    <w:rsid w:val="006D5688"/>
    <w:rsid w:val="00932450"/>
    <w:rsid w:val="009D0428"/>
    <w:rsid w:val="00C94857"/>
    <w:rsid w:val="00DE18BB"/>
    <w:rsid w:val="00E0514A"/>
    <w:rsid w:val="00E427A0"/>
    <w:rsid w:val="00E44F17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28</cp:revision>
  <dcterms:created xsi:type="dcterms:W3CDTF">2019-03-14T09:23:00Z</dcterms:created>
  <dcterms:modified xsi:type="dcterms:W3CDTF">2020-03-17T11:14:00Z</dcterms:modified>
</cp:coreProperties>
</file>