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38" w:rsidRPr="00195084" w:rsidRDefault="00C33C38" w:rsidP="00C33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50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3C38" w:rsidRPr="00470968" w:rsidRDefault="00C33C38" w:rsidP="00C33C3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Приложение</w:t>
      </w:r>
    </w:p>
    <w:p w:rsidR="00C33C38" w:rsidRPr="00470968" w:rsidRDefault="00C33C38" w:rsidP="00C33C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к Порядку размещения проектов нормативных</w:t>
      </w:r>
    </w:p>
    <w:p w:rsidR="00C33C38" w:rsidRPr="00470968" w:rsidRDefault="00C33C38" w:rsidP="00C33C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 xml:space="preserve">правовых актов органов </w:t>
      </w:r>
      <w:proofErr w:type="gramStart"/>
      <w:r w:rsidRPr="00470968">
        <w:rPr>
          <w:rFonts w:ascii="Times New Roman" w:hAnsi="Times New Roman" w:cs="Times New Roman"/>
          <w:szCs w:val="22"/>
        </w:rPr>
        <w:t>государственной</w:t>
      </w:r>
      <w:proofErr w:type="gramEnd"/>
    </w:p>
    <w:p w:rsidR="00C33C38" w:rsidRPr="00470968" w:rsidRDefault="00C33C38" w:rsidP="00C33C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власти Республики Татарстан</w:t>
      </w:r>
    </w:p>
    <w:p w:rsidR="00C33C38" w:rsidRPr="00470968" w:rsidRDefault="00C33C38" w:rsidP="00C33C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на информационном ресурсе для размещения</w:t>
      </w:r>
    </w:p>
    <w:p w:rsidR="00C33C38" w:rsidRPr="00470968" w:rsidRDefault="00C33C38" w:rsidP="00C33C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проектов нормативных правовых актов</w:t>
      </w:r>
    </w:p>
    <w:p w:rsidR="00C33C38" w:rsidRPr="00470968" w:rsidRDefault="00C33C38" w:rsidP="00C33C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органов государственной власти</w:t>
      </w:r>
    </w:p>
    <w:p w:rsidR="00C33C38" w:rsidRPr="00470968" w:rsidRDefault="00C33C38" w:rsidP="00C33C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Республики Татарстан в целях проведения</w:t>
      </w:r>
    </w:p>
    <w:p w:rsidR="00C33C38" w:rsidRPr="00470968" w:rsidRDefault="00C33C38" w:rsidP="00C33C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 xml:space="preserve">их </w:t>
      </w:r>
      <w:proofErr w:type="gramStart"/>
      <w:r w:rsidRPr="00470968">
        <w:rPr>
          <w:rFonts w:ascii="Times New Roman" w:hAnsi="Times New Roman" w:cs="Times New Roman"/>
          <w:szCs w:val="22"/>
        </w:rPr>
        <w:t>независимой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антикоррупционной</w:t>
      </w:r>
    </w:p>
    <w:p w:rsidR="00C33C38" w:rsidRPr="00470968" w:rsidRDefault="00C33C38" w:rsidP="00C33C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экспертизы и общественного обсуждения</w:t>
      </w:r>
    </w:p>
    <w:p w:rsidR="00C33C38" w:rsidRPr="00470968" w:rsidRDefault="00C33C38" w:rsidP="00C33C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(http://tatarstan.ru/regulation)</w:t>
      </w:r>
    </w:p>
    <w:p w:rsidR="00C33C38" w:rsidRPr="00195084" w:rsidRDefault="00C33C38" w:rsidP="00C33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C38" w:rsidRPr="00195084" w:rsidRDefault="00C33C38" w:rsidP="00C33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C38" w:rsidRPr="00195084" w:rsidRDefault="00C33C38" w:rsidP="00C33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1"/>
      <w:bookmarkEnd w:id="0"/>
      <w:r w:rsidRPr="00195084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C33C38" w:rsidRPr="00195084" w:rsidRDefault="00C33C38" w:rsidP="00C33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5084">
        <w:rPr>
          <w:rFonts w:ascii="Times New Roman" w:hAnsi="Times New Roman" w:cs="Times New Roman"/>
          <w:sz w:val="24"/>
          <w:szCs w:val="24"/>
        </w:rPr>
        <w:t xml:space="preserve">по итогам независимой антикоррупционной экспертизы </w:t>
      </w:r>
    </w:p>
    <w:p w:rsidR="00C33C38" w:rsidRPr="00195084" w:rsidRDefault="00C33C38" w:rsidP="00C33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C38" w:rsidRPr="00CE7B3E" w:rsidRDefault="00770B39" w:rsidP="00C33C3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C33C38" w:rsidRPr="00CE7B3E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="008C1C92">
        <w:rPr>
          <w:rFonts w:ascii="Times New Roman" w:hAnsi="Times New Roman" w:cs="Times New Roman"/>
          <w:sz w:val="28"/>
          <w:szCs w:val="28"/>
          <w:u w:val="single"/>
        </w:rPr>
        <w:t>иказ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bookmarkStart w:id="1" w:name="_GoBack"/>
      <w:bookmarkEnd w:id="1"/>
      <w:r w:rsidR="008C1C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1C92" w:rsidRPr="008C1C92">
        <w:rPr>
          <w:rFonts w:ascii="Times New Roman" w:hAnsi="Times New Roman" w:cs="Times New Roman"/>
          <w:sz w:val="28"/>
          <w:szCs w:val="28"/>
          <w:u w:val="single"/>
        </w:rPr>
        <w:t>Государственной жилищной инспекции Республики Татарстан</w:t>
      </w:r>
    </w:p>
    <w:p w:rsidR="00C33C38" w:rsidRDefault="00C33C38" w:rsidP="00C33C3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E7C1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E7C19">
        <w:rPr>
          <w:rFonts w:ascii="Times New Roman" w:hAnsi="Times New Roman" w:cs="Times New Roman"/>
        </w:rPr>
        <w:t>(вид нормативного правового акта с указанием органа государственной власти</w:t>
      </w:r>
      <w:r>
        <w:rPr>
          <w:rFonts w:ascii="Times New Roman" w:hAnsi="Times New Roman" w:cs="Times New Roman"/>
        </w:rPr>
        <w:t xml:space="preserve"> </w:t>
      </w:r>
      <w:r w:rsidRPr="00BE7C19">
        <w:rPr>
          <w:rFonts w:ascii="Times New Roman" w:hAnsi="Times New Roman" w:cs="Times New Roman"/>
        </w:rPr>
        <w:t>Республики Татарстан,</w:t>
      </w:r>
      <w:proofErr w:type="gramEnd"/>
    </w:p>
    <w:p w:rsidR="00C33C38" w:rsidRDefault="00C33C38" w:rsidP="00C33C38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C33C38" w:rsidRPr="00C33C38" w:rsidRDefault="00C33C38" w:rsidP="00CC006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C0063" w:rsidRPr="00CC006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по приему и учету уведомлений о начале осуществления предпринимательской деятельности по выполнению работ и оказанию услуг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определению технического состояния внутридомового и (или) внутриквартирного газового оборудования либо их составных частей, поиску и определению неисправностей указанного оборудования, а</w:t>
      </w:r>
      <w:proofErr w:type="gramEnd"/>
      <w:r w:rsidR="00CC0063" w:rsidRPr="00CC0063">
        <w:rPr>
          <w:rFonts w:ascii="Times New Roman" w:hAnsi="Times New Roman" w:cs="Times New Roman"/>
          <w:sz w:val="28"/>
          <w:szCs w:val="28"/>
        </w:rPr>
        <w:t xml:space="preserve"> также определению возможности его дальнейшего</w:t>
      </w:r>
      <w:r w:rsidR="00CC0063">
        <w:rPr>
          <w:rFonts w:ascii="Times New Roman" w:hAnsi="Times New Roman" w:cs="Times New Roman"/>
          <w:sz w:val="28"/>
          <w:szCs w:val="28"/>
        </w:rPr>
        <w:t xml:space="preserve"> </w:t>
      </w:r>
      <w:r w:rsidR="00CC0063" w:rsidRPr="00CC0063">
        <w:rPr>
          <w:rFonts w:ascii="Times New Roman" w:hAnsi="Times New Roman" w:cs="Times New Roman"/>
          <w:sz w:val="28"/>
          <w:szCs w:val="28"/>
        </w:rPr>
        <w:t>использования</w:t>
      </w:r>
      <w:r w:rsidRPr="00C33C38">
        <w:rPr>
          <w:rFonts w:ascii="Times New Roman" w:hAnsi="Times New Roman" w:cs="Times New Roman"/>
          <w:sz w:val="28"/>
          <w:szCs w:val="28"/>
        </w:rPr>
        <w:t>»</w:t>
      </w:r>
      <w:r w:rsidR="008C1C9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33C38">
        <w:rPr>
          <w:rFonts w:ascii="Times New Roman" w:hAnsi="Times New Roman" w:cs="Times New Roman"/>
          <w:sz w:val="28"/>
          <w:szCs w:val="28"/>
        </w:rPr>
        <w:t>________</w:t>
      </w:r>
      <w:r w:rsidR="00CC006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33C38" w:rsidRPr="00BE7C19" w:rsidRDefault="00C33C38" w:rsidP="00C33C38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BE7C19">
        <w:rPr>
          <w:rFonts w:ascii="Times New Roman" w:hAnsi="Times New Roman" w:cs="Times New Roman"/>
        </w:rPr>
        <w:t>уполномоченного на его издание,</w:t>
      </w:r>
      <w:r w:rsidRPr="00470968">
        <w:rPr>
          <w:rFonts w:ascii="Times New Roman" w:hAnsi="Times New Roman" w:cs="Times New Roman"/>
        </w:rPr>
        <w:t xml:space="preserve"> </w:t>
      </w:r>
      <w:r w:rsidRPr="00BE7C19">
        <w:rPr>
          <w:rFonts w:ascii="Times New Roman" w:hAnsi="Times New Roman" w:cs="Times New Roman"/>
        </w:rPr>
        <w:t>наименование проекта нормативного правового акта)</w:t>
      </w:r>
    </w:p>
    <w:p w:rsidR="00C33C38" w:rsidRPr="00195084" w:rsidRDefault="00C33C38" w:rsidP="00C33C3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2440"/>
      </w:tblGrid>
      <w:tr w:rsidR="00C33C38" w:rsidRPr="00195084" w:rsidTr="00915C33">
        <w:tc>
          <w:tcPr>
            <w:tcW w:w="10343" w:type="dxa"/>
            <w:gridSpan w:val="5"/>
          </w:tcPr>
          <w:p w:rsidR="00C33C38" w:rsidRPr="00195084" w:rsidRDefault="00C33C38" w:rsidP="00915C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C33C38" w:rsidRPr="00195084" w:rsidTr="00915C33">
        <w:tc>
          <w:tcPr>
            <w:tcW w:w="667" w:type="dxa"/>
          </w:tcPr>
          <w:p w:rsidR="00C33C38" w:rsidRPr="00195084" w:rsidRDefault="00C33C38" w:rsidP="0091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4" w:type="dxa"/>
          </w:tcPr>
          <w:p w:rsidR="00C33C38" w:rsidRPr="00195084" w:rsidRDefault="00C33C38" w:rsidP="0091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C33C38" w:rsidRPr="00195084" w:rsidRDefault="00C33C38" w:rsidP="0091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4254" w:type="dxa"/>
            <w:gridSpan w:val="2"/>
          </w:tcPr>
          <w:p w:rsidR="00C33C38" w:rsidRPr="00195084" w:rsidRDefault="00C33C38" w:rsidP="0091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C33C38" w:rsidRPr="00195084" w:rsidTr="00915C33">
        <w:tc>
          <w:tcPr>
            <w:tcW w:w="667" w:type="dxa"/>
          </w:tcPr>
          <w:p w:rsidR="00C33C38" w:rsidRPr="00195084" w:rsidRDefault="00CC0063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CC0063" w:rsidRDefault="00CC0063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Минивагизович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C38" w:rsidRPr="00195084" w:rsidRDefault="00CC0063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2754 от 23.06.2017 </w:t>
            </w:r>
          </w:p>
        </w:tc>
        <w:tc>
          <w:tcPr>
            <w:tcW w:w="2778" w:type="dxa"/>
          </w:tcPr>
          <w:p w:rsidR="00C33C38" w:rsidRDefault="008520C5" w:rsidP="008520C5">
            <w:pPr>
              <w:pStyle w:val="ConsPlusNormal"/>
              <w:numPr>
                <w:ilvl w:val="0"/>
                <w:numId w:val="1"/>
              </w:numPr>
              <w:ind w:left="-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0063">
              <w:rPr>
                <w:rFonts w:ascii="Times New Roman" w:hAnsi="Times New Roman" w:cs="Times New Roman"/>
                <w:sz w:val="24"/>
                <w:szCs w:val="24"/>
              </w:rPr>
              <w:t>ормативные коллизии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063" w:rsidRPr="00195084" w:rsidRDefault="00CC0063" w:rsidP="008520C5">
            <w:pPr>
              <w:pStyle w:val="ConsPlusNormal"/>
              <w:numPr>
                <w:ilvl w:val="0"/>
                <w:numId w:val="1"/>
              </w:numPr>
              <w:ind w:left="-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6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8520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0063">
              <w:rPr>
                <w:rFonts w:ascii="Times New Roman" w:hAnsi="Times New Roman" w:cs="Times New Roman"/>
                <w:sz w:val="24"/>
                <w:szCs w:val="24"/>
              </w:rPr>
              <w:t>авышенных требований к лицу, предъявляемых для реализации принадлежащего ему права</w:t>
            </w:r>
          </w:p>
        </w:tc>
        <w:tc>
          <w:tcPr>
            <w:tcW w:w="4254" w:type="dxa"/>
            <w:gridSpan w:val="2"/>
          </w:tcPr>
          <w:p w:rsidR="00B74A17" w:rsidRDefault="00B74A17" w:rsidP="00B74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Административного регламента приведен в соответствие со ст. 5 Федерального закона от 27.07.2010 № 210-ФЗ «Об организации предоставления государственных и муниципальных услуг»</w:t>
            </w:r>
            <w:r w:rsidR="00301231">
              <w:rPr>
                <w:rFonts w:ascii="Times New Roman" w:hAnsi="Times New Roman" w:cs="Times New Roman"/>
                <w:sz w:val="24"/>
                <w:szCs w:val="24"/>
              </w:rPr>
              <w:t xml:space="preserve">, тем самым в Проекте Административного регламента исключен </w:t>
            </w:r>
            <w:proofErr w:type="spellStart"/>
            <w:r w:rsidR="00301231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="00301231">
              <w:rPr>
                <w:rFonts w:ascii="Times New Roman" w:hAnsi="Times New Roman" w:cs="Times New Roman"/>
                <w:sz w:val="24"/>
                <w:szCs w:val="24"/>
              </w:rPr>
              <w:t xml:space="preserve"> фактор «</w:t>
            </w:r>
            <w:r w:rsidR="00301231" w:rsidRPr="00CC006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3012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1231" w:rsidRPr="00CC0063">
              <w:rPr>
                <w:rFonts w:ascii="Times New Roman" w:hAnsi="Times New Roman" w:cs="Times New Roman"/>
                <w:sz w:val="24"/>
                <w:szCs w:val="24"/>
              </w:rPr>
              <w:t>авышенных требований к лицу, предъявляемых для реализации принадлежащего ему права</w:t>
            </w:r>
            <w:r w:rsidR="003012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33C38" w:rsidRPr="00195084" w:rsidRDefault="00C33C38" w:rsidP="00B74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38" w:rsidRPr="00195084" w:rsidTr="00915C33">
        <w:tc>
          <w:tcPr>
            <w:tcW w:w="667" w:type="dxa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38" w:rsidRPr="00195084" w:rsidTr="00915C33">
        <w:tc>
          <w:tcPr>
            <w:tcW w:w="667" w:type="dxa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38" w:rsidRPr="00195084" w:rsidTr="00915C33">
        <w:tc>
          <w:tcPr>
            <w:tcW w:w="7903" w:type="dxa"/>
            <w:gridSpan w:val="4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440" w:type="dxa"/>
          </w:tcPr>
          <w:p w:rsidR="00C33C38" w:rsidRPr="00195084" w:rsidRDefault="008520C5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C38" w:rsidRPr="00195084" w:rsidTr="00915C33">
        <w:tc>
          <w:tcPr>
            <w:tcW w:w="7903" w:type="dxa"/>
            <w:gridSpan w:val="4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440" w:type="dxa"/>
          </w:tcPr>
          <w:p w:rsidR="00C33C38" w:rsidRPr="00195084" w:rsidRDefault="00B74A17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C38" w:rsidRPr="00195084" w:rsidTr="00915C33">
        <w:tc>
          <w:tcPr>
            <w:tcW w:w="7903" w:type="dxa"/>
            <w:gridSpan w:val="4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440" w:type="dxa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C38" w:rsidRPr="00195084" w:rsidTr="00915C33">
        <w:tc>
          <w:tcPr>
            <w:tcW w:w="7903" w:type="dxa"/>
            <w:gridSpan w:val="4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440" w:type="dxa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3C38" w:rsidRPr="00195084" w:rsidRDefault="00C33C38" w:rsidP="00C33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570" w:rsidRDefault="00DB4570"/>
    <w:sectPr w:rsidR="00DB4570" w:rsidSect="00CE7B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2B78"/>
    <w:multiLevelType w:val="hybridMultilevel"/>
    <w:tmpl w:val="EB6AFC2C"/>
    <w:lvl w:ilvl="0" w:tplc="D69A5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38"/>
    <w:rsid w:val="00301231"/>
    <w:rsid w:val="003338A1"/>
    <w:rsid w:val="00770B39"/>
    <w:rsid w:val="008520C5"/>
    <w:rsid w:val="008C1C92"/>
    <w:rsid w:val="00B74A17"/>
    <w:rsid w:val="00C33C38"/>
    <w:rsid w:val="00CC0063"/>
    <w:rsid w:val="00D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C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C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Осипова</dc:creator>
  <cp:lastModifiedBy>Алсу Анамова</cp:lastModifiedBy>
  <cp:revision>5</cp:revision>
  <dcterms:created xsi:type="dcterms:W3CDTF">2019-11-12T05:53:00Z</dcterms:created>
  <dcterms:modified xsi:type="dcterms:W3CDTF">2020-01-28T14:04:00Z</dcterms:modified>
</cp:coreProperties>
</file>