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657331" w:rsidRDefault="00807459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097347" w:rsidRDefault="00097347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42C39" w:rsidRDefault="00097347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973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Проект Постановления Кабинета Министров Республики Татарстан </w:t>
      </w:r>
    </w:p>
    <w:p w:rsidR="00097347" w:rsidRDefault="004F08E8" w:rsidP="00097347">
      <w:pPr>
        <w:pStyle w:val="ConsPlusNormal"/>
        <w:ind w:right="-2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4F08E8">
        <w:rPr>
          <w:rFonts w:ascii="Times New Roman" w:eastAsiaTheme="minorHAnsi" w:hAnsi="Times New Roman" w:cs="Times New Roman"/>
          <w:sz w:val="28"/>
          <w:szCs w:val="28"/>
          <w:lang w:eastAsia="en-US"/>
        </w:rPr>
        <w:t>О внесении изменений в Правила финансового обеспечения расходных обязательств на реализацию мероприятий, направленных на обеспечение безопасных и комфортных условий предоставления социальных услуг в сфере социального обслуживания, утвержденные постановлением Кабинета Министров Республики Татарстан от 19.04.2019 № 315 «Об утверждении Правил финансового обеспечения расходных обязательств на реализацию мероприятий, направленных на обеспечение безопасных и комфортных условий предоставления социальных услуг в сфере социального обслуживания»</w:t>
      </w:r>
    </w:p>
    <w:p w:rsidR="002717CA" w:rsidRPr="00FC26D2" w:rsidRDefault="002717CA" w:rsidP="0009734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2662"/>
      </w:tblGrid>
      <w:tr w:rsidR="00807459" w:rsidRPr="00FC26D2" w:rsidTr="004F08E8">
        <w:tc>
          <w:tcPr>
            <w:tcW w:w="10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 w:rsidTr="004F08E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4F08E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2717CA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F08E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F08E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F08E8">
        <w:tc>
          <w:tcPr>
            <w:tcW w:w="10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 w:rsidTr="004F08E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 w:rsidTr="004F08E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4F08E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4F08E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 w:rsidTr="004F08E8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F08E8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F08E8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4F08E8">
        <w:trPr>
          <w:trHeight w:val="454"/>
        </w:trPr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4F08E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688D" w:rsidRPr="00FC26D2" w:rsidSect="004F08E8">
      <w:pgSz w:w="11905" w:h="16838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347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C39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7CA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1B5E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08E8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3F6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87D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152D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33A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73BE"/>
  <w15:docId w15:val="{B95E1CBF-ACC6-4F82-A889-F338A3E6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Ходяйкина Анна Викторовна</cp:lastModifiedBy>
  <cp:revision>5</cp:revision>
  <cp:lastPrinted>2018-03-21T12:36:00Z</cp:lastPrinted>
  <dcterms:created xsi:type="dcterms:W3CDTF">2019-03-05T07:27:00Z</dcterms:created>
  <dcterms:modified xsi:type="dcterms:W3CDTF">2020-01-16T07:04:00Z</dcterms:modified>
</cp:coreProperties>
</file>