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="00594643">
        <w:rPr>
          <w:rStyle w:val="pt-a0"/>
          <w:b/>
          <w:bCs/>
          <w:color w:val="000000"/>
          <w:sz w:val="28"/>
          <w:szCs w:val="28"/>
        </w:rPr>
        <w:t xml:space="preserve">приказа 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594643" w:rsidRPr="00594643" w:rsidRDefault="00594643" w:rsidP="00594643">
      <w:pPr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финансов Республики Татарстан «</w:t>
      </w:r>
      <w:r w:rsidRPr="00594643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594643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594643">
        <w:rPr>
          <w:rFonts w:ascii="Times New Roman" w:hAnsi="Times New Roman"/>
          <w:sz w:val="28"/>
          <w:szCs w:val="28"/>
        </w:rPr>
        <w:t xml:space="preserve"> силу приказа Министерства финансов Республики Татарстан от 11.03.2016 № 21-53-11</w:t>
      </w:r>
      <w:r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335D50" w:rsidRDefault="00335D50" w:rsidP="00335D50">
      <w:pPr>
        <w:spacing w:line="288" w:lineRule="auto"/>
        <w:jc w:val="center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21" w:rsidRDefault="00FA1A21">
      <w:r>
        <w:separator/>
      </w:r>
    </w:p>
  </w:endnote>
  <w:endnote w:type="continuationSeparator" w:id="0">
    <w:p w:rsidR="00FA1A21" w:rsidRDefault="00FA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21" w:rsidRDefault="00FA1A21">
      <w:r>
        <w:separator/>
      </w:r>
    </w:p>
  </w:footnote>
  <w:footnote w:type="continuationSeparator" w:id="0">
    <w:p w:rsidR="00FA1A21" w:rsidRDefault="00FA1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5D50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94643"/>
    <w:rsid w:val="005B1FBA"/>
    <w:rsid w:val="005C1F8B"/>
    <w:rsid w:val="005C7424"/>
    <w:rsid w:val="0060134F"/>
    <w:rsid w:val="0061511B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77B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27073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A21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61511B"/>
    <w:pPr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61511B"/>
    <w:pPr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74688-82FD-4D62-A063-8C772844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8</cp:revision>
  <cp:lastPrinted>2017-12-22T11:29:00Z</cp:lastPrinted>
  <dcterms:created xsi:type="dcterms:W3CDTF">2018-12-11T12:27:00Z</dcterms:created>
  <dcterms:modified xsi:type="dcterms:W3CDTF">2019-12-24T06:02:00Z</dcterms:modified>
</cp:coreProperties>
</file>