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770A3" w:rsidTr="00A94C04">
        <w:tc>
          <w:tcPr>
            <w:tcW w:w="5070" w:type="dxa"/>
            <w:shd w:val="clear" w:color="auto" w:fill="auto"/>
          </w:tcPr>
          <w:p w:rsidR="00230E27" w:rsidRPr="003D01EF" w:rsidRDefault="00230E27" w:rsidP="003D0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D0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D01EF" w:rsidRPr="003D01EF">
              <w:rPr>
                <w:rFonts w:ascii="Times New Roman" w:hAnsi="Times New Roman"/>
                <w:sz w:val="28"/>
                <w:szCs w:val="28"/>
              </w:rPr>
              <w:t>О корректировке на 2020 год долгосрочных предельных тарифов на   захоронение твердых коммунальных отходов для Акционерного общества  «</w:t>
            </w:r>
            <w:proofErr w:type="spellStart"/>
            <w:r w:rsidR="003D01EF" w:rsidRPr="003D01EF">
              <w:rPr>
                <w:rFonts w:ascii="Times New Roman" w:hAnsi="Times New Roman"/>
                <w:sz w:val="28"/>
                <w:szCs w:val="28"/>
              </w:rPr>
              <w:t>Экосервис</w:t>
            </w:r>
            <w:proofErr w:type="spellEnd"/>
            <w:r w:rsidR="003D01EF" w:rsidRPr="003D01EF">
              <w:rPr>
                <w:rFonts w:ascii="Times New Roman" w:hAnsi="Times New Roman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 08.12.2017 № 10-100/кс</w:t>
            </w:r>
            <w:r w:rsidR="00B947DC" w:rsidRPr="003D01EF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0B4ACF" w:rsidRPr="007770A3" w:rsidRDefault="000B4ACF" w:rsidP="00230E27">
      <w:pPr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2019-12-23T06:27:00Z</dcterms:created>
  <dcterms:modified xsi:type="dcterms:W3CDTF">2019-12-23T06:27:00Z</dcterms:modified>
</cp:coreProperties>
</file>