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Порядку размещения проектов нормативных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правовых актов органов государственной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власти Республики Татарстан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информационном ресурсе для размещения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проектов нормативных правовых актов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органов государственной власти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 в целях проведения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их независимой антикоррупционной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экспертизы и общественного обсуждения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(http://tatarstan.ru/regulation)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Сводная информация</w:t>
      </w:r>
      <w:bookmarkStart w:id="0" w:name="_GoBack"/>
      <w:bookmarkEnd w:id="0"/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 проекта</w:t>
      </w:r>
    </w:p>
    <w:p w:rsidR="003248AF" w:rsidRDefault="003248AF" w:rsidP="00CB1D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1DCF" w:rsidRDefault="003248AF" w:rsidP="003248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8A3511">
        <w:rPr>
          <w:rFonts w:ascii="Times New Roman" w:hAnsi="Times New Roman" w:cs="Times New Roman"/>
          <w:sz w:val="28"/>
          <w:szCs w:val="28"/>
        </w:rPr>
        <w:t>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</w:t>
      </w:r>
    </w:p>
    <w:p w:rsidR="00CB1DCF" w:rsidRDefault="00CB1DCF" w:rsidP="00CB1DC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B1DCF" w:rsidRDefault="00CB1DCF" w:rsidP="00CB1DC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(вид нормативного правового акта с указанием органа государственной власти</w:t>
      </w:r>
    </w:p>
    <w:p w:rsidR="00CB1DCF" w:rsidRDefault="00CB1DCF" w:rsidP="00CB1DC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B1DCF" w:rsidRDefault="00CB1DCF" w:rsidP="00CB1DC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Республики Татарстан, уполномоченного на его издание,</w:t>
      </w:r>
    </w:p>
    <w:p w:rsidR="003248AF" w:rsidRPr="005345D7" w:rsidRDefault="008A3511" w:rsidP="00B40080">
      <w:pPr>
        <w:pStyle w:val="ConsPlusTitle"/>
        <w:ind w:right="-2"/>
        <w:jc w:val="both"/>
        <w:rPr>
          <w:rFonts w:ascii="Times New Roman" w:eastAsiaTheme="minorHAnsi" w:hAnsi="Times New Roman" w:cs="Times New Roman"/>
          <w:b w:val="0"/>
          <w:sz w:val="28"/>
          <w:szCs w:val="28"/>
        </w:rPr>
      </w:pPr>
      <w:r w:rsidRPr="005345D7">
        <w:rPr>
          <w:rFonts w:ascii="Times New Roman" w:hAnsi="Times New Roman" w:cs="Times New Roman"/>
          <w:b w:val="0"/>
          <w:sz w:val="28"/>
          <w:szCs w:val="28"/>
        </w:rPr>
        <w:t>«</w:t>
      </w:r>
      <w:r w:rsidR="005345D7" w:rsidRPr="005345D7">
        <w:rPr>
          <w:rFonts w:ascii="Times New Roman" w:hAnsi="Times New Roman" w:cs="Times New Roman"/>
          <w:b w:val="0"/>
          <w:sz w:val="28"/>
          <w:szCs w:val="28"/>
        </w:rPr>
        <w:t>О внесении изменения в перечень приоритетных инвестиционных проектов, соответствующих приоритетным направлениям инвестиционной политики Республики Татарстан, определенным Инвестиционным меморандумом Республики Татарстан на 2019 год, утвержденный постановлением Кабинета Министров Республики Татарстан от 29.12.2018 № 1324 «Об утверждении перечня приоритетных инвестиционных проектов, соответствующих приоритетным направлениям инвестиционной политики Республики Татарстан, определенным Инвестиционным меморандумом Республики Татарстан на 2019 год»</w:t>
      </w:r>
      <w:r w:rsidRPr="005345D7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CB1DCF" w:rsidRDefault="00CB1DCF" w:rsidP="00CB1DC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B1DCF" w:rsidRDefault="00CB1DCF" w:rsidP="00CB1DC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наименование проекта нормативного правового акта)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CB1DCF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CB1DC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CB1DC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 w:rsidP="00324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 w:rsidP="00324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 w:rsidP="00324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 w:rsidP="00324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B1DCF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Общественное обсуждение</w:t>
            </w:r>
          </w:p>
        </w:tc>
      </w:tr>
      <w:tr w:rsidR="00CB1DC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CB1DC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 w:rsidP="00324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B1DC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B1DC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B1DC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B1DC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3C1C" w:rsidRDefault="00863C1C"/>
    <w:sectPr w:rsidR="00863C1C" w:rsidSect="00B9392B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DCF"/>
    <w:rsid w:val="00102F4D"/>
    <w:rsid w:val="002F0A1A"/>
    <w:rsid w:val="003229B3"/>
    <w:rsid w:val="003248AF"/>
    <w:rsid w:val="0050149F"/>
    <w:rsid w:val="005345D7"/>
    <w:rsid w:val="006F4385"/>
    <w:rsid w:val="00863C1C"/>
    <w:rsid w:val="008A3511"/>
    <w:rsid w:val="008F06A5"/>
    <w:rsid w:val="00A207CA"/>
    <w:rsid w:val="00B40080"/>
    <w:rsid w:val="00C935AC"/>
    <w:rsid w:val="00CB1DCF"/>
    <w:rsid w:val="00E21B07"/>
    <w:rsid w:val="00EE3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2A8831-A0AF-4B5A-B8EF-93FBB81A1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248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Ибрагимова Гузель Рафгатовна</dc:creator>
  <cp:keywords/>
  <dc:description/>
  <cp:lastModifiedBy>Тихонова Елена Вячеславовна</cp:lastModifiedBy>
  <cp:revision>2</cp:revision>
  <dcterms:created xsi:type="dcterms:W3CDTF">2020-01-09T10:46:00Z</dcterms:created>
  <dcterms:modified xsi:type="dcterms:W3CDTF">2020-01-09T10:46:00Z</dcterms:modified>
</cp:coreProperties>
</file>