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A567A8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A567A8" w:rsidRPr="0055442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567A8" w:rsidRPr="00554426">
        <w:rPr>
          <w:rStyle w:val="crumbsitem--last1"/>
          <w:rFonts w:ascii="Times New Roman" w:hAnsi="Times New Roman"/>
          <w:sz w:val="28"/>
          <w:szCs w:val="28"/>
        </w:rPr>
        <w:t>О внесении изменений в приказ Государственного комитета Республики Татарстан по тарифам от 20.08.2019 № 204 «Об утверждении Административного регламента предоставления Государственным комитетом Республики Татарстан по тарифам государственной услуги по утверждению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3508C"/>
    <w:rsid w:val="00451CD1"/>
    <w:rsid w:val="004A120D"/>
    <w:rsid w:val="004B3F7F"/>
    <w:rsid w:val="004F3FC4"/>
    <w:rsid w:val="00502405"/>
    <w:rsid w:val="005030C1"/>
    <w:rsid w:val="00505133"/>
    <w:rsid w:val="00530407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B02F3"/>
    <w:rsid w:val="009F0C2E"/>
    <w:rsid w:val="00A50336"/>
    <w:rsid w:val="00A52CE0"/>
    <w:rsid w:val="00A567A8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2019-11-01T12:01:00Z</dcterms:created>
  <dcterms:modified xsi:type="dcterms:W3CDTF">2019-11-01T12:01:00Z</dcterms:modified>
</cp:coreProperties>
</file>