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Default="0073269C" w:rsidP="00C36D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35B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</w:p>
    <w:p w:rsidR="00C36D1B" w:rsidRPr="00C36D1B" w:rsidRDefault="00C36D1B" w:rsidP="00C36D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  <w:gridCol w:w="314"/>
      </w:tblGrid>
      <w:tr w:rsidR="00C36D1B" w:rsidTr="00C36D1B">
        <w:tc>
          <w:tcPr>
            <w:tcW w:w="9885" w:type="dxa"/>
            <w:gridSpan w:val="6"/>
            <w:hideMark/>
          </w:tcPr>
          <w:p w:rsidR="00C36D1B" w:rsidRPr="00847AF1" w:rsidRDefault="00C36D1B" w:rsidP="00847A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7AF1">
              <w:rPr>
                <w:rFonts w:ascii="Times New Roman" w:hAnsi="Times New Roman"/>
                <w:sz w:val="28"/>
                <w:szCs w:val="28"/>
              </w:rPr>
              <w:t>«</w:t>
            </w:r>
            <w:r w:rsidR="00847AF1" w:rsidRPr="00847AF1">
              <w:rPr>
                <w:rFonts w:ascii="Times New Roman" w:hAnsi="Times New Roman"/>
                <w:sz w:val="28"/>
                <w:szCs w:val="28"/>
              </w:rPr>
              <w:t>О внесении изменения в приложение к постановлению Государственного комитета Республики Татарстан по тарифам от 26.04.2019 № 5-1/тэ «Об установлении тарифов на услуги по передаче тепловой энергии, оказываемые Обществом с ограниченной ответственностью «ПЭСТ»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F35B3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47AF1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B0707"/>
    <w:rsid w:val="00BD12C4"/>
    <w:rsid w:val="00BD36BE"/>
    <w:rsid w:val="00BE36A3"/>
    <w:rsid w:val="00C019DF"/>
    <w:rsid w:val="00C03B79"/>
    <w:rsid w:val="00C27598"/>
    <w:rsid w:val="00C36D1B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47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47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2019-10-07T08:11:00Z</dcterms:created>
  <dcterms:modified xsi:type="dcterms:W3CDTF">2019-10-07T08:11:00Z</dcterms:modified>
</cp:coreProperties>
</file>