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657331" w:rsidRDefault="00657331" w:rsidP="0065733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505A" w:rsidRPr="001F088B" w:rsidRDefault="001F088B" w:rsidP="0086505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088B"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«О внесении изменений в Правила  расходования субвенций из федерального бюджета бюджету Республики Татарстан на осуществление переданного полномочия по предоставлению мер социальной поддержки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 w:rsidRPr="001F088B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1F088B">
        <w:rPr>
          <w:rFonts w:ascii="Times New Roman" w:hAnsi="Times New Roman" w:cs="Times New Roman"/>
          <w:sz w:val="28"/>
          <w:szCs w:val="28"/>
        </w:rPr>
        <w:t xml:space="preserve">, а также вследствие ядерных испытаний на Семипалатинском полигоне», утвержденные постановлением Кабинета Министров Республики Татарстан от 20.01.2015 № 20 «Об утверждении Правил расходования субвенций из федерального бюджета бюджету Республики Татарстан на осуществление переданного полномочия по предоставлению мер социальной поддержки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 w:rsidRPr="001F088B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1F088B">
        <w:rPr>
          <w:rFonts w:ascii="Times New Roman" w:hAnsi="Times New Roman" w:cs="Times New Roman"/>
          <w:sz w:val="28"/>
          <w:szCs w:val="28"/>
        </w:rPr>
        <w:t xml:space="preserve">, а также вследствие ядерных испытаний на Семипалатинском полигоне» </w:t>
      </w:r>
      <w:r w:rsidR="00C41DBB" w:rsidRPr="001F08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05A" w:rsidRPr="00C41DBB" w:rsidRDefault="0086505A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505A" w:rsidRPr="00FC26D2" w:rsidRDefault="0086505A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86505A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6505A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5A">
              <w:rPr>
                <w:rFonts w:ascii="Times New Roman" w:hAnsi="Times New Roman" w:cs="Times New Roman"/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88B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2E"/>
    <w:rsid w:val="0030725A"/>
    <w:rsid w:val="00310954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7E0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05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DBB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F93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885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C1FDF-7C8B-436D-A16C-04AF29A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Дмитриева Энже Равилевна</cp:lastModifiedBy>
  <cp:revision>2</cp:revision>
  <cp:lastPrinted>2018-03-21T12:36:00Z</cp:lastPrinted>
  <dcterms:created xsi:type="dcterms:W3CDTF">2019-08-08T07:10:00Z</dcterms:created>
  <dcterms:modified xsi:type="dcterms:W3CDTF">2019-08-08T07:10:00Z</dcterms:modified>
</cp:coreProperties>
</file>