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C38" w:rsidRPr="00195084" w:rsidRDefault="00C33C38" w:rsidP="00C33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3C38" w:rsidRPr="00470968" w:rsidRDefault="00C33C38" w:rsidP="00C33C38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к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Порядку размещения проектов нормативных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правовых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актов органов государственной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власти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Республики Татарстан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на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информационном ресурсе для размещения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проектов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нормативных правовых актов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органов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государственной власти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их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независимой антикоррупционной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экспертизы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 общественного обсуждения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</w:t>
      </w:r>
      <w:proofErr w:type="gramStart"/>
      <w:r w:rsidRPr="00470968">
        <w:rPr>
          <w:rFonts w:ascii="Times New Roman" w:hAnsi="Times New Roman" w:cs="Times New Roman"/>
          <w:szCs w:val="22"/>
        </w:rPr>
        <w:t>http://tatarstan.ru/regulation</w:t>
      </w:r>
      <w:proofErr w:type="gramEnd"/>
      <w:r w:rsidRPr="00470968">
        <w:rPr>
          <w:rFonts w:ascii="Times New Roman" w:hAnsi="Times New Roman" w:cs="Times New Roman"/>
          <w:szCs w:val="22"/>
        </w:rPr>
        <w:t>)</w:t>
      </w:r>
    </w:p>
    <w:p w:rsidR="00C33C38" w:rsidRPr="00195084" w:rsidRDefault="00C33C38" w:rsidP="00C33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C38" w:rsidRPr="00195084" w:rsidRDefault="00C33C38" w:rsidP="00C33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C38" w:rsidRPr="00195084" w:rsidRDefault="00C33C38" w:rsidP="00C33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33C38" w:rsidRPr="00195084" w:rsidRDefault="00C33C38" w:rsidP="00C33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9508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95084"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 экспертизы </w:t>
      </w:r>
    </w:p>
    <w:p w:rsidR="00C33C38" w:rsidRPr="00195084" w:rsidRDefault="00C33C38" w:rsidP="00C33C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C38" w:rsidRPr="00CE7B3E" w:rsidRDefault="00C33C38" w:rsidP="00C33C3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B3E">
        <w:rPr>
          <w:rFonts w:ascii="Times New Roman" w:hAnsi="Times New Roman" w:cs="Times New Roman"/>
          <w:sz w:val="28"/>
          <w:szCs w:val="28"/>
          <w:u w:val="single"/>
        </w:rPr>
        <w:t>Проект постановления Кабинета Министров Республики Татарста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                  </w:t>
      </w:r>
      <w:bookmarkStart w:id="1" w:name="_GoBack"/>
      <w:bookmarkEnd w:id="1"/>
    </w:p>
    <w:p w:rsidR="00C33C38" w:rsidRDefault="00C33C38" w:rsidP="00C33C38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E7C19">
        <w:rPr>
          <w:rFonts w:ascii="Times New Roman" w:hAnsi="Times New Roman" w:cs="Times New Roman"/>
          <w:sz w:val="22"/>
          <w:szCs w:val="22"/>
        </w:rPr>
        <w:t xml:space="preserve"> </w:t>
      </w:r>
      <w:r w:rsidRPr="00BE7C19">
        <w:rPr>
          <w:rFonts w:ascii="Times New Roman" w:hAnsi="Times New Roman" w:cs="Times New Roman"/>
        </w:rPr>
        <w:t>(</w:t>
      </w:r>
      <w:proofErr w:type="gramStart"/>
      <w:r w:rsidRPr="00BE7C19">
        <w:rPr>
          <w:rFonts w:ascii="Times New Roman" w:hAnsi="Times New Roman" w:cs="Times New Roman"/>
        </w:rPr>
        <w:t>вид</w:t>
      </w:r>
      <w:proofErr w:type="gramEnd"/>
      <w:r w:rsidRPr="00BE7C19">
        <w:rPr>
          <w:rFonts w:ascii="Times New Roman" w:hAnsi="Times New Roman" w:cs="Times New Roman"/>
        </w:rPr>
        <w:t xml:space="preserve"> нормативного правового акта с указанием органа государственной власти</w:t>
      </w:r>
      <w:r>
        <w:rPr>
          <w:rFonts w:ascii="Times New Roman" w:hAnsi="Times New Roman" w:cs="Times New Roman"/>
        </w:rPr>
        <w:t xml:space="preserve"> </w:t>
      </w:r>
      <w:r w:rsidRPr="00BE7C19">
        <w:rPr>
          <w:rFonts w:ascii="Times New Roman" w:hAnsi="Times New Roman" w:cs="Times New Roman"/>
        </w:rPr>
        <w:t>Республики Татарстан,</w:t>
      </w:r>
    </w:p>
    <w:p w:rsidR="00C33C38" w:rsidRDefault="00C33C38" w:rsidP="00C33C38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C33C38" w:rsidRPr="00C33C38" w:rsidRDefault="00C33C38" w:rsidP="00C33C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33C38">
        <w:rPr>
          <w:rFonts w:ascii="Times New Roman" w:hAnsi="Times New Roman" w:cs="Times New Roman"/>
          <w:sz w:val="28"/>
          <w:szCs w:val="28"/>
        </w:rPr>
        <w:t>О внесении изменения в Положение о Государственной жилищной инспекции Республики Татарстан, утвержденное постановлением Кабинета Министров Республики Татарстан от 26.12.2011 № 1068 «О государственном жилищном надзоре в Республике Татарстан</w:t>
      </w:r>
      <w:proofErr w:type="gramStart"/>
      <w:r w:rsidRPr="00C33C38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  <w:r w:rsidRPr="00C33C3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33C38" w:rsidRPr="00BE7C19" w:rsidRDefault="00C33C38" w:rsidP="00C33C38">
      <w:pPr>
        <w:pStyle w:val="ConsPlusNonformat"/>
        <w:contextualSpacing/>
        <w:jc w:val="center"/>
        <w:rPr>
          <w:rFonts w:ascii="Times New Roman" w:hAnsi="Times New Roman" w:cs="Times New Roman"/>
        </w:rPr>
      </w:pPr>
      <w:proofErr w:type="gramStart"/>
      <w:r w:rsidRPr="00BE7C19">
        <w:rPr>
          <w:rFonts w:ascii="Times New Roman" w:hAnsi="Times New Roman" w:cs="Times New Roman"/>
        </w:rPr>
        <w:t>уполномоченного</w:t>
      </w:r>
      <w:proofErr w:type="gramEnd"/>
      <w:r w:rsidRPr="00BE7C19">
        <w:rPr>
          <w:rFonts w:ascii="Times New Roman" w:hAnsi="Times New Roman" w:cs="Times New Roman"/>
        </w:rPr>
        <w:t xml:space="preserve"> на его издание,</w:t>
      </w:r>
      <w:r w:rsidRPr="00470968">
        <w:rPr>
          <w:rFonts w:ascii="Times New Roman" w:hAnsi="Times New Roman" w:cs="Times New Roman"/>
        </w:rPr>
        <w:t xml:space="preserve"> </w:t>
      </w:r>
      <w:r w:rsidRPr="00BE7C19">
        <w:rPr>
          <w:rFonts w:ascii="Times New Roman" w:hAnsi="Times New Roman" w:cs="Times New Roman"/>
        </w:rPr>
        <w:t>наименование проекта нормативного правового акта)</w:t>
      </w:r>
    </w:p>
    <w:p w:rsidR="00C33C38" w:rsidRPr="00195084" w:rsidRDefault="00C33C38" w:rsidP="00C33C3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C33C38" w:rsidRPr="00195084" w:rsidTr="00915C33">
        <w:tc>
          <w:tcPr>
            <w:tcW w:w="10343" w:type="dxa"/>
            <w:gridSpan w:val="5"/>
          </w:tcPr>
          <w:p w:rsidR="00C33C38" w:rsidRPr="00195084" w:rsidRDefault="00C33C38" w:rsidP="00915C3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33C38" w:rsidRPr="00195084" w:rsidTr="00915C33">
        <w:tc>
          <w:tcPr>
            <w:tcW w:w="667" w:type="dxa"/>
          </w:tcPr>
          <w:p w:rsidR="00C33C38" w:rsidRPr="00195084" w:rsidRDefault="00C33C38" w:rsidP="00915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C33C38" w:rsidRPr="00195084" w:rsidRDefault="00C33C38" w:rsidP="00915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Эксперт (Ф.И.О. (последнее - при </w:t>
            </w:r>
            <w:proofErr w:type="gram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наличии)/</w:t>
            </w:r>
            <w:proofErr w:type="gram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об аккредитации)</w:t>
            </w:r>
          </w:p>
        </w:tc>
        <w:tc>
          <w:tcPr>
            <w:tcW w:w="2778" w:type="dxa"/>
          </w:tcPr>
          <w:p w:rsidR="00C33C38" w:rsidRPr="00195084" w:rsidRDefault="00C33C38" w:rsidP="00915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4254" w:type="dxa"/>
            <w:gridSpan w:val="2"/>
          </w:tcPr>
          <w:p w:rsidR="00C33C38" w:rsidRPr="00195084" w:rsidRDefault="00C33C38" w:rsidP="00915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33C38" w:rsidRPr="00195084" w:rsidTr="00915C33">
        <w:tc>
          <w:tcPr>
            <w:tcW w:w="667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C38" w:rsidRPr="00195084" w:rsidTr="00915C33">
        <w:tc>
          <w:tcPr>
            <w:tcW w:w="667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C38" w:rsidRPr="00195084" w:rsidTr="00915C33">
        <w:tc>
          <w:tcPr>
            <w:tcW w:w="667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C38" w:rsidRPr="00195084" w:rsidTr="00915C33">
        <w:tc>
          <w:tcPr>
            <w:tcW w:w="7903" w:type="dxa"/>
            <w:gridSpan w:val="4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3C38" w:rsidRPr="00195084" w:rsidTr="00915C33">
        <w:tc>
          <w:tcPr>
            <w:tcW w:w="7903" w:type="dxa"/>
            <w:gridSpan w:val="4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3C38" w:rsidRPr="00195084" w:rsidTr="00915C33">
        <w:tc>
          <w:tcPr>
            <w:tcW w:w="7903" w:type="dxa"/>
            <w:gridSpan w:val="4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3C38" w:rsidRPr="00195084" w:rsidTr="00915C33">
        <w:tc>
          <w:tcPr>
            <w:tcW w:w="7903" w:type="dxa"/>
            <w:gridSpan w:val="4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33C38" w:rsidRPr="00195084" w:rsidRDefault="00C33C38" w:rsidP="00C33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4570" w:rsidRDefault="00DB4570"/>
    <w:sectPr w:rsidR="00DB4570" w:rsidSect="00CE7B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38"/>
    <w:rsid w:val="00C33C38"/>
    <w:rsid w:val="00DB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4585F-C229-4CF9-A0A4-003D61A5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C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C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3C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1</cp:revision>
  <dcterms:created xsi:type="dcterms:W3CDTF">2019-07-01T10:20:00Z</dcterms:created>
  <dcterms:modified xsi:type="dcterms:W3CDTF">2019-07-01T10:24:00Z</dcterms:modified>
</cp:coreProperties>
</file>