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501" w:rsidRDefault="00FC26D2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450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</w:t>
      </w:r>
      <w:proofErr w:type="gramStart"/>
      <w:r w:rsidR="003B4501">
        <w:rPr>
          <w:rFonts w:ascii="Times New Roman" w:hAnsi="Times New Roman" w:cs="Times New Roman"/>
          <w:sz w:val="28"/>
          <w:szCs w:val="28"/>
        </w:rPr>
        <w:t>Татарстан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F01235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081A66" w:rsidRPr="00081A6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81A66" w:rsidRPr="00081A66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предоставления единовременной выплаты женщинам, постоянно проживающим в сельской местности, поселках городского типа, при рождении ребенка, утвержденное постановлением Кабинета Министров Республики Татарстан от 09.02.2018 № 67 «О единовременной выплате женщинам, постоянно проживающим в сельской местности, поселках городск</w:t>
      </w:r>
      <w:r w:rsidR="00081A66">
        <w:rPr>
          <w:rFonts w:ascii="Times New Roman" w:hAnsi="Times New Roman" w:cs="Times New Roman"/>
          <w:sz w:val="28"/>
          <w:szCs w:val="28"/>
        </w:rPr>
        <w:t>ого типа, при рождении ребенка»</w:t>
      </w:r>
      <w:bookmarkStart w:id="0" w:name="_GoBack"/>
      <w:bookmarkEnd w:id="0"/>
    </w:p>
    <w:p w:rsidR="00081A66" w:rsidRPr="00FC26D2" w:rsidRDefault="00081A66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A00D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10</cp:revision>
  <dcterms:created xsi:type="dcterms:W3CDTF">2018-03-05T07:38:00Z</dcterms:created>
  <dcterms:modified xsi:type="dcterms:W3CDTF">2019-06-28T06:38:00Z</dcterms:modified>
</cp:coreProperties>
</file>