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02F4D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102F4D" w:rsidP="003248AF">
      <w:pPr>
        <w:pStyle w:val="ConsPlusTitle"/>
        <w:ind w:right="-2"/>
        <w:jc w:val="center"/>
        <w:rPr>
          <w:rFonts w:eastAsiaTheme="minorHAnsi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102F4D">
        <w:rPr>
          <w:rFonts w:ascii="Times New Roman" w:hAnsi="Times New Roman" w:cs="Times New Roman"/>
          <w:b w:val="0"/>
          <w:sz w:val="28"/>
          <w:szCs w:val="28"/>
        </w:rPr>
        <w:t>внесени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102F4D">
        <w:rPr>
          <w:rFonts w:ascii="Times New Roman" w:hAnsi="Times New Roman" w:cs="Times New Roman"/>
          <w:b w:val="0"/>
          <w:sz w:val="28"/>
          <w:szCs w:val="28"/>
        </w:rPr>
        <w:t xml:space="preserve"> сведений в Единый государственный реестр недвижимости 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50149F"/>
    <w:rsid w:val="006F4385"/>
    <w:rsid w:val="00863C1C"/>
    <w:rsid w:val="008F06A5"/>
    <w:rsid w:val="00A207CA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E20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3</cp:revision>
  <dcterms:created xsi:type="dcterms:W3CDTF">2019-07-05T13:45:00Z</dcterms:created>
  <dcterms:modified xsi:type="dcterms:W3CDTF">2019-07-05T13:46:00Z</dcterms:modified>
</cp:coreProperties>
</file>