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F42CB4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EC1F19">
        <w:rPr>
          <w:sz w:val="28"/>
          <w:szCs w:val="28"/>
        </w:rPr>
        <w:t xml:space="preserve">проекта </w:t>
      </w:r>
      <w:r w:rsidR="007B5070">
        <w:rPr>
          <w:sz w:val="28"/>
          <w:szCs w:val="28"/>
        </w:rPr>
        <w:t xml:space="preserve">приказа </w:t>
      </w:r>
      <w:bookmarkStart w:id="0" w:name="_GoBack"/>
      <w:bookmarkEnd w:id="0"/>
      <w:r w:rsidR="009A34A2" w:rsidRPr="009A34A2">
        <w:rPr>
          <w:sz w:val="28"/>
          <w:szCs w:val="28"/>
        </w:rPr>
        <w:t>Министерства экологии и природных ресурсов Республик</w:t>
      </w:r>
      <w:r w:rsidR="009A34A2">
        <w:rPr>
          <w:sz w:val="28"/>
          <w:szCs w:val="28"/>
        </w:rPr>
        <w:t>и Татарстан «</w:t>
      </w:r>
      <w:r w:rsidR="009A34A2" w:rsidRPr="009A34A2">
        <w:rPr>
          <w:sz w:val="28"/>
          <w:szCs w:val="28"/>
        </w:rPr>
        <w:t>О внесении изменений в Порядок разрешения представителем нанимателя государственному гражданскому служащему Республики Татарстан в Министерстве экологии и природных ресурсов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Министерства экологии и природных ресурсов Республики Т</w:t>
      </w:r>
      <w:r w:rsidR="009A34A2">
        <w:rPr>
          <w:sz w:val="28"/>
          <w:szCs w:val="28"/>
        </w:rPr>
        <w:t>атарстан от 21.07.2017 № 824-п»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F4C5E"/>
    <w:rsid w:val="009A34A2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D44947"/>
    <w:rsid w:val="00E12A33"/>
    <w:rsid w:val="00E267D9"/>
    <w:rsid w:val="00E34364"/>
    <w:rsid w:val="00EC1F19"/>
    <w:rsid w:val="00F42CB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235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2019-04-25T08:36:00Z</dcterms:created>
  <dcterms:modified xsi:type="dcterms:W3CDTF">2019-04-25T08:37:00Z</dcterms:modified>
</cp:coreProperties>
</file>