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04" w:rsidRPr="00A652A4" w:rsidRDefault="00B13804" w:rsidP="00B138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13804" w:rsidRPr="00A652A4" w:rsidRDefault="00B13804" w:rsidP="00B138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13804" w:rsidRPr="00B13804" w:rsidRDefault="00B13804" w:rsidP="00B13804">
      <w:pPr>
        <w:tabs>
          <w:tab w:val="left" w:pos="5812"/>
          <w:tab w:val="left" w:pos="9356"/>
        </w:tabs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Кабинета Министров </w:t>
      </w:r>
      <w:r w:rsidRPr="00AC2E7B">
        <w:rPr>
          <w:sz w:val="28"/>
          <w:szCs w:val="28"/>
        </w:rPr>
        <w:t xml:space="preserve">Республики Татарстан </w:t>
      </w:r>
      <w:r w:rsidRPr="0090259A">
        <w:rPr>
          <w:sz w:val="28"/>
          <w:szCs w:val="28"/>
        </w:rPr>
        <w:t>«</w:t>
      </w:r>
      <w:r w:rsidRPr="00B13804">
        <w:rPr>
          <w:sz w:val="28"/>
          <w:szCs w:val="28"/>
        </w:rPr>
        <w:t>Об утверждении регламента взаимодействия по реализации полномочий государственного бюджетного учреждения «Фонд пространственных данных Республики Татарстан» с органами исполнительной власти и органами местного самоуправления Республики Татарстан</w:t>
      </w:r>
      <w:r w:rsidRPr="00B13804">
        <w:rPr>
          <w:sz w:val="28"/>
          <w:szCs w:val="28"/>
        </w:rPr>
        <w:t>»</w:t>
      </w:r>
    </w:p>
    <w:p w:rsidR="00B13804" w:rsidRDefault="00B13804" w:rsidP="00B1380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143828" w:rsidRDefault="00143828">
      <w:bookmarkStart w:id="0" w:name="_GoBack"/>
      <w:bookmarkEnd w:id="0"/>
    </w:p>
    <w:sectPr w:rsidR="0014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9B"/>
    <w:rsid w:val="00143828"/>
    <w:rsid w:val="00B13804"/>
    <w:rsid w:val="00C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91098-9A1A-42F3-B569-D9F45FDD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2</cp:revision>
  <dcterms:created xsi:type="dcterms:W3CDTF">2019-04-22T09:51:00Z</dcterms:created>
  <dcterms:modified xsi:type="dcterms:W3CDTF">2019-04-22T09:53:00Z</dcterms:modified>
</cp:coreProperties>
</file>