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5131F2" w:rsidRPr="00FC26D2" w:rsidRDefault="00FC26D2" w:rsidP="00995F9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B2A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882B2A" w:rsidRPr="00882B2A">
        <w:rPr>
          <w:rFonts w:ascii="Times New Roman" w:hAnsi="Times New Roman" w:cs="Times New Roman"/>
          <w:sz w:val="28"/>
          <w:szCs w:val="28"/>
        </w:rPr>
        <w:t xml:space="preserve">приказа Министерства труда, занятости и социальной защиты Республики Татарстан </w:t>
      </w:r>
      <w:r w:rsidR="006D038F" w:rsidRPr="006D038F">
        <w:rPr>
          <w:rFonts w:ascii="Times New Roman" w:hAnsi="Times New Roman" w:cs="Times New Roman"/>
          <w:sz w:val="28"/>
          <w:szCs w:val="28"/>
        </w:rPr>
        <w:t xml:space="preserve">Министерства труда, занятости и социальной защиты Республики Татарстан «О внесении изменений в Административный регламент предоставления  государственной услуги по назначению ежемесячной денежной выплаты на проезд пенсионерам, пенсия которым назначена в соответствии с Федеральными законами «О страховых пенсиях», «О трудовых пенсиях в Российской Федерации» и «О государственном пенсионном обеспечении в Российской Федерации», гражданам, достигшим возраста 60 и 55 лет (соответственно мужчины и женщины), гражданам, которые соответствуют условиям назначения пенсии, предусмотренным указанными федеральными законами по состоянию на 31 декабря 2018 года, но не достигшим возраста 60 и 55 лет (соответственно мужчины и женщины), проживающим в Республике Татарстан, не имеющим права на меры социальной поддержки по иным нормативным правовым актам Российской Федерации и (или) Республики Татарстан», утвержденный приказом Министерства труда, занятости и социальной защиты Республики Татарстан от 17.11.2014 № 628 «Об утверждении Административного регламента предоставления государственной услуги по назначению ежемесячной денежной выплаты на проезд пенсионерам, пенсия которым назначена в соответствии с Федеральными законами «О страховых пенсиях», «О трудовых пенсиях в Российской Федерации» и «О государственном пенсионном обеспечении в Российской Федерации», гражданам, достигшим возраста 60 и 55 лет (соответственно мужчины и женщины), гражданам, которые соответствуют условиям назначения пенсии, предусмотренным указанными федеральными законами по состоянию на 31 декабря 2018 года, но не достигшим возраста 60 и 55 лет (соответственно мужчины и женщины), проживающим в Республике Татарстан, не имеющим права на меры социальной поддержки по иным нормативным правовым актам Российской Федерации и (или) Республики Татарстан».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320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219B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1F2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960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038F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0AC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198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2A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5F99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40F4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4CDC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8F147E-1173-479B-B231-7A7465CF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basedOn w:val="a0"/>
    <w:qFormat/>
    <w:rsid w:val="00B14CDC"/>
    <w:rPr>
      <w:i/>
      <w:iCs/>
    </w:rPr>
  </w:style>
  <w:style w:type="paragraph" w:styleId="a4">
    <w:name w:val="No Spacing"/>
    <w:uiPriority w:val="1"/>
    <w:qFormat/>
    <w:rsid w:val="00995F99"/>
    <w:pPr>
      <w:spacing w:after="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4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Дмитриева Энже Равилевна</cp:lastModifiedBy>
  <cp:revision>2</cp:revision>
  <dcterms:created xsi:type="dcterms:W3CDTF">2019-04-15T16:25:00Z</dcterms:created>
  <dcterms:modified xsi:type="dcterms:W3CDTF">2019-04-15T16:25:00Z</dcterms:modified>
</cp:coreProperties>
</file>