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2632D2">
        <w:rPr>
          <w:rStyle w:val="pt-a0"/>
          <w:bCs/>
          <w:color w:val="000000"/>
          <w:sz w:val="28"/>
          <w:szCs w:val="28"/>
        </w:rPr>
        <w:t>распоряжения</w:t>
      </w:r>
      <w:r w:rsidR="008F7A9E" w:rsidRPr="008F7A9E">
        <w:rPr>
          <w:rStyle w:val="pt-a0"/>
          <w:bCs/>
          <w:color w:val="000000"/>
          <w:sz w:val="28"/>
          <w:szCs w:val="28"/>
        </w:rPr>
        <w:t xml:space="preserve"> Кабинета Министров Республики Татарстан «</w:t>
      </w:r>
      <w:r w:rsidR="002632D2" w:rsidRPr="002632D2">
        <w:rPr>
          <w:rStyle w:val="pt-a0"/>
          <w:bCs/>
          <w:color w:val="000000"/>
          <w:sz w:val="28"/>
          <w:szCs w:val="28"/>
        </w:rPr>
        <w:t>О внесении изменений в распоряжение Кабинета Министров Республики Татарстан от 13.09.2018 № 2423-р</w:t>
      </w:r>
      <w:r w:rsidR="008F7A9E" w:rsidRPr="008F7A9E">
        <w:rPr>
          <w:rStyle w:val="pt-a0"/>
          <w:bCs/>
          <w:color w:val="000000"/>
          <w:sz w:val="28"/>
          <w:szCs w:val="28"/>
        </w:rPr>
        <w:t>»</w:t>
      </w:r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2632D2"/>
    <w:rsid w:val="00401AF9"/>
    <w:rsid w:val="00505133"/>
    <w:rsid w:val="005265B2"/>
    <w:rsid w:val="005368D3"/>
    <w:rsid w:val="0073269C"/>
    <w:rsid w:val="00747814"/>
    <w:rsid w:val="007572C1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D0642F"/>
    <w:rsid w:val="00E34364"/>
    <w:rsid w:val="00FB66F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F34A-B82F-400C-9D8B-1482D0FB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2019-03-13T11:16:00Z</dcterms:created>
  <dcterms:modified xsi:type="dcterms:W3CDTF">2019-03-13T11:16:00Z</dcterms:modified>
</cp:coreProperties>
</file>