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12B78">
        <w:rPr>
          <w:rFonts w:ascii="Times New Roman" w:hAnsi="Times New Roman" w:cs="Times New Roman"/>
          <w:sz w:val="24"/>
          <w:szCs w:val="24"/>
          <w:u w:val="single"/>
        </w:rPr>
        <w:t>Проект постановления Кабинета Министров Р</w:t>
      </w:r>
      <w:r w:rsidR="001B0EF6">
        <w:rPr>
          <w:rFonts w:ascii="Times New Roman" w:hAnsi="Times New Roman" w:cs="Times New Roman"/>
          <w:sz w:val="24"/>
          <w:szCs w:val="24"/>
          <w:u w:val="single"/>
        </w:rPr>
        <w:t>еспублики Татарстан</w:t>
      </w:r>
      <w:r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B12B78" w:rsidRDefault="00B12B7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E14BF6" w:rsidRPr="00E14BF6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изменения в приложение к Порядку </w:t>
      </w:r>
      <w:proofErr w:type="gramStart"/>
      <w:r w:rsidR="00E14BF6" w:rsidRPr="00E14BF6">
        <w:rPr>
          <w:rFonts w:ascii="Times New Roman" w:hAnsi="Times New Roman" w:cs="Times New Roman"/>
          <w:sz w:val="24"/>
          <w:szCs w:val="24"/>
          <w:u w:val="single"/>
        </w:rPr>
        <w:t>использования критериев определения очередности проведения</w:t>
      </w:r>
      <w:proofErr w:type="gramEnd"/>
      <w:r w:rsidR="00E14BF6" w:rsidRPr="00E14BF6">
        <w:rPr>
          <w:rFonts w:ascii="Times New Roman" w:hAnsi="Times New Roman" w:cs="Times New Roman"/>
          <w:sz w:val="24"/>
          <w:szCs w:val="24"/>
          <w:u w:val="single"/>
        </w:rPr>
        <w:t xml:space="preserve"> капитального ремонта общего имущества в многоквартирных домах в Республике Татарстан, утвержденн</w:t>
      </w:r>
      <w:r w:rsidR="00E14BF6">
        <w:rPr>
          <w:rFonts w:ascii="Times New Roman" w:hAnsi="Times New Roman" w:cs="Times New Roman"/>
          <w:sz w:val="24"/>
          <w:szCs w:val="24"/>
          <w:u w:val="single"/>
        </w:rPr>
        <w:t>ую</w:t>
      </w:r>
      <w:bookmarkStart w:id="0" w:name="_GoBack"/>
      <w:bookmarkEnd w:id="0"/>
      <w:r w:rsidR="00E14BF6" w:rsidRPr="00E14BF6">
        <w:rPr>
          <w:rFonts w:ascii="Times New Roman" w:hAnsi="Times New Roman" w:cs="Times New Roman"/>
          <w:sz w:val="24"/>
          <w:szCs w:val="24"/>
          <w:u w:val="single"/>
        </w:rPr>
        <w:t xml:space="preserve"> постановлением Кабинета Министров Республики Татарстан от 31.12.2013 № 1132 «Об утверждении Порядка использования критериев определения очередности проведения капитального ремон</w:t>
      </w:r>
      <w:r w:rsidR="00E14BF6">
        <w:rPr>
          <w:rFonts w:ascii="Times New Roman" w:hAnsi="Times New Roman" w:cs="Times New Roman"/>
          <w:sz w:val="24"/>
          <w:szCs w:val="24"/>
          <w:u w:val="single"/>
        </w:rPr>
        <w:t>та общего имущества в многоквар</w:t>
      </w:r>
      <w:r w:rsidR="00E14BF6" w:rsidRPr="00E14BF6">
        <w:rPr>
          <w:rFonts w:ascii="Times New Roman" w:hAnsi="Times New Roman" w:cs="Times New Roman"/>
          <w:sz w:val="24"/>
          <w:szCs w:val="24"/>
          <w:u w:val="single"/>
        </w:rPr>
        <w:t>тирных домах в Республике Татарстан</w:t>
      </w:r>
      <w:r w:rsidR="004D462A" w:rsidRPr="004D462A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126C4B"/>
    <w:rsid w:val="001541EB"/>
    <w:rsid w:val="001B0EF6"/>
    <w:rsid w:val="001F363C"/>
    <w:rsid w:val="004D462A"/>
    <w:rsid w:val="0069652B"/>
    <w:rsid w:val="007E5C6B"/>
    <w:rsid w:val="00893126"/>
    <w:rsid w:val="009F089D"/>
    <w:rsid w:val="00B07655"/>
    <w:rsid w:val="00B12B78"/>
    <w:rsid w:val="00C841D8"/>
    <w:rsid w:val="00D95E03"/>
    <w:rsid w:val="00DB3068"/>
    <w:rsid w:val="00E0437C"/>
    <w:rsid w:val="00E1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Милеуша Алиакберова</cp:lastModifiedBy>
  <cp:revision>7</cp:revision>
  <cp:lastPrinted>2018-02-08T06:31:00Z</cp:lastPrinted>
  <dcterms:created xsi:type="dcterms:W3CDTF">2018-04-12T10:18:00Z</dcterms:created>
  <dcterms:modified xsi:type="dcterms:W3CDTF">2018-10-31T14:10:00Z</dcterms:modified>
</cp:coreProperties>
</file>