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3C7" w:rsidRPr="004353C7" w:rsidRDefault="004353C7" w:rsidP="004353C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4353C7">
        <w:rPr>
          <w:sz w:val="28"/>
        </w:rPr>
        <w:t xml:space="preserve">проекта постановления Кабинета Министров Республики Татарстан </w:t>
      </w:r>
    </w:p>
    <w:p w:rsidR="004353C7" w:rsidRDefault="00FC0C8A" w:rsidP="004353C7">
      <w:pPr>
        <w:pStyle w:val="Default"/>
        <w:tabs>
          <w:tab w:val="left" w:pos="5103"/>
        </w:tabs>
        <w:ind w:right="-1"/>
        <w:jc w:val="center"/>
        <w:rPr>
          <w:sz w:val="28"/>
          <w:lang w:val="en-US"/>
        </w:rPr>
      </w:pPr>
      <w:proofErr w:type="gramStart"/>
      <w:r w:rsidRPr="00FC0C8A">
        <w:rPr>
          <w:sz w:val="28"/>
        </w:rPr>
        <w:t>«О внесении изменения в Порядок осуществления регионального государственного надзора за обеспечением сохранности автомобильных дорог регионального и межмуниципального значения Республики Татарстан, утвержденный постановлением Кабинета Министров Республики Татарстан от 28.07.2016 № 522 «Об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  Республики Татарстан» и утверждении критерий отнесения объектов, используемых юридическими лицами и индивидуальными предпринимателями к определенной</w:t>
      </w:r>
      <w:proofErr w:type="gramEnd"/>
      <w:r w:rsidRPr="00FC0C8A">
        <w:rPr>
          <w:sz w:val="28"/>
        </w:rPr>
        <w:t xml:space="preserve"> категории риска для регионального государственного надзора за сохранностью автомобильных дорог регионального и межмуниципального значения Республики Татарстан»</w:t>
      </w:r>
    </w:p>
    <w:p w:rsidR="00FC0C8A" w:rsidRPr="00FC0C8A" w:rsidRDefault="00FC0C8A" w:rsidP="004353C7">
      <w:pPr>
        <w:pStyle w:val="Default"/>
        <w:tabs>
          <w:tab w:val="left" w:pos="5103"/>
        </w:tabs>
        <w:ind w:right="-1"/>
        <w:jc w:val="center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353C7"/>
    <w:rsid w:val="00454421"/>
    <w:rsid w:val="005C5F79"/>
    <w:rsid w:val="00781519"/>
    <w:rsid w:val="008113AC"/>
    <w:rsid w:val="008867AB"/>
    <w:rsid w:val="00A76112"/>
    <w:rsid w:val="00AF7DA5"/>
    <w:rsid w:val="00C46EA6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7</cp:revision>
  <dcterms:created xsi:type="dcterms:W3CDTF">2017-12-29T09:00:00Z</dcterms:created>
  <dcterms:modified xsi:type="dcterms:W3CDTF">2018-10-29T08:25:00Z</dcterms:modified>
</cp:coreProperties>
</file>