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19" w:rsidRPr="00711484" w:rsidRDefault="00484619" w:rsidP="00484619">
      <w:pPr>
        <w:pStyle w:val="Style2"/>
        <w:widowControl/>
        <w:spacing w:before="101"/>
        <w:ind w:firstLine="708"/>
        <w:jc w:val="center"/>
        <w:rPr>
          <w:rStyle w:val="FontStyle13"/>
          <w:sz w:val="24"/>
          <w:szCs w:val="24"/>
        </w:rPr>
      </w:pPr>
      <w:r w:rsidRPr="00711484">
        <w:rPr>
          <w:rStyle w:val="FontStyle13"/>
          <w:sz w:val="24"/>
          <w:szCs w:val="24"/>
        </w:rPr>
        <w:t>ПРЕСС-РЕЛИЗ</w:t>
      </w:r>
    </w:p>
    <w:p w:rsidR="002C2463" w:rsidRPr="00711484" w:rsidRDefault="002C2463" w:rsidP="00484619">
      <w:pPr>
        <w:pStyle w:val="Style2"/>
        <w:widowControl/>
        <w:spacing w:before="101"/>
        <w:ind w:firstLine="708"/>
        <w:jc w:val="center"/>
        <w:rPr>
          <w:rStyle w:val="FontStyle13"/>
          <w:sz w:val="24"/>
          <w:szCs w:val="24"/>
        </w:rPr>
      </w:pPr>
    </w:p>
    <w:p w:rsidR="002C2463" w:rsidRPr="00711484" w:rsidRDefault="00E16433" w:rsidP="002C2463">
      <w:pPr>
        <w:ind w:firstLine="708"/>
        <w:jc w:val="both"/>
        <w:rPr>
          <w:rStyle w:val="FontStyle13"/>
          <w:b w:val="0"/>
          <w:sz w:val="24"/>
          <w:szCs w:val="24"/>
        </w:rPr>
      </w:pPr>
      <w:proofErr w:type="gramStart"/>
      <w:r w:rsidRPr="00711484">
        <w:rPr>
          <w:rStyle w:val="FontStyle13"/>
          <w:b w:val="0"/>
          <w:sz w:val="24"/>
          <w:szCs w:val="24"/>
        </w:rPr>
        <w:t>1</w:t>
      </w:r>
      <w:r w:rsidR="002C2463" w:rsidRPr="00711484">
        <w:rPr>
          <w:rStyle w:val="FontStyle13"/>
          <w:b w:val="0"/>
          <w:sz w:val="24"/>
          <w:szCs w:val="24"/>
        </w:rPr>
        <w:t>7</w:t>
      </w:r>
      <w:r w:rsidRPr="00711484">
        <w:rPr>
          <w:rStyle w:val="FontStyle13"/>
          <w:b w:val="0"/>
          <w:sz w:val="24"/>
          <w:szCs w:val="24"/>
        </w:rPr>
        <w:t xml:space="preserve"> а</w:t>
      </w:r>
      <w:r w:rsidR="002C2463" w:rsidRPr="00711484">
        <w:rPr>
          <w:rStyle w:val="FontStyle13"/>
          <w:b w:val="0"/>
          <w:sz w:val="24"/>
          <w:szCs w:val="24"/>
        </w:rPr>
        <w:t>преля</w:t>
      </w:r>
      <w:r w:rsidR="009B3C86" w:rsidRPr="00711484">
        <w:rPr>
          <w:rStyle w:val="FontStyle13"/>
          <w:b w:val="0"/>
          <w:sz w:val="24"/>
          <w:szCs w:val="24"/>
        </w:rPr>
        <w:t xml:space="preserve"> 201</w:t>
      </w:r>
      <w:r w:rsidR="002C2463" w:rsidRPr="00711484">
        <w:rPr>
          <w:rStyle w:val="FontStyle13"/>
          <w:b w:val="0"/>
          <w:sz w:val="24"/>
          <w:szCs w:val="24"/>
        </w:rPr>
        <w:t>7</w:t>
      </w:r>
      <w:r w:rsidR="009B3C86" w:rsidRPr="00711484">
        <w:rPr>
          <w:rStyle w:val="FontStyle13"/>
          <w:b w:val="0"/>
          <w:sz w:val="24"/>
          <w:szCs w:val="24"/>
        </w:rPr>
        <w:t xml:space="preserve"> года </w:t>
      </w:r>
      <w:r w:rsidR="00E779CC" w:rsidRPr="00711484">
        <w:rPr>
          <w:rStyle w:val="FontStyle13"/>
          <w:b w:val="0"/>
          <w:sz w:val="24"/>
          <w:szCs w:val="24"/>
        </w:rPr>
        <w:t>под председательством Президент</w:t>
      </w:r>
      <w:r w:rsidR="00482981" w:rsidRPr="00711484">
        <w:rPr>
          <w:rStyle w:val="FontStyle13"/>
          <w:b w:val="0"/>
          <w:sz w:val="24"/>
          <w:szCs w:val="24"/>
        </w:rPr>
        <w:t>а</w:t>
      </w:r>
      <w:r w:rsidR="00DE2999">
        <w:rPr>
          <w:rStyle w:val="FontStyle13"/>
          <w:b w:val="0"/>
          <w:sz w:val="24"/>
          <w:szCs w:val="24"/>
        </w:rPr>
        <w:t xml:space="preserve"> Республики Татарстан </w:t>
      </w:r>
      <w:proofErr w:type="spellStart"/>
      <w:r w:rsidR="00DE2999">
        <w:rPr>
          <w:rStyle w:val="FontStyle13"/>
          <w:b w:val="0"/>
          <w:sz w:val="24"/>
          <w:szCs w:val="24"/>
        </w:rPr>
        <w:t>Р.Н.</w:t>
      </w:r>
      <w:bookmarkStart w:id="0" w:name="_GoBack"/>
      <w:bookmarkEnd w:id="0"/>
      <w:r w:rsidR="00E779CC" w:rsidRPr="00711484">
        <w:rPr>
          <w:rStyle w:val="FontStyle13"/>
          <w:b w:val="0"/>
          <w:sz w:val="24"/>
          <w:szCs w:val="24"/>
        </w:rPr>
        <w:t>Минниханов</w:t>
      </w:r>
      <w:r w:rsidR="0095222E" w:rsidRPr="00711484">
        <w:rPr>
          <w:rStyle w:val="FontStyle13"/>
          <w:b w:val="0"/>
          <w:sz w:val="24"/>
          <w:szCs w:val="24"/>
        </w:rPr>
        <w:t>а</w:t>
      </w:r>
      <w:proofErr w:type="spellEnd"/>
      <w:r w:rsidR="00E779CC" w:rsidRPr="00711484">
        <w:rPr>
          <w:rStyle w:val="FontStyle13"/>
          <w:b w:val="0"/>
          <w:sz w:val="24"/>
          <w:szCs w:val="24"/>
        </w:rPr>
        <w:t xml:space="preserve"> состоялось</w:t>
      </w:r>
      <w:r w:rsidR="009B3C86" w:rsidRPr="00711484">
        <w:rPr>
          <w:rStyle w:val="FontStyle13"/>
          <w:b w:val="0"/>
          <w:sz w:val="24"/>
          <w:szCs w:val="24"/>
        </w:rPr>
        <w:t xml:space="preserve"> </w:t>
      </w:r>
      <w:r w:rsidR="00D47E58" w:rsidRPr="00711484">
        <w:rPr>
          <w:rStyle w:val="FontStyle13"/>
          <w:b w:val="0"/>
          <w:sz w:val="24"/>
          <w:szCs w:val="24"/>
        </w:rPr>
        <w:t xml:space="preserve">совместное расширенное </w:t>
      </w:r>
      <w:r w:rsidR="009B3C86" w:rsidRPr="00711484">
        <w:rPr>
          <w:rStyle w:val="FontStyle13"/>
          <w:b w:val="0"/>
          <w:sz w:val="24"/>
          <w:szCs w:val="24"/>
        </w:rPr>
        <w:t>заседани</w:t>
      </w:r>
      <w:r w:rsidR="00E779CC" w:rsidRPr="00711484">
        <w:rPr>
          <w:rStyle w:val="FontStyle13"/>
          <w:b w:val="0"/>
          <w:sz w:val="24"/>
          <w:szCs w:val="24"/>
        </w:rPr>
        <w:t>е</w:t>
      </w:r>
      <w:r w:rsidR="009B3C86" w:rsidRPr="00711484">
        <w:rPr>
          <w:rStyle w:val="FontStyle13"/>
          <w:b w:val="0"/>
          <w:sz w:val="24"/>
          <w:szCs w:val="24"/>
        </w:rPr>
        <w:t xml:space="preserve"> Совета Безопасности Республики Татарстан</w:t>
      </w:r>
      <w:r w:rsidR="00D47E58" w:rsidRPr="00711484">
        <w:rPr>
          <w:rStyle w:val="FontStyle13"/>
          <w:b w:val="0"/>
          <w:sz w:val="24"/>
          <w:szCs w:val="24"/>
        </w:rPr>
        <w:t xml:space="preserve">, </w:t>
      </w:r>
      <w:r w:rsidR="00E31F52" w:rsidRPr="00711484">
        <w:rPr>
          <w:rStyle w:val="FontStyle13"/>
          <w:b w:val="0"/>
          <w:sz w:val="24"/>
          <w:szCs w:val="24"/>
        </w:rPr>
        <w:t xml:space="preserve">антитеррористической комиссии в Республике Татарстан, </w:t>
      </w:r>
      <w:r w:rsidR="00D47E58" w:rsidRPr="00711484">
        <w:rPr>
          <w:rStyle w:val="FontStyle13"/>
          <w:b w:val="0"/>
          <w:sz w:val="24"/>
          <w:szCs w:val="24"/>
        </w:rPr>
        <w:t>Координационного совещания по обеспечению правоп</w:t>
      </w:r>
      <w:r w:rsidR="00A35495" w:rsidRPr="00711484">
        <w:rPr>
          <w:rStyle w:val="FontStyle13"/>
          <w:b w:val="0"/>
          <w:sz w:val="24"/>
          <w:szCs w:val="24"/>
        </w:rPr>
        <w:t xml:space="preserve">орядка в Республике Татарстан </w:t>
      </w:r>
      <w:r w:rsidR="00E31F52" w:rsidRPr="00711484">
        <w:rPr>
          <w:rStyle w:val="FontStyle13"/>
          <w:b w:val="0"/>
          <w:sz w:val="24"/>
          <w:szCs w:val="24"/>
        </w:rPr>
        <w:t>по вопросам</w:t>
      </w:r>
      <w:r w:rsidR="009B3C86" w:rsidRPr="00711484">
        <w:rPr>
          <w:rStyle w:val="FontStyle13"/>
          <w:b w:val="0"/>
          <w:sz w:val="24"/>
          <w:szCs w:val="24"/>
        </w:rPr>
        <w:t xml:space="preserve"> </w:t>
      </w:r>
      <w:r w:rsidR="002C2463" w:rsidRPr="00711484">
        <w:rPr>
          <w:rStyle w:val="FontStyle13"/>
          <w:b w:val="0"/>
          <w:sz w:val="24"/>
          <w:szCs w:val="24"/>
        </w:rPr>
        <w:t>приняти</w:t>
      </w:r>
      <w:r w:rsidR="00E46FD9" w:rsidRPr="00711484">
        <w:rPr>
          <w:rStyle w:val="FontStyle13"/>
          <w:b w:val="0"/>
          <w:sz w:val="24"/>
          <w:szCs w:val="24"/>
        </w:rPr>
        <w:t>я</w:t>
      </w:r>
      <w:r w:rsidR="002C2463" w:rsidRPr="00711484">
        <w:rPr>
          <w:rStyle w:val="FontStyle13"/>
          <w:b w:val="0"/>
          <w:sz w:val="24"/>
          <w:szCs w:val="24"/>
        </w:rPr>
        <w:t xml:space="preserve"> дополнительных мер в области профилактики интернет-рисков и угроз жизни и здоровью детей и подростков, а также реализации в Республике Татарстан мероприятий Комплексного плана по</w:t>
      </w:r>
      <w:proofErr w:type="gramEnd"/>
      <w:r w:rsidR="002C2463" w:rsidRPr="00711484">
        <w:rPr>
          <w:rStyle w:val="FontStyle13"/>
          <w:b w:val="0"/>
          <w:sz w:val="24"/>
          <w:szCs w:val="24"/>
        </w:rPr>
        <w:t xml:space="preserve"> противодействию идеологии терроризма в Российской Федерации на 2013-2018 годы.</w:t>
      </w:r>
    </w:p>
    <w:p w:rsidR="005D22BE" w:rsidRPr="00711484" w:rsidRDefault="005D22BE" w:rsidP="00E46FD9">
      <w:pPr>
        <w:ind w:firstLine="708"/>
        <w:jc w:val="both"/>
        <w:rPr>
          <w:rStyle w:val="FontStyle13"/>
          <w:b w:val="0"/>
          <w:sz w:val="24"/>
          <w:szCs w:val="24"/>
        </w:rPr>
      </w:pPr>
      <w:r w:rsidRPr="00711484">
        <w:rPr>
          <w:rStyle w:val="FontStyle13"/>
          <w:b w:val="0"/>
          <w:sz w:val="24"/>
          <w:szCs w:val="24"/>
        </w:rPr>
        <w:t xml:space="preserve">На совещании были рассмотрены </w:t>
      </w:r>
      <w:r w:rsidR="008360AF" w:rsidRPr="00711484">
        <w:rPr>
          <w:rStyle w:val="FontStyle13"/>
          <w:b w:val="0"/>
          <w:sz w:val="24"/>
          <w:szCs w:val="24"/>
        </w:rPr>
        <w:t xml:space="preserve">результаты проводимой работы по профилактике </w:t>
      </w:r>
      <w:proofErr w:type="gramStart"/>
      <w:r w:rsidR="008360AF" w:rsidRPr="00711484">
        <w:rPr>
          <w:rStyle w:val="FontStyle13"/>
          <w:b w:val="0"/>
          <w:sz w:val="24"/>
          <w:szCs w:val="24"/>
        </w:rPr>
        <w:t>интернет-рисков</w:t>
      </w:r>
      <w:proofErr w:type="gramEnd"/>
      <w:r w:rsidR="008360AF" w:rsidRPr="00711484">
        <w:rPr>
          <w:rStyle w:val="FontStyle13"/>
          <w:b w:val="0"/>
          <w:sz w:val="24"/>
          <w:szCs w:val="24"/>
        </w:rPr>
        <w:t xml:space="preserve"> и угроз жизни и здоровью детей и подростков.</w:t>
      </w:r>
    </w:p>
    <w:p w:rsidR="008360AF" w:rsidRPr="00711484" w:rsidRDefault="0095222E" w:rsidP="008360AF">
      <w:pPr>
        <w:ind w:firstLine="708"/>
        <w:jc w:val="both"/>
        <w:rPr>
          <w:rStyle w:val="FontStyle13"/>
          <w:b w:val="0"/>
          <w:sz w:val="24"/>
          <w:szCs w:val="24"/>
        </w:rPr>
      </w:pPr>
      <w:r w:rsidRPr="00711484">
        <w:rPr>
          <w:rStyle w:val="FontStyle13"/>
          <w:b w:val="0"/>
          <w:sz w:val="24"/>
          <w:szCs w:val="24"/>
        </w:rPr>
        <w:t xml:space="preserve">Открывая заседание, </w:t>
      </w:r>
      <w:r w:rsidR="005D22BE" w:rsidRPr="00711484">
        <w:rPr>
          <w:rStyle w:val="FontStyle13"/>
          <w:b w:val="0"/>
          <w:sz w:val="24"/>
          <w:szCs w:val="24"/>
        </w:rPr>
        <w:t xml:space="preserve">Рустам </w:t>
      </w:r>
      <w:proofErr w:type="spellStart"/>
      <w:r w:rsidR="005D22BE" w:rsidRPr="00711484">
        <w:rPr>
          <w:rStyle w:val="FontStyle13"/>
          <w:b w:val="0"/>
          <w:sz w:val="24"/>
          <w:szCs w:val="24"/>
        </w:rPr>
        <w:t>Минниханов</w:t>
      </w:r>
      <w:proofErr w:type="spellEnd"/>
      <w:r w:rsidR="005D22BE" w:rsidRPr="00711484">
        <w:rPr>
          <w:rStyle w:val="FontStyle13"/>
          <w:b w:val="0"/>
          <w:sz w:val="24"/>
          <w:szCs w:val="24"/>
        </w:rPr>
        <w:t xml:space="preserve"> обратил внимание на то, </w:t>
      </w:r>
      <w:r w:rsidR="008360AF" w:rsidRPr="00711484">
        <w:rPr>
          <w:rStyle w:val="FontStyle13"/>
          <w:b w:val="0"/>
          <w:sz w:val="24"/>
          <w:szCs w:val="24"/>
        </w:rPr>
        <w:t>что в последнее время наблюдается неблагоприятная обстановка в связи с распространением в сети Интернет опасной информации, которая негативно отражается на безопасности наших граждан, особенно детей. Речь идет о целенаправленной работе по побуждению несовершеннолетних к совершению противоправных и социально опасных деяний, в том числе самоубийств. И хотя в республике не зафиксировано случаев доведения детей до суицида через социальные сети и Интернет, в целом по стране такие факты появляются с пугающей частотой.</w:t>
      </w:r>
    </w:p>
    <w:p w:rsidR="008360AF" w:rsidRPr="00711484" w:rsidRDefault="008360AF" w:rsidP="008360AF">
      <w:pPr>
        <w:ind w:firstLine="708"/>
        <w:jc w:val="both"/>
        <w:rPr>
          <w:rStyle w:val="FontStyle13"/>
          <w:b w:val="0"/>
          <w:sz w:val="24"/>
          <w:szCs w:val="24"/>
        </w:rPr>
      </w:pPr>
      <w:r w:rsidRPr="00711484">
        <w:rPr>
          <w:rStyle w:val="FontStyle13"/>
          <w:b w:val="0"/>
          <w:sz w:val="24"/>
          <w:szCs w:val="24"/>
        </w:rPr>
        <w:t>Эта проблема не простая, она требует комплексного подхода, который должен включать:</w:t>
      </w:r>
    </w:p>
    <w:p w:rsidR="008360AF" w:rsidRPr="00711484" w:rsidRDefault="008360AF" w:rsidP="008360AF">
      <w:pPr>
        <w:ind w:firstLine="708"/>
        <w:jc w:val="both"/>
        <w:rPr>
          <w:rStyle w:val="FontStyle13"/>
          <w:b w:val="0"/>
          <w:sz w:val="24"/>
          <w:szCs w:val="24"/>
        </w:rPr>
      </w:pPr>
      <w:r w:rsidRPr="00711484">
        <w:rPr>
          <w:rStyle w:val="FontStyle13"/>
          <w:b w:val="0"/>
          <w:sz w:val="24"/>
          <w:szCs w:val="24"/>
        </w:rPr>
        <w:t>работу с детьми и родителями, направленную на разъяснение опасностей, подстерегающих детей в информационном пространстве и профилактику суицидального поведения;</w:t>
      </w:r>
    </w:p>
    <w:p w:rsidR="008360AF" w:rsidRPr="00711484" w:rsidRDefault="008360AF" w:rsidP="008360AF">
      <w:pPr>
        <w:ind w:firstLine="708"/>
        <w:jc w:val="both"/>
        <w:rPr>
          <w:rStyle w:val="FontStyle13"/>
          <w:b w:val="0"/>
          <w:sz w:val="24"/>
          <w:szCs w:val="24"/>
        </w:rPr>
      </w:pPr>
      <w:r w:rsidRPr="00711484">
        <w:rPr>
          <w:rStyle w:val="FontStyle13"/>
          <w:b w:val="0"/>
          <w:sz w:val="24"/>
          <w:szCs w:val="24"/>
        </w:rPr>
        <w:t>усиление работы правоохранительных органов по проведению оперативно-</w:t>
      </w:r>
      <w:proofErr w:type="spellStart"/>
      <w:r w:rsidRPr="00711484">
        <w:rPr>
          <w:rStyle w:val="FontStyle13"/>
          <w:b w:val="0"/>
          <w:sz w:val="24"/>
          <w:szCs w:val="24"/>
        </w:rPr>
        <w:t>разыскных</w:t>
      </w:r>
      <w:proofErr w:type="spellEnd"/>
      <w:r w:rsidRPr="00711484">
        <w:rPr>
          <w:rStyle w:val="FontStyle13"/>
          <w:b w:val="0"/>
          <w:sz w:val="24"/>
          <w:szCs w:val="24"/>
        </w:rPr>
        <w:t xml:space="preserve"> мероприятий </w:t>
      </w:r>
      <w:r w:rsidR="00CE2F1F" w:rsidRPr="00711484">
        <w:rPr>
          <w:rStyle w:val="FontStyle13"/>
          <w:b w:val="0"/>
          <w:sz w:val="24"/>
          <w:szCs w:val="24"/>
        </w:rPr>
        <w:t>в целях</w:t>
      </w:r>
      <w:r w:rsidRPr="00711484">
        <w:rPr>
          <w:rStyle w:val="FontStyle13"/>
          <w:b w:val="0"/>
          <w:sz w:val="24"/>
          <w:szCs w:val="24"/>
        </w:rPr>
        <w:t xml:space="preserve"> выявление лиц, причастных к пропаганде суицидального поведения и принятию необходимых мер воздействия;</w:t>
      </w:r>
    </w:p>
    <w:p w:rsidR="008360AF" w:rsidRPr="00711484" w:rsidRDefault="008360AF" w:rsidP="008360AF">
      <w:pPr>
        <w:ind w:firstLine="708"/>
        <w:jc w:val="both"/>
        <w:rPr>
          <w:rStyle w:val="FontStyle13"/>
          <w:b w:val="0"/>
          <w:sz w:val="24"/>
          <w:szCs w:val="24"/>
        </w:rPr>
      </w:pPr>
      <w:r w:rsidRPr="00711484">
        <w:rPr>
          <w:rStyle w:val="FontStyle13"/>
          <w:b w:val="0"/>
          <w:sz w:val="24"/>
          <w:szCs w:val="24"/>
        </w:rPr>
        <w:t>повышение оперативности обнаружения и блокирования сайтов, на которых размещается запрещенная информация.</w:t>
      </w:r>
    </w:p>
    <w:p w:rsidR="00C97B54" w:rsidRPr="00711484" w:rsidRDefault="00C97B54" w:rsidP="00C97B54">
      <w:pPr>
        <w:ind w:firstLine="708"/>
        <w:jc w:val="both"/>
        <w:rPr>
          <w:rStyle w:val="FontStyle13"/>
          <w:b w:val="0"/>
          <w:sz w:val="24"/>
          <w:szCs w:val="24"/>
        </w:rPr>
      </w:pPr>
      <w:r w:rsidRPr="00711484">
        <w:rPr>
          <w:rStyle w:val="FontStyle13"/>
          <w:b w:val="0"/>
          <w:sz w:val="24"/>
          <w:szCs w:val="24"/>
        </w:rPr>
        <w:t xml:space="preserve">С докладом по обеспечению информационной безопасности детей в сети Интернет выступила Уполномоченный по правам ребенка в Республике Татарстан Г.Л. </w:t>
      </w:r>
      <w:proofErr w:type="spellStart"/>
      <w:r w:rsidRPr="00711484">
        <w:rPr>
          <w:rStyle w:val="FontStyle13"/>
          <w:b w:val="0"/>
          <w:sz w:val="24"/>
          <w:szCs w:val="24"/>
        </w:rPr>
        <w:t>Удачина</w:t>
      </w:r>
      <w:proofErr w:type="spellEnd"/>
      <w:r w:rsidRPr="00711484">
        <w:rPr>
          <w:rStyle w:val="FontStyle13"/>
          <w:b w:val="0"/>
          <w:sz w:val="24"/>
          <w:szCs w:val="24"/>
        </w:rPr>
        <w:t xml:space="preserve">. </w:t>
      </w:r>
    </w:p>
    <w:p w:rsidR="008360AF" w:rsidRPr="00711484" w:rsidRDefault="008360AF" w:rsidP="008360AF">
      <w:pPr>
        <w:ind w:firstLine="708"/>
        <w:jc w:val="both"/>
        <w:rPr>
          <w:rStyle w:val="FontStyle13"/>
          <w:b w:val="0"/>
          <w:sz w:val="24"/>
          <w:szCs w:val="24"/>
        </w:rPr>
      </w:pPr>
      <w:r w:rsidRPr="00711484">
        <w:rPr>
          <w:rStyle w:val="FontStyle13"/>
          <w:b w:val="0"/>
          <w:sz w:val="24"/>
          <w:szCs w:val="24"/>
        </w:rPr>
        <w:t xml:space="preserve">Как показал анализ проблемы, при </w:t>
      </w:r>
      <w:r w:rsidR="00C97B54" w:rsidRPr="00711484">
        <w:rPr>
          <w:rStyle w:val="FontStyle13"/>
          <w:b w:val="0"/>
          <w:sz w:val="24"/>
          <w:szCs w:val="24"/>
        </w:rPr>
        <w:t xml:space="preserve">ее </w:t>
      </w:r>
      <w:proofErr w:type="gramStart"/>
      <w:r w:rsidRPr="00711484">
        <w:rPr>
          <w:rStyle w:val="FontStyle13"/>
          <w:b w:val="0"/>
          <w:sz w:val="24"/>
          <w:szCs w:val="24"/>
        </w:rPr>
        <w:t>решении</w:t>
      </w:r>
      <w:proofErr w:type="gramEnd"/>
      <w:r w:rsidRPr="00711484">
        <w:rPr>
          <w:rStyle w:val="FontStyle13"/>
          <w:b w:val="0"/>
          <w:sz w:val="24"/>
          <w:szCs w:val="24"/>
        </w:rPr>
        <w:t xml:space="preserve"> есть необходимость принятия не только организационных мер, но и внесения изменений в действующее законодательство.</w:t>
      </w:r>
    </w:p>
    <w:p w:rsidR="00C97B54" w:rsidRPr="00711484" w:rsidRDefault="008360AF" w:rsidP="008360AF">
      <w:pPr>
        <w:ind w:firstLine="708"/>
        <w:jc w:val="both"/>
        <w:rPr>
          <w:rStyle w:val="FontStyle13"/>
          <w:b w:val="0"/>
          <w:sz w:val="24"/>
          <w:szCs w:val="24"/>
        </w:rPr>
      </w:pPr>
      <w:r w:rsidRPr="00711484">
        <w:rPr>
          <w:rStyle w:val="FontStyle13"/>
          <w:b w:val="0"/>
          <w:sz w:val="24"/>
          <w:szCs w:val="24"/>
        </w:rPr>
        <w:t xml:space="preserve">В целях организации системной работы в указанной области Кабинетом </w:t>
      </w:r>
      <w:r w:rsidR="00C97B54" w:rsidRPr="00711484">
        <w:rPr>
          <w:rStyle w:val="FontStyle13"/>
          <w:b w:val="0"/>
          <w:sz w:val="24"/>
          <w:szCs w:val="24"/>
        </w:rPr>
        <w:t>М</w:t>
      </w:r>
      <w:r w:rsidRPr="00711484">
        <w:rPr>
          <w:rStyle w:val="FontStyle13"/>
          <w:b w:val="0"/>
          <w:sz w:val="24"/>
          <w:szCs w:val="24"/>
        </w:rPr>
        <w:t>инистров Республики Татарстан был п</w:t>
      </w:r>
      <w:r w:rsidR="00CE2F1F" w:rsidRPr="00711484">
        <w:rPr>
          <w:rStyle w:val="FontStyle13"/>
          <w:b w:val="0"/>
          <w:sz w:val="24"/>
          <w:szCs w:val="24"/>
        </w:rPr>
        <w:t xml:space="preserve">редставлен </w:t>
      </w:r>
      <w:r w:rsidR="00C97B54" w:rsidRPr="00711484">
        <w:rPr>
          <w:rStyle w:val="FontStyle13"/>
          <w:b w:val="0"/>
          <w:sz w:val="24"/>
          <w:szCs w:val="24"/>
        </w:rPr>
        <w:t xml:space="preserve">проект </w:t>
      </w:r>
      <w:r w:rsidR="00E46FD9" w:rsidRPr="00711484">
        <w:rPr>
          <w:rStyle w:val="FontStyle13"/>
          <w:b w:val="0"/>
          <w:sz w:val="24"/>
          <w:szCs w:val="24"/>
        </w:rPr>
        <w:t>п</w:t>
      </w:r>
      <w:r w:rsidRPr="00711484">
        <w:rPr>
          <w:rStyle w:val="FontStyle13"/>
          <w:b w:val="0"/>
          <w:sz w:val="24"/>
          <w:szCs w:val="24"/>
        </w:rPr>
        <w:t>лан</w:t>
      </w:r>
      <w:r w:rsidR="00C97B54" w:rsidRPr="00711484">
        <w:rPr>
          <w:rStyle w:val="FontStyle13"/>
          <w:b w:val="0"/>
          <w:sz w:val="24"/>
          <w:szCs w:val="24"/>
        </w:rPr>
        <w:t>а (дорожная карта)</w:t>
      </w:r>
      <w:r w:rsidR="00C97B54" w:rsidRPr="00711484">
        <w:rPr>
          <w:rStyle w:val="FontStyle13"/>
          <w:sz w:val="24"/>
          <w:szCs w:val="24"/>
        </w:rPr>
        <w:t xml:space="preserve"> </w:t>
      </w:r>
      <w:r w:rsidR="00C97B54" w:rsidRPr="00711484">
        <w:rPr>
          <w:rStyle w:val="FontStyle13"/>
          <w:b w:val="0"/>
          <w:sz w:val="24"/>
          <w:szCs w:val="24"/>
        </w:rPr>
        <w:t>по обеспечению медиа безопасности детей</w:t>
      </w:r>
      <w:r w:rsidRPr="00711484">
        <w:rPr>
          <w:rStyle w:val="FontStyle13"/>
          <w:b w:val="0"/>
          <w:sz w:val="24"/>
          <w:szCs w:val="24"/>
        </w:rPr>
        <w:t xml:space="preserve"> </w:t>
      </w:r>
      <w:r w:rsidR="00C97B54" w:rsidRPr="00711484">
        <w:rPr>
          <w:rStyle w:val="FontStyle13"/>
          <w:b w:val="0"/>
          <w:sz w:val="24"/>
          <w:szCs w:val="24"/>
        </w:rPr>
        <w:t xml:space="preserve">на 2017-2019 годы и </w:t>
      </w:r>
      <w:r w:rsidR="00CE2F1F" w:rsidRPr="00711484">
        <w:rPr>
          <w:rStyle w:val="FontStyle13"/>
          <w:b w:val="0"/>
          <w:sz w:val="24"/>
          <w:szCs w:val="24"/>
        </w:rPr>
        <w:t>представлен</w:t>
      </w:r>
      <w:r w:rsidR="00C97B54" w:rsidRPr="00711484">
        <w:rPr>
          <w:rStyle w:val="FontStyle13"/>
          <w:b w:val="0"/>
          <w:sz w:val="24"/>
          <w:szCs w:val="24"/>
        </w:rPr>
        <w:t xml:space="preserve"> механизм его реализации. Даны соответствующие поручения задействованным органам власти и правоохранительным структурам по организации взаимодействия, направленного на повышение оперативности при выявлении запрещенного контента в сети интернет, предупреждения суицидального поведения детей и подростков, выявления и пресечения противоправной деятельности, направленной на побуждение/склонение к самоубийству, </w:t>
      </w:r>
      <w:r w:rsidR="00E46FD9" w:rsidRPr="00711484">
        <w:rPr>
          <w:rStyle w:val="FontStyle13"/>
          <w:b w:val="0"/>
          <w:sz w:val="24"/>
          <w:szCs w:val="24"/>
        </w:rPr>
        <w:t>а также</w:t>
      </w:r>
      <w:r w:rsidR="00C97B54" w:rsidRPr="00711484">
        <w:rPr>
          <w:rStyle w:val="FontStyle13"/>
          <w:b w:val="0"/>
          <w:sz w:val="24"/>
          <w:szCs w:val="24"/>
        </w:rPr>
        <w:t xml:space="preserve"> организации системной профилактики. </w:t>
      </w:r>
    </w:p>
    <w:p w:rsidR="008360AF" w:rsidRPr="00711484" w:rsidRDefault="00C97B54" w:rsidP="00E46FD9">
      <w:pPr>
        <w:ind w:firstLine="708"/>
        <w:jc w:val="both"/>
        <w:rPr>
          <w:rStyle w:val="FontStyle13"/>
          <w:b w:val="0"/>
          <w:sz w:val="24"/>
          <w:szCs w:val="24"/>
        </w:rPr>
      </w:pPr>
      <w:r w:rsidRPr="00711484">
        <w:rPr>
          <w:rStyle w:val="FontStyle13"/>
          <w:b w:val="0"/>
          <w:sz w:val="24"/>
          <w:szCs w:val="24"/>
        </w:rPr>
        <w:t xml:space="preserve">Также была озвучена необходимость принятия дополнительных мер </w:t>
      </w:r>
      <w:r w:rsidR="00E46FD9" w:rsidRPr="00711484">
        <w:rPr>
          <w:rStyle w:val="FontStyle13"/>
          <w:b w:val="0"/>
          <w:sz w:val="24"/>
          <w:szCs w:val="24"/>
        </w:rPr>
        <w:t>по повышению доступности для детей объектов досуга, спорта и культуры. Особое внимание уделить обеспечению бесплатного посещения подобных объектов детьми, из зоны риска, в том числе находящимися в трудной жизненной ситуации, воспитывающимися в семьях, находящихся в социально опасном положении, сиротами, инвалидами. Это позволит</w:t>
      </w:r>
      <w:r w:rsidRPr="00711484">
        <w:rPr>
          <w:rStyle w:val="FontStyle13"/>
          <w:b w:val="0"/>
          <w:sz w:val="24"/>
          <w:szCs w:val="24"/>
        </w:rPr>
        <w:t xml:space="preserve"> отвлечь детей от поглощающего их виртуального мира. </w:t>
      </w:r>
    </w:p>
    <w:p w:rsidR="00A35495" w:rsidRPr="00711484" w:rsidRDefault="00A35495" w:rsidP="00A35495">
      <w:pPr>
        <w:ind w:firstLine="708"/>
        <w:jc w:val="both"/>
        <w:rPr>
          <w:rStyle w:val="FontStyle13"/>
          <w:b w:val="0"/>
          <w:sz w:val="24"/>
          <w:szCs w:val="24"/>
        </w:rPr>
      </w:pPr>
      <w:r w:rsidRPr="00711484">
        <w:rPr>
          <w:rStyle w:val="FontStyle13"/>
          <w:b w:val="0"/>
          <w:sz w:val="24"/>
          <w:szCs w:val="24"/>
        </w:rPr>
        <w:t>Противодействие терроризму и экстремизму – одно из приоритетных направлений деятельности органов власти и правопорядка Татарстана. Республика продолжает оставаться объектом устремлений международных террористических и религиозно-</w:t>
      </w:r>
      <w:r w:rsidRPr="00711484">
        <w:rPr>
          <w:rStyle w:val="FontStyle13"/>
          <w:b w:val="0"/>
          <w:sz w:val="24"/>
          <w:szCs w:val="24"/>
        </w:rPr>
        <w:lastRenderedPageBreak/>
        <w:t>экстремистских структур.</w:t>
      </w:r>
    </w:p>
    <w:p w:rsidR="00A35495" w:rsidRPr="00711484" w:rsidRDefault="00A35495" w:rsidP="00A35495">
      <w:pPr>
        <w:ind w:firstLine="708"/>
        <w:jc w:val="both"/>
        <w:rPr>
          <w:rStyle w:val="FontStyle13"/>
          <w:b w:val="0"/>
          <w:sz w:val="24"/>
          <w:szCs w:val="24"/>
        </w:rPr>
      </w:pPr>
      <w:r w:rsidRPr="00711484">
        <w:rPr>
          <w:rStyle w:val="FontStyle13"/>
          <w:b w:val="0"/>
          <w:sz w:val="24"/>
          <w:szCs w:val="24"/>
        </w:rPr>
        <w:t xml:space="preserve">В последние годы обстановка в стране стабилизировалась, что отмечено Президентом Российской Федерации Владимиром Владимировичем Путиным на итоговой Коллегии ФСБ России 16 февраля </w:t>
      </w:r>
      <w:proofErr w:type="spellStart"/>
      <w:r w:rsidRPr="00711484">
        <w:rPr>
          <w:rStyle w:val="FontStyle13"/>
          <w:b w:val="0"/>
          <w:sz w:val="24"/>
          <w:szCs w:val="24"/>
        </w:rPr>
        <w:t>т.г</w:t>
      </w:r>
      <w:proofErr w:type="spellEnd"/>
      <w:r w:rsidRPr="00711484">
        <w:rPr>
          <w:rStyle w:val="FontStyle13"/>
          <w:b w:val="0"/>
          <w:sz w:val="24"/>
          <w:szCs w:val="24"/>
        </w:rPr>
        <w:t>. Тем не менее отдельные проявления терроризма продолжают оставаться, о чем свидетельствует недавно произошедшее трагическое событие в метрополитене г. Санкт-Петербурга.</w:t>
      </w:r>
    </w:p>
    <w:p w:rsidR="00A35495" w:rsidRPr="00711484" w:rsidRDefault="00A35495" w:rsidP="00A35495">
      <w:pPr>
        <w:ind w:firstLine="708"/>
        <w:jc w:val="both"/>
        <w:rPr>
          <w:rStyle w:val="FontStyle13"/>
          <w:b w:val="0"/>
          <w:sz w:val="24"/>
          <w:szCs w:val="24"/>
        </w:rPr>
      </w:pPr>
      <w:r w:rsidRPr="00711484">
        <w:rPr>
          <w:rStyle w:val="FontStyle13"/>
          <w:b w:val="0"/>
          <w:sz w:val="24"/>
          <w:szCs w:val="24"/>
        </w:rPr>
        <w:t xml:space="preserve">О результатах реализации в Республике Татарстан Комплексного плана противодействия идеологии терроризма в Российской Федерации на 2013-2018 годы, а также о предложениях по совершенствованию данной работы доложил руководитель аппарата антитеррористической комиссии Ильдар </w:t>
      </w:r>
      <w:proofErr w:type="spellStart"/>
      <w:r w:rsidRPr="00711484">
        <w:rPr>
          <w:rStyle w:val="FontStyle13"/>
          <w:b w:val="0"/>
          <w:sz w:val="24"/>
          <w:szCs w:val="24"/>
        </w:rPr>
        <w:t>Галиев</w:t>
      </w:r>
      <w:proofErr w:type="spellEnd"/>
      <w:r w:rsidRPr="00711484">
        <w:rPr>
          <w:rStyle w:val="FontStyle13"/>
          <w:b w:val="0"/>
          <w:sz w:val="24"/>
          <w:szCs w:val="24"/>
        </w:rPr>
        <w:t>. В данной работе принимают участие все, без исключения, органы власти и организации. О том, что принимаемые меры способствуют достижению поставленных задач, могут свидетельствовать результаты проведенных в последнее время в республике социологических исследований. Они показывают, уровень тревоги населения относительно угрозы терроризма и экстремизма ежегодно продолжает снижаться.</w:t>
      </w:r>
    </w:p>
    <w:p w:rsidR="00A35495" w:rsidRPr="00711484" w:rsidRDefault="00A35495" w:rsidP="00A35495">
      <w:pPr>
        <w:ind w:firstLine="708"/>
        <w:jc w:val="both"/>
        <w:rPr>
          <w:rStyle w:val="FontStyle13"/>
          <w:b w:val="0"/>
          <w:sz w:val="24"/>
          <w:szCs w:val="24"/>
        </w:rPr>
      </w:pPr>
      <w:r w:rsidRPr="00711484">
        <w:rPr>
          <w:rStyle w:val="FontStyle13"/>
          <w:b w:val="0"/>
          <w:sz w:val="24"/>
          <w:szCs w:val="24"/>
        </w:rPr>
        <w:t xml:space="preserve">Наиболее уязвимая часть нашего общества – это подрастающее поколение. Активно используя современные информационные технологии, террористические и экстремистские организации осуществляют идеологическую обработку молодежи, пополняя ряды своих сторонников. Каким образом правильно направить энергию молодых людей в правильное русло, чтобы не попасть под влияние деструктивной идеологии, рассказал </w:t>
      </w:r>
      <w:r w:rsidR="00E6561C" w:rsidRPr="00711484">
        <w:rPr>
          <w:rStyle w:val="FontStyle13"/>
          <w:b w:val="0"/>
          <w:sz w:val="24"/>
          <w:szCs w:val="24"/>
        </w:rPr>
        <w:t xml:space="preserve">заместитель </w:t>
      </w:r>
      <w:r w:rsidRPr="00711484">
        <w:rPr>
          <w:rStyle w:val="FontStyle13"/>
          <w:b w:val="0"/>
          <w:sz w:val="24"/>
          <w:szCs w:val="24"/>
        </w:rPr>
        <w:t>министр</w:t>
      </w:r>
      <w:r w:rsidR="00E6561C" w:rsidRPr="00711484">
        <w:rPr>
          <w:rStyle w:val="FontStyle13"/>
          <w:b w:val="0"/>
          <w:sz w:val="24"/>
          <w:szCs w:val="24"/>
        </w:rPr>
        <w:t>а</w:t>
      </w:r>
      <w:r w:rsidRPr="00711484">
        <w:rPr>
          <w:rStyle w:val="FontStyle13"/>
          <w:b w:val="0"/>
          <w:sz w:val="24"/>
          <w:szCs w:val="24"/>
        </w:rPr>
        <w:t xml:space="preserve"> по делам молодежи и спорту Татарстана </w:t>
      </w:r>
      <w:r w:rsidR="00E6561C" w:rsidRPr="00711484">
        <w:rPr>
          <w:rStyle w:val="FontStyle13"/>
          <w:b w:val="0"/>
          <w:sz w:val="24"/>
          <w:szCs w:val="24"/>
        </w:rPr>
        <w:t xml:space="preserve">Рустам </w:t>
      </w:r>
      <w:proofErr w:type="spellStart"/>
      <w:r w:rsidR="00E6561C" w:rsidRPr="00711484">
        <w:rPr>
          <w:rStyle w:val="FontStyle13"/>
          <w:b w:val="0"/>
          <w:sz w:val="24"/>
          <w:szCs w:val="24"/>
        </w:rPr>
        <w:t>Гарифуллин</w:t>
      </w:r>
      <w:proofErr w:type="spellEnd"/>
      <w:r w:rsidRPr="00711484">
        <w:rPr>
          <w:rStyle w:val="FontStyle13"/>
          <w:b w:val="0"/>
          <w:sz w:val="24"/>
          <w:szCs w:val="24"/>
        </w:rPr>
        <w:t>.</w:t>
      </w:r>
    </w:p>
    <w:p w:rsidR="0023305D" w:rsidRPr="00711484" w:rsidRDefault="00A35495" w:rsidP="0023305D">
      <w:pPr>
        <w:ind w:firstLine="708"/>
        <w:jc w:val="both"/>
        <w:rPr>
          <w:rStyle w:val="FontStyle13"/>
          <w:b w:val="0"/>
          <w:sz w:val="24"/>
          <w:szCs w:val="24"/>
        </w:rPr>
      </w:pPr>
      <w:r w:rsidRPr="00711484">
        <w:rPr>
          <w:rStyle w:val="FontStyle13"/>
          <w:b w:val="0"/>
          <w:sz w:val="24"/>
          <w:szCs w:val="24"/>
        </w:rPr>
        <w:t xml:space="preserve">Рустам </w:t>
      </w:r>
      <w:proofErr w:type="spellStart"/>
      <w:r w:rsidRPr="00711484">
        <w:rPr>
          <w:rStyle w:val="FontStyle13"/>
          <w:b w:val="0"/>
          <w:sz w:val="24"/>
          <w:szCs w:val="24"/>
        </w:rPr>
        <w:t>Минниханов</w:t>
      </w:r>
      <w:proofErr w:type="spellEnd"/>
      <w:r w:rsidRPr="00711484">
        <w:rPr>
          <w:rStyle w:val="FontStyle13"/>
          <w:b w:val="0"/>
          <w:sz w:val="24"/>
          <w:szCs w:val="24"/>
        </w:rPr>
        <w:t xml:space="preserve"> положительно оценил достигнутые результаты в сфере противодействия терроризму и экстремизму. Тем не менее, отметил, что работа в данном направлении должна осуществляться на качественно новом уровне. Требуется повышение уровня координации работы органов государственной власти и местного самоуправления в сфере профилактики террористических и экстремистских угроз. </w:t>
      </w:r>
      <w:r w:rsidR="0023305D" w:rsidRPr="00711484">
        <w:rPr>
          <w:rStyle w:val="FontStyle13"/>
          <w:b w:val="0"/>
          <w:sz w:val="24"/>
          <w:szCs w:val="24"/>
        </w:rPr>
        <w:t xml:space="preserve">Своевременными видятся создание Концепции формирования и развития государственной межведомственной системы психологической помощи населению Татарстана и Центра профилактики экстремизма и терроризма. </w:t>
      </w:r>
      <w:r w:rsidRPr="00711484">
        <w:rPr>
          <w:rStyle w:val="FontStyle13"/>
          <w:b w:val="0"/>
          <w:sz w:val="24"/>
          <w:szCs w:val="24"/>
        </w:rPr>
        <w:t xml:space="preserve">Особое внимание нужно уделить работе в национальных диаспорах и землячествах, этнических общинах, исламских религиозных организациях. </w:t>
      </w:r>
      <w:r w:rsidR="0023305D" w:rsidRPr="00711484">
        <w:rPr>
          <w:rStyle w:val="FontStyle13"/>
          <w:b w:val="0"/>
          <w:sz w:val="24"/>
          <w:szCs w:val="24"/>
        </w:rPr>
        <w:t>Также необходимо выработать меры по совершенствованию реализации молодежной политики в Республике Татарстан.</w:t>
      </w:r>
    </w:p>
    <w:p w:rsidR="00A35495" w:rsidRPr="00711484" w:rsidRDefault="00A35495" w:rsidP="00A35495">
      <w:pPr>
        <w:ind w:firstLine="708"/>
        <w:jc w:val="both"/>
        <w:rPr>
          <w:rStyle w:val="FontStyle13"/>
          <w:b w:val="0"/>
          <w:sz w:val="24"/>
          <w:szCs w:val="24"/>
        </w:rPr>
      </w:pPr>
      <w:r w:rsidRPr="00711484">
        <w:rPr>
          <w:rStyle w:val="FontStyle13"/>
          <w:b w:val="0"/>
          <w:sz w:val="24"/>
          <w:szCs w:val="24"/>
        </w:rPr>
        <w:t>С учетом этого Президентом даны соответствующие поручения. Важность принимаемых задач в данной сфере обусловлена предстоящими в республике массовыми спортивными событиями.</w:t>
      </w:r>
    </w:p>
    <w:p w:rsidR="0023305D" w:rsidRPr="008360AF" w:rsidRDefault="0023305D">
      <w:pPr>
        <w:ind w:firstLine="708"/>
        <w:jc w:val="both"/>
        <w:rPr>
          <w:rStyle w:val="FontStyle13"/>
          <w:b w:val="0"/>
          <w:sz w:val="28"/>
          <w:szCs w:val="28"/>
        </w:rPr>
      </w:pPr>
    </w:p>
    <w:sectPr w:rsidR="0023305D" w:rsidRPr="008360AF" w:rsidSect="00DE3A5A">
      <w:pgSz w:w="11905" w:h="16837"/>
      <w:pgMar w:top="583" w:right="912" w:bottom="1440" w:left="1632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63"/>
    <w:rsid w:val="00051C11"/>
    <w:rsid w:val="000950B8"/>
    <w:rsid w:val="00135C40"/>
    <w:rsid w:val="001E3562"/>
    <w:rsid w:val="0023305D"/>
    <w:rsid w:val="002C2463"/>
    <w:rsid w:val="00372264"/>
    <w:rsid w:val="003822F5"/>
    <w:rsid w:val="00385B12"/>
    <w:rsid w:val="003A72D0"/>
    <w:rsid w:val="00482981"/>
    <w:rsid w:val="00484619"/>
    <w:rsid w:val="004C02EB"/>
    <w:rsid w:val="005A64C3"/>
    <w:rsid w:val="005B1551"/>
    <w:rsid w:val="005D22BE"/>
    <w:rsid w:val="006B37B2"/>
    <w:rsid w:val="006C0F3C"/>
    <w:rsid w:val="00711484"/>
    <w:rsid w:val="00794C58"/>
    <w:rsid w:val="007F115B"/>
    <w:rsid w:val="00807234"/>
    <w:rsid w:val="008360AF"/>
    <w:rsid w:val="008419D6"/>
    <w:rsid w:val="008928A1"/>
    <w:rsid w:val="008D0C1B"/>
    <w:rsid w:val="00917DC7"/>
    <w:rsid w:val="0095222E"/>
    <w:rsid w:val="00955D63"/>
    <w:rsid w:val="009B301E"/>
    <w:rsid w:val="009B3C86"/>
    <w:rsid w:val="00A35495"/>
    <w:rsid w:val="00AC2A51"/>
    <w:rsid w:val="00B14715"/>
    <w:rsid w:val="00B402C9"/>
    <w:rsid w:val="00BB13B5"/>
    <w:rsid w:val="00BC76D4"/>
    <w:rsid w:val="00C119B9"/>
    <w:rsid w:val="00C1665D"/>
    <w:rsid w:val="00C97B54"/>
    <w:rsid w:val="00CD7378"/>
    <w:rsid w:val="00CE2F1F"/>
    <w:rsid w:val="00D47E58"/>
    <w:rsid w:val="00DE2999"/>
    <w:rsid w:val="00DE3A5A"/>
    <w:rsid w:val="00E16433"/>
    <w:rsid w:val="00E2263B"/>
    <w:rsid w:val="00E31F52"/>
    <w:rsid w:val="00E43492"/>
    <w:rsid w:val="00E46FD9"/>
    <w:rsid w:val="00E6561C"/>
    <w:rsid w:val="00E779CC"/>
    <w:rsid w:val="00F44DDA"/>
    <w:rsid w:val="00FC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E3A5A"/>
  </w:style>
  <w:style w:type="character" w:customStyle="1" w:styleId="FontStyle11">
    <w:name w:val="Font Style11"/>
    <w:basedOn w:val="a0"/>
    <w:uiPriority w:val="99"/>
    <w:rsid w:val="00DE3A5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DE3A5A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E3A5A"/>
    <w:pPr>
      <w:spacing w:line="322" w:lineRule="exact"/>
      <w:jc w:val="both"/>
    </w:pPr>
  </w:style>
  <w:style w:type="paragraph" w:customStyle="1" w:styleId="Style2">
    <w:name w:val="Style2"/>
    <w:basedOn w:val="a"/>
    <w:uiPriority w:val="99"/>
    <w:rsid w:val="00DE3A5A"/>
    <w:pPr>
      <w:spacing w:line="324" w:lineRule="exact"/>
    </w:pPr>
  </w:style>
  <w:style w:type="paragraph" w:customStyle="1" w:styleId="Style3">
    <w:name w:val="Style3"/>
    <w:basedOn w:val="a"/>
    <w:uiPriority w:val="99"/>
    <w:rsid w:val="00DE3A5A"/>
    <w:pPr>
      <w:spacing w:line="326" w:lineRule="exact"/>
      <w:ind w:firstLine="245"/>
    </w:pPr>
  </w:style>
  <w:style w:type="paragraph" w:customStyle="1" w:styleId="Style6">
    <w:name w:val="Style6"/>
    <w:basedOn w:val="a"/>
    <w:uiPriority w:val="99"/>
    <w:rsid w:val="00DE3A5A"/>
    <w:pPr>
      <w:spacing w:line="319" w:lineRule="exact"/>
    </w:pPr>
  </w:style>
  <w:style w:type="character" w:customStyle="1" w:styleId="FontStyle12">
    <w:name w:val="Font Style12"/>
    <w:basedOn w:val="a0"/>
    <w:uiPriority w:val="99"/>
    <w:rsid w:val="00DE3A5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E3A5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DE3A5A"/>
    <w:pPr>
      <w:spacing w:line="326" w:lineRule="exact"/>
      <w:jc w:val="center"/>
    </w:pPr>
    <w:rPr>
      <w:rFonts w:eastAsia="Times New Roman"/>
    </w:rPr>
  </w:style>
  <w:style w:type="character" w:customStyle="1" w:styleId="FontStyle21">
    <w:name w:val="Font Style21"/>
    <w:rsid w:val="00DE3A5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DE3A5A"/>
    <w:pPr>
      <w:spacing w:line="322" w:lineRule="exact"/>
      <w:ind w:firstLine="533"/>
    </w:pPr>
  </w:style>
  <w:style w:type="paragraph" w:styleId="a4">
    <w:name w:val="Balloon Text"/>
    <w:basedOn w:val="a"/>
    <w:link w:val="a5"/>
    <w:uiPriority w:val="99"/>
    <w:semiHidden/>
    <w:unhideWhenUsed/>
    <w:rsid w:val="00E77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9C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37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E3A5A"/>
  </w:style>
  <w:style w:type="character" w:customStyle="1" w:styleId="FontStyle11">
    <w:name w:val="Font Style11"/>
    <w:basedOn w:val="a0"/>
    <w:uiPriority w:val="99"/>
    <w:rsid w:val="00DE3A5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DE3A5A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E3A5A"/>
    <w:pPr>
      <w:spacing w:line="322" w:lineRule="exact"/>
      <w:jc w:val="both"/>
    </w:pPr>
  </w:style>
  <w:style w:type="paragraph" w:customStyle="1" w:styleId="Style2">
    <w:name w:val="Style2"/>
    <w:basedOn w:val="a"/>
    <w:uiPriority w:val="99"/>
    <w:rsid w:val="00DE3A5A"/>
    <w:pPr>
      <w:spacing w:line="324" w:lineRule="exact"/>
    </w:pPr>
  </w:style>
  <w:style w:type="paragraph" w:customStyle="1" w:styleId="Style3">
    <w:name w:val="Style3"/>
    <w:basedOn w:val="a"/>
    <w:uiPriority w:val="99"/>
    <w:rsid w:val="00DE3A5A"/>
    <w:pPr>
      <w:spacing w:line="326" w:lineRule="exact"/>
      <w:ind w:firstLine="245"/>
    </w:pPr>
  </w:style>
  <w:style w:type="paragraph" w:customStyle="1" w:styleId="Style6">
    <w:name w:val="Style6"/>
    <w:basedOn w:val="a"/>
    <w:uiPriority w:val="99"/>
    <w:rsid w:val="00DE3A5A"/>
    <w:pPr>
      <w:spacing w:line="319" w:lineRule="exact"/>
    </w:pPr>
  </w:style>
  <w:style w:type="character" w:customStyle="1" w:styleId="FontStyle12">
    <w:name w:val="Font Style12"/>
    <w:basedOn w:val="a0"/>
    <w:uiPriority w:val="99"/>
    <w:rsid w:val="00DE3A5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E3A5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DE3A5A"/>
    <w:pPr>
      <w:spacing w:line="326" w:lineRule="exact"/>
      <w:jc w:val="center"/>
    </w:pPr>
    <w:rPr>
      <w:rFonts w:eastAsia="Times New Roman"/>
    </w:rPr>
  </w:style>
  <w:style w:type="character" w:customStyle="1" w:styleId="FontStyle21">
    <w:name w:val="Font Style21"/>
    <w:rsid w:val="00DE3A5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DE3A5A"/>
    <w:pPr>
      <w:spacing w:line="322" w:lineRule="exact"/>
      <w:ind w:firstLine="533"/>
    </w:pPr>
  </w:style>
  <w:style w:type="paragraph" w:styleId="a4">
    <w:name w:val="Balloon Text"/>
    <w:basedOn w:val="a"/>
    <w:link w:val="a5"/>
    <w:uiPriority w:val="99"/>
    <w:semiHidden/>
    <w:unhideWhenUsed/>
    <w:rsid w:val="00E77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9C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37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М.</dc:creator>
  <cp:lastModifiedBy>Муртазина</cp:lastModifiedBy>
  <cp:revision>4</cp:revision>
  <cp:lastPrinted>2017-04-17T10:49:00Z</cp:lastPrinted>
  <dcterms:created xsi:type="dcterms:W3CDTF">2017-04-17T10:48:00Z</dcterms:created>
  <dcterms:modified xsi:type="dcterms:W3CDTF">2017-04-17T10:51:00Z</dcterms:modified>
</cp:coreProperties>
</file>