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AE" w:rsidRPr="00E95EC9" w:rsidRDefault="00C263AE" w:rsidP="00C263AE">
      <w:pPr>
        <w:pStyle w:val="ConsPlusNormal"/>
        <w:jc w:val="right"/>
        <w:outlineLvl w:val="2"/>
        <w:rPr>
          <w:rFonts w:ascii="Times New Roman" w:hAnsi="Times New Roman" w:cs="Times New Roman"/>
          <w:color w:val="000000" w:themeColor="text1"/>
          <w:sz w:val="28"/>
          <w:szCs w:val="28"/>
        </w:rPr>
      </w:pPr>
      <w:bookmarkStart w:id="0" w:name="_GoBack"/>
      <w:bookmarkEnd w:id="0"/>
      <w:r w:rsidRPr="00E95EC9">
        <w:rPr>
          <w:rFonts w:ascii="Times New Roman" w:hAnsi="Times New Roman" w:cs="Times New Roman"/>
          <w:color w:val="000000" w:themeColor="text1"/>
          <w:sz w:val="28"/>
          <w:szCs w:val="28"/>
        </w:rPr>
        <w:t>ПРОЕКТ</w:t>
      </w:r>
    </w:p>
    <w:p w:rsidR="00C263AE" w:rsidRPr="00E95EC9" w:rsidRDefault="00C263AE" w:rsidP="00C263AE">
      <w:pPr>
        <w:pStyle w:val="ConsPlusNormal"/>
        <w:outlineLvl w:val="2"/>
        <w:rPr>
          <w:rFonts w:ascii="Times New Roman" w:hAnsi="Times New Roman" w:cs="Times New Roman"/>
          <w:color w:val="000000" w:themeColor="text1"/>
          <w:sz w:val="28"/>
          <w:szCs w:val="28"/>
        </w:rPr>
      </w:pPr>
    </w:p>
    <w:p w:rsidR="00C263AE" w:rsidRPr="00E95EC9" w:rsidRDefault="00C263AE" w:rsidP="00C263AE">
      <w:pPr>
        <w:pStyle w:val="ConsPlusNormal"/>
        <w:jc w:val="center"/>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ПОСТАНОВЛЕНИЕ</w:t>
      </w:r>
    </w:p>
    <w:p w:rsidR="00C263AE" w:rsidRPr="00E95EC9" w:rsidRDefault="00C263AE" w:rsidP="00C263AE">
      <w:pPr>
        <w:pStyle w:val="ConsPlusNormal"/>
        <w:jc w:val="center"/>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КАБИНЕТА МИНИСТРОВ РЕСПУБЛИКИ ТАТАРСТАН</w:t>
      </w:r>
    </w:p>
    <w:p w:rsidR="00C263AE" w:rsidRPr="00E95EC9" w:rsidRDefault="00C263AE" w:rsidP="00C263AE">
      <w:pPr>
        <w:pStyle w:val="ConsPlusNormal"/>
        <w:outlineLvl w:val="2"/>
        <w:rPr>
          <w:rFonts w:ascii="Times New Roman" w:hAnsi="Times New Roman" w:cs="Times New Roman"/>
          <w:color w:val="000000" w:themeColor="text1"/>
          <w:sz w:val="28"/>
          <w:szCs w:val="28"/>
        </w:rPr>
      </w:pPr>
    </w:p>
    <w:p w:rsidR="00C263AE" w:rsidRPr="00E95EC9" w:rsidRDefault="00C263AE" w:rsidP="00C263AE">
      <w:pPr>
        <w:pStyle w:val="ConsPlusNormal"/>
        <w:ind w:right="3685"/>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О внесении изменений в государственную программу «Экономическое развитие и инновационная экономика Республики Татарстан на 2</w:t>
      </w:r>
      <w:r w:rsidR="00E51151">
        <w:rPr>
          <w:rFonts w:ascii="Times New Roman" w:hAnsi="Times New Roman" w:cs="Times New Roman"/>
          <w:color w:val="000000" w:themeColor="text1"/>
          <w:sz w:val="28"/>
          <w:szCs w:val="28"/>
        </w:rPr>
        <w:t>014 - 2020 годы», утвержденной П</w:t>
      </w:r>
      <w:r w:rsidRPr="00E95EC9">
        <w:rPr>
          <w:rFonts w:ascii="Times New Roman" w:hAnsi="Times New Roman" w:cs="Times New Roman"/>
          <w:color w:val="000000" w:themeColor="text1"/>
          <w:sz w:val="28"/>
          <w:szCs w:val="28"/>
        </w:rPr>
        <w:t xml:space="preserve">остановлением Кабинета Министров </w:t>
      </w:r>
      <w:r w:rsidR="006667DE" w:rsidRPr="00E95EC9">
        <w:rPr>
          <w:rFonts w:ascii="Times New Roman" w:hAnsi="Times New Roman" w:cs="Times New Roman"/>
          <w:color w:val="000000" w:themeColor="text1"/>
          <w:sz w:val="28"/>
          <w:szCs w:val="28"/>
        </w:rPr>
        <w:t>Республики Татарстан от 31.10.</w:t>
      </w:r>
      <w:r w:rsidR="004041F2">
        <w:rPr>
          <w:rFonts w:ascii="Times New Roman" w:hAnsi="Times New Roman" w:cs="Times New Roman"/>
          <w:color w:val="000000" w:themeColor="text1"/>
          <w:sz w:val="28"/>
          <w:szCs w:val="28"/>
        </w:rPr>
        <w:t xml:space="preserve">2013 </w:t>
      </w:r>
      <w:r w:rsidRPr="00E95EC9">
        <w:rPr>
          <w:rFonts w:ascii="Times New Roman" w:hAnsi="Times New Roman" w:cs="Times New Roman"/>
          <w:color w:val="000000" w:themeColor="text1"/>
          <w:sz w:val="28"/>
          <w:szCs w:val="28"/>
        </w:rPr>
        <w:t>№ 823 «Об утверждении государственной программы «Экономическое развитие и инновационная экономика республики Татарстан на 2014 - 2020 годы».</w:t>
      </w:r>
    </w:p>
    <w:p w:rsidR="00C263AE" w:rsidRPr="00E95EC9" w:rsidRDefault="00C263AE" w:rsidP="00C263AE">
      <w:pPr>
        <w:pStyle w:val="ConsPlusNormal"/>
        <w:outlineLvl w:val="2"/>
        <w:rPr>
          <w:rFonts w:ascii="Times New Roman" w:hAnsi="Times New Roman" w:cs="Times New Roman"/>
          <w:color w:val="000000" w:themeColor="text1"/>
          <w:sz w:val="28"/>
          <w:szCs w:val="28"/>
        </w:rPr>
      </w:pPr>
    </w:p>
    <w:p w:rsidR="00C263AE" w:rsidRPr="00E95EC9" w:rsidRDefault="00C263AE" w:rsidP="00C263AE">
      <w:pPr>
        <w:pStyle w:val="ConsPlusNormal"/>
        <w:jc w:val="center"/>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Кабинет Министров Республики Татарстан ПОСТАНОВЛЯЕТ</w:t>
      </w:r>
    </w:p>
    <w:p w:rsidR="00C263AE" w:rsidRPr="00E95EC9" w:rsidRDefault="00C263AE" w:rsidP="00C263AE">
      <w:pPr>
        <w:pStyle w:val="ConsPlusNormal"/>
        <w:outlineLvl w:val="2"/>
        <w:rPr>
          <w:rFonts w:ascii="Times New Roman" w:hAnsi="Times New Roman" w:cs="Times New Roman"/>
          <w:color w:val="000000" w:themeColor="text1"/>
          <w:sz w:val="28"/>
          <w:szCs w:val="28"/>
        </w:rPr>
      </w:pPr>
    </w:p>
    <w:p w:rsidR="00C263AE" w:rsidRPr="00E95EC9" w:rsidRDefault="00C263AE" w:rsidP="00F5104D">
      <w:pPr>
        <w:pStyle w:val="ConsPlusNormal"/>
        <w:ind w:firstLine="708"/>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 xml:space="preserve">Внести в государственную программу «Экономическое развитие и инновационная экономика Республики Татарстан на 2014 - 2020 годы», утвержденную </w:t>
      </w:r>
      <w:r w:rsidR="00E51151">
        <w:rPr>
          <w:rFonts w:ascii="Times New Roman" w:hAnsi="Times New Roman" w:cs="Times New Roman"/>
          <w:color w:val="000000" w:themeColor="text1"/>
          <w:sz w:val="28"/>
          <w:szCs w:val="28"/>
        </w:rPr>
        <w:t>П</w:t>
      </w:r>
      <w:r w:rsidRPr="00E95EC9">
        <w:rPr>
          <w:rFonts w:ascii="Times New Roman" w:hAnsi="Times New Roman" w:cs="Times New Roman"/>
          <w:color w:val="000000" w:themeColor="text1"/>
          <w:sz w:val="28"/>
          <w:szCs w:val="28"/>
        </w:rPr>
        <w:t xml:space="preserve">остановлением Кабинета Министров Республики Татарстан  от </w:t>
      </w:r>
      <w:r w:rsidR="004041F2">
        <w:rPr>
          <w:rFonts w:ascii="Times New Roman" w:hAnsi="Times New Roman" w:cs="Times New Roman"/>
          <w:color w:val="000000" w:themeColor="text1"/>
          <w:sz w:val="28"/>
          <w:szCs w:val="28"/>
        </w:rPr>
        <w:t xml:space="preserve">31.10.2013 </w:t>
      </w:r>
      <w:r w:rsidRPr="00E95EC9">
        <w:rPr>
          <w:rFonts w:ascii="Times New Roman" w:hAnsi="Times New Roman" w:cs="Times New Roman"/>
          <w:color w:val="000000" w:themeColor="text1"/>
          <w:sz w:val="28"/>
          <w:szCs w:val="28"/>
        </w:rPr>
        <w:t xml:space="preserve"> № 823 (с изменениями, внесенными Постановлениями Кабинета Мини</w:t>
      </w:r>
      <w:r w:rsidR="00026705" w:rsidRPr="00E95EC9">
        <w:rPr>
          <w:rFonts w:ascii="Times New Roman" w:hAnsi="Times New Roman" w:cs="Times New Roman"/>
          <w:color w:val="000000" w:themeColor="text1"/>
          <w:sz w:val="28"/>
          <w:szCs w:val="28"/>
        </w:rPr>
        <w:t>стров Республики Татарстан от</w:t>
      </w:r>
      <w:r w:rsidRPr="00E95EC9">
        <w:rPr>
          <w:rFonts w:ascii="Times New Roman" w:hAnsi="Times New Roman" w:cs="Times New Roman"/>
          <w:color w:val="000000" w:themeColor="text1"/>
          <w:sz w:val="28"/>
          <w:szCs w:val="28"/>
        </w:rPr>
        <w:t xml:space="preserve"> 28.12.2013 </w:t>
      </w:r>
      <w:r w:rsidR="00952ADB"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1078, от 22.02.2014 </w:t>
      </w:r>
      <w:r w:rsidR="00952ADB"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109, от 24.02.2014 </w:t>
      </w:r>
      <w:r w:rsidR="00952ADB"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118, от 30.04.2014 </w:t>
      </w:r>
      <w:r w:rsidR="00952ADB"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284, от 02.06.2014 </w:t>
      </w:r>
      <w:r w:rsidR="00952ADB"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374, от 17.06.2014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418, от 08.07.2014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473, от 09.07.2014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477, от 25.08.2014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612, от 01.10.2014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709, от 24.11.2014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901, от 06.12.2014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956, от 31.12.2014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1083, от 01.06.2015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390, от 24.06.2015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459, от 25.06.2015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460, от 28.07.2015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549, от 16.10.2015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770, от 30.11.2015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906, от 28.12.2015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992, от 31.03.2016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190, от 30.04.2016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268, от 16.12.2016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940, от 09.02.2017 </w:t>
      </w:r>
      <w:r w:rsidR="008E1712"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73</w:t>
      </w:r>
      <w:r w:rsidR="00853E54" w:rsidRPr="00E95EC9">
        <w:rPr>
          <w:rFonts w:ascii="Times New Roman" w:hAnsi="Times New Roman" w:cs="Times New Roman"/>
          <w:color w:val="000000" w:themeColor="text1"/>
          <w:sz w:val="28"/>
          <w:szCs w:val="28"/>
        </w:rPr>
        <w:t>, 23.06.2017 №423</w:t>
      </w:r>
      <w:r w:rsidR="00A474C0" w:rsidRPr="00E95EC9">
        <w:rPr>
          <w:rFonts w:ascii="Times New Roman" w:hAnsi="Times New Roman" w:cs="Times New Roman"/>
          <w:color w:val="000000" w:themeColor="text1"/>
          <w:sz w:val="28"/>
          <w:szCs w:val="28"/>
        </w:rPr>
        <w:t xml:space="preserve">, </w:t>
      </w:r>
      <w:r w:rsidR="00E51151">
        <w:rPr>
          <w:rFonts w:ascii="Times New Roman" w:hAnsi="Times New Roman" w:cs="Times New Roman"/>
          <w:color w:val="000000" w:themeColor="text1"/>
          <w:sz w:val="28"/>
          <w:szCs w:val="28"/>
        </w:rPr>
        <w:t xml:space="preserve">от </w:t>
      </w:r>
      <w:r w:rsidR="00A474C0" w:rsidRPr="00E95EC9">
        <w:rPr>
          <w:rFonts w:ascii="Times New Roman" w:hAnsi="Times New Roman" w:cs="Times New Roman"/>
          <w:color w:val="000000" w:themeColor="text1"/>
          <w:sz w:val="28"/>
          <w:szCs w:val="28"/>
        </w:rPr>
        <w:t>13.07.2017 №480</w:t>
      </w:r>
      <w:r w:rsidRPr="00E95EC9">
        <w:rPr>
          <w:rFonts w:ascii="Times New Roman" w:hAnsi="Times New Roman" w:cs="Times New Roman"/>
          <w:color w:val="000000" w:themeColor="text1"/>
          <w:sz w:val="28"/>
          <w:szCs w:val="28"/>
        </w:rPr>
        <w:t xml:space="preserve">) </w:t>
      </w:r>
      <w:r w:rsidR="00853E54" w:rsidRPr="00E95EC9">
        <w:rPr>
          <w:rFonts w:ascii="Times New Roman" w:hAnsi="Times New Roman" w:cs="Times New Roman"/>
          <w:color w:val="000000" w:themeColor="text1"/>
          <w:sz w:val="28"/>
          <w:szCs w:val="28"/>
        </w:rPr>
        <w:t xml:space="preserve">(далее-программа) </w:t>
      </w:r>
      <w:r w:rsidRPr="00E95EC9">
        <w:rPr>
          <w:rFonts w:ascii="Times New Roman" w:hAnsi="Times New Roman" w:cs="Times New Roman"/>
          <w:color w:val="000000" w:themeColor="text1"/>
          <w:sz w:val="28"/>
          <w:szCs w:val="28"/>
        </w:rPr>
        <w:t>следующие изменения:</w:t>
      </w:r>
    </w:p>
    <w:p w:rsidR="00C263AE" w:rsidRPr="00E95EC9" w:rsidRDefault="00C263AE" w:rsidP="00C263AE">
      <w:pPr>
        <w:pStyle w:val="ConsPlusNormal"/>
        <w:outlineLvl w:val="2"/>
        <w:rPr>
          <w:rFonts w:ascii="Times New Roman" w:hAnsi="Times New Roman" w:cs="Times New Roman"/>
          <w:color w:val="000000" w:themeColor="text1"/>
          <w:sz w:val="28"/>
          <w:szCs w:val="28"/>
        </w:rPr>
      </w:pPr>
    </w:p>
    <w:p w:rsidR="00F369AD" w:rsidRPr="00E95EC9" w:rsidRDefault="00252195" w:rsidP="00853E54">
      <w:pPr>
        <w:pStyle w:val="ConsPlusNormal"/>
        <w:ind w:firstLine="708"/>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в</w:t>
      </w:r>
      <w:r w:rsidR="00F5104D" w:rsidRPr="00E95EC9">
        <w:rPr>
          <w:rFonts w:ascii="Times New Roman" w:hAnsi="Times New Roman" w:cs="Times New Roman"/>
          <w:color w:val="000000" w:themeColor="text1"/>
          <w:sz w:val="28"/>
          <w:szCs w:val="28"/>
        </w:rPr>
        <w:t xml:space="preserve"> паспорте программы</w:t>
      </w:r>
      <w:r w:rsidR="00853E54" w:rsidRPr="00E95EC9">
        <w:rPr>
          <w:rFonts w:ascii="Times New Roman" w:hAnsi="Times New Roman" w:cs="Times New Roman"/>
          <w:color w:val="000000" w:themeColor="text1"/>
          <w:sz w:val="28"/>
          <w:szCs w:val="28"/>
        </w:rPr>
        <w:t>:</w:t>
      </w:r>
      <w:r w:rsidR="007712B2" w:rsidRPr="00E95EC9">
        <w:rPr>
          <w:rFonts w:ascii="Times New Roman" w:hAnsi="Times New Roman" w:cs="Times New Roman"/>
          <w:color w:val="000000" w:themeColor="text1"/>
          <w:sz w:val="28"/>
          <w:szCs w:val="28"/>
        </w:rPr>
        <w:t xml:space="preserve"> </w:t>
      </w:r>
    </w:p>
    <w:p w:rsidR="00F369AD" w:rsidRPr="00E95EC9" w:rsidRDefault="00F369AD" w:rsidP="00C263AE">
      <w:pPr>
        <w:pStyle w:val="ConsPlusNormal"/>
        <w:outlineLvl w:val="2"/>
        <w:rPr>
          <w:rFonts w:ascii="Times New Roman" w:hAnsi="Times New Roman" w:cs="Times New Roman"/>
          <w:color w:val="000000" w:themeColor="text1"/>
          <w:sz w:val="28"/>
          <w:szCs w:val="28"/>
        </w:rPr>
      </w:pPr>
    </w:p>
    <w:p w:rsidR="00F5104D" w:rsidRPr="00E95EC9" w:rsidRDefault="00F369AD" w:rsidP="00853E54">
      <w:pPr>
        <w:pStyle w:val="ConsPlusNormal"/>
        <w:ind w:firstLine="708"/>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с</w:t>
      </w:r>
      <w:r w:rsidR="00F5104D" w:rsidRPr="00E95EC9">
        <w:rPr>
          <w:rFonts w:ascii="Times New Roman" w:hAnsi="Times New Roman" w:cs="Times New Roman"/>
          <w:color w:val="000000" w:themeColor="text1"/>
          <w:sz w:val="28"/>
          <w:szCs w:val="28"/>
        </w:rPr>
        <w:t xml:space="preserve">троку </w:t>
      </w:r>
      <w:r w:rsidR="00CA2F3C" w:rsidRPr="00E95EC9">
        <w:rPr>
          <w:rFonts w:ascii="Times New Roman" w:hAnsi="Times New Roman" w:cs="Times New Roman"/>
          <w:color w:val="000000" w:themeColor="text1"/>
          <w:sz w:val="28"/>
          <w:szCs w:val="28"/>
        </w:rPr>
        <w:t>«Объемы финансирования Программы с разбивкой по годам и источникам» изложить в следующей редакции:</w:t>
      </w:r>
    </w:p>
    <w:p w:rsidR="00F5104D" w:rsidRPr="00E95EC9" w:rsidRDefault="00F5104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p w:rsidR="004944AD" w:rsidRPr="00E95EC9" w:rsidRDefault="004944AD" w:rsidP="00C263AE">
      <w:pPr>
        <w:pStyle w:val="ConsPlusNormal"/>
        <w:outlineLvl w:val="2"/>
        <w:rPr>
          <w:rFonts w:ascii="Times New Roman" w:hAnsi="Times New Roman" w:cs="Times New Roman"/>
          <w:color w:val="000000" w:themeColor="text1"/>
          <w:sz w:val="28"/>
          <w:szCs w:val="28"/>
        </w:rPr>
      </w:pP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144"/>
        <w:gridCol w:w="1832"/>
        <w:gridCol w:w="1701"/>
        <w:gridCol w:w="1672"/>
        <w:gridCol w:w="1021"/>
        <w:gridCol w:w="1333"/>
      </w:tblGrid>
      <w:tr w:rsidR="00E95EC9" w:rsidRPr="00E95EC9" w:rsidTr="00CA2F3C">
        <w:tc>
          <w:tcPr>
            <w:tcW w:w="993" w:type="dxa"/>
            <w:vMerge w:val="restart"/>
          </w:tcPr>
          <w:p w:rsidR="007712B2" w:rsidRPr="00E95EC9" w:rsidRDefault="00853E54" w:rsidP="007712B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lastRenderedPageBreak/>
              <w:t>«</w:t>
            </w:r>
            <w:r w:rsidR="007712B2" w:rsidRPr="00E95EC9">
              <w:rPr>
                <w:rFonts w:ascii="Times New Roman" w:eastAsia="Times New Roman" w:hAnsi="Times New Roman" w:cs="Times New Roman"/>
                <w:color w:val="000000" w:themeColor="text1"/>
                <w:lang w:eastAsia="ru-RU"/>
              </w:rPr>
              <w:t>Объемы финансирования Программы с разбивкой по годам и источникам</w:t>
            </w:r>
          </w:p>
        </w:tc>
        <w:tc>
          <w:tcPr>
            <w:tcW w:w="8703" w:type="dxa"/>
            <w:gridSpan w:val="6"/>
          </w:tcPr>
          <w:p w:rsidR="007712B2" w:rsidRPr="00E95EC9" w:rsidRDefault="007712B2" w:rsidP="00052507">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 xml:space="preserve">Общий объем финансирования Программы составляет </w:t>
            </w:r>
            <w:r w:rsidR="00B1673C" w:rsidRPr="00E95EC9">
              <w:rPr>
                <w:rFonts w:ascii="Times New Roman" w:eastAsia="Times New Roman" w:hAnsi="Times New Roman" w:cs="Times New Roman"/>
                <w:color w:val="000000" w:themeColor="text1"/>
                <w:lang w:eastAsia="ru-RU"/>
              </w:rPr>
              <w:t xml:space="preserve">17 777 532,94502 </w:t>
            </w:r>
            <w:r w:rsidRPr="00E95EC9">
              <w:rPr>
                <w:rFonts w:ascii="Times New Roman" w:eastAsia="Times New Roman" w:hAnsi="Times New Roman" w:cs="Times New Roman"/>
                <w:color w:val="000000" w:themeColor="text1"/>
                <w:lang w:eastAsia="ru-RU"/>
              </w:rPr>
              <w:t xml:space="preserve">тыс. рублей, в том числе за счет средств бюджета Республики Татарстан </w:t>
            </w:r>
            <w:r w:rsidR="00B1673C" w:rsidRPr="00E95EC9">
              <w:rPr>
                <w:rFonts w:ascii="Times New Roman" w:eastAsia="Times New Roman" w:hAnsi="Times New Roman" w:cs="Times New Roman"/>
                <w:color w:val="000000" w:themeColor="text1"/>
                <w:lang w:eastAsia="ru-RU"/>
              </w:rPr>
              <w:t xml:space="preserve">12 726 536,46762 </w:t>
            </w:r>
            <w:r w:rsidRPr="00E95EC9">
              <w:rPr>
                <w:rFonts w:ascii="Times New Roman" w:eastAsia="Times New Roman" w:hAnsi="Times New Roman" w:cs="Times New Roman"/>
                <w:color w:val="000000" w:themeColor="text1"/>
                <w:lang w:eastAsia="ru-RU"/>
              </w:rPr>
              <w:t xml:space="preserve">тыс. рублей; за счет планируемых к привлечению средств федерального бюджета </w:t>
            </w:r>
            <w:r w:rsidR="00B1673C" w:rsidRPr="00E95EC9">
              <w:rPr>
                <w:rFonts w:ascii="Times New Roman" w:eastAsia="Times New Roman" w:hAnsi="Times New Roman" w:cs="Times New Roman"/>
                <w:color w:val="000000" w:themeColor="text1"/>
                <w:lang w:eastAsia="ru-RU"/>
              </w:rPr>
              <w:t xml:space="preserve">4 361 635,59740 </w:t>
            </w:r>
            <w:r w:rsidRPr="00E95EC9">
              <w:rPr>
                <w:rFonts w:ascii="Times New Roman" w:eastAsia="Times New Roman" w:hAnsi="Times New Roman" w:cs="Times New Roman"/>
                <w:color w:val="000000" w:themeColor="text1"/>
                <w:lang w:eastAsia="ru-RU"/>
              </w:rPr>
              <w:t xml:space="preserve">тыс. рублей; за счет планируемых к привлечению средств местных бюджетов - </w:t>
            </w:r>
            <w:r w:rsidR="00B1673C" w:rsidRPr="00E95EC9">
              <w:rPr>
                <w:rFonts w:ascii="Times New Roman" w:eastAsia="Times New Roman" w:hAnsi="Times New Roman" w:cs="Times New Roman"/>
                <w:color w:val="000000" w:themeColor="text1"/>
                <w:lang w:eastAsia="ru-RU"/>
              </w:rPr>
              <w:t xml:space="preserve">3 786,3 </w:t>
            </w:r>
            <w:r w:rsidRPr="00E95EC9">
              <w:rPr>
                <w:rFonts w:ascii="Times New Roman" w:eastAsia="Times New Roman" w:hAnsi="Times New Roman" w:cs="Times New Roman"/>
                <w:color w:val="000000" w:themeColor="text1"/>
                <w:lang w:eastAsia="ru-RU"/>
              </w:rPr>
              <w:t xml:space="preserve">тыс. рублей и внебюджетных источников - </w:t>
            </w:r>
            <w:r w:rsidR="00B1673C" w:rsidRPr="00E95EC9">
              <w:rPr>
                <w:rFonts w:ascii="Times New Roman" w:eastAsia="Times New Roman" w:hAnsi="Times New Roman" w:cs="Times New Roman"/>
                <w:color w:val="000000" w:themeColor="text1"/>
                <w:lang w:eastAsia="ru-RU"/>
              </w:rPr>
              <w:t xml:space="preserve">685 574,58 </w:t>
            </w:r>
            <w:r w:rsidRPr="00E95EC9">
              <w:rPr>
                <w:rFonts w:ascii="Times New Roman" w:eastAsia="Times New Roman" w:hAnsi="Times New Roman" w:cs="Times New Roman"/>
                <w:color w:val="000000" w:themeColor="text1"/>
                <w:lang w:eastAsia="ru-RU"/>
              </w:rPr>
              <w:t>тыс. рублей.</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vMerge w:val="restart"/>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Год</w:t>
            </w:r>
          </w:p>
        </w:tc>
        <w:tc>
          <w:tcPr>
            <w:tcW w:w="7559" w:type="dxa"/>
            <w:gridSpan w:val="5"/>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Объем средств, тыс. рублей</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vMerge/>
          </w:tcPr>
          <w:p w:rsidR="007712B2" w:rsidRPr="00E95EC9" w:rsidRDefault="007712B2" w:rsidP="007712B2">
            <w:pPr>
              <w:spacing w:line="259" w:lineRule="auto"/>
              <w:rPr>
                <w:rFonts w:ascii="Times New Roman" w:hAnsi="Times New Roman" w:cs="Times New Roman"/>
                <w:color w:val="000000" w:themeColor="text1"/>
              </w:rPr>
            </w:pPr>
          </w:p>
        </w:tc>
        <w:tc>
          <w:tcPr>
            <w:tcW w:w="1832" w:type="dxa"/>
            <w:vMerge w:val="restart"/>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всего</w:t>
            </w:r>
          </w:p>
        </w:tc>
        <w:tc>
          <w:tcPr>
            <w:tcW w:w="1701" w:type="dxa"/>
            <w:vMerge w:val="restart"/>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бюджет Республики Татарстан</w:t>
            </w:r>
          </w:p>
        </w:tc>
        <w:tc>
          <w:tcPr>
            <w:tcW w:w="4026" w:type="dxa"/>
            <w:gridSpan w:val="3"/>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средства, планируемые к привлечению из</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vMerge/>
          </w:tcPr>
          <w:p w:rsidR="007712B2" w:rsidRPr="00E95EC9" w:rsidRDefault="007712B2" w:rsidP="007712B2">
            <w:pPr>
              <w:spacing w:line="259" w:lineRule="auto"/>
              <w:rPr>
                <w:rFonts w:ascii="Times New Roman" w:hAnsi="Times New Roman" w:cs="Times New Roman"/>
                <w:color w:val="000000" w:themeColor="text1"/>
              </w:rPr>
            </w:pPr>
          </w:p>
        </w:tc>
        <w:tc>
          <w:tcPr>
            <w:tcW w:w="1832" w:type="dxa"/>
            <w:vMerge/>
          </w:tcPr>
          <w:p w:rsidR="007712B2" w:rsidRPr="00E95EC9" w:rsidRDefault="007712B2" w:rsidP="007712B2">
            <w:pPr>
              <w:spacing w:line="259" w:lineRule="auto"/>
              <w:rPr>
                <w:rFonts w:ascii="Times New Roman" w:hAnsi="Times New Roman" w:cs="Times New Roman"/>
                <w:color w:val="000000" w:themeColor="text1"/>
              </w:rPr>
            </w:pPr>
          </w:p>
        </w:tc>
        <w:tc>
          <w:tcPr>
            <w:tcW w:w="1701" w:type="dxa"/>
            <w:vMerge/>
          </w:tcPr>
          <w:p w:rsidR="007712B2" w:rsidRPr="00E95EC9" w:rsidRDefault="007712B2" w:rsidP="007712B2">
            <w:pPr>
              <w:spacing w:line="259" w:lineRule="auto"/>
              <w:rPr>
                <w:rFonts w:ascii="Times New Roman" w:hAnsi="Times New Roman" w:cs="Times New Roman"/>
                <w:color w:val="000000" w:themeColor="text1"/>
              </w:rPr>
            </w:pPr>
          </w:p>
        </w:tc>
        <w:tc>
          <w:tcPr>
            <w:tcW w:w="167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федерального бюджета</w:t>
            </w:r>
          </w:p>
        </w:tc>
        <w:tc>
          <w:tcPr>
            <w:tcW w:w="102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местного бюджета</w:t>
            </w:r>
          </w:p>
        </w:tc>
        <w:tc>
          <w:tcPr>
            <w:tcW w:w="1333"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внебюджетных источников</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2014</w:t>
            </w:r>
          </w:p>
        </w:tc>
        <w:tc>
          <w:tcPr>
            <w:tcW w:w="183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3 669 180,11820</w:t>
            </w:r>
          </w:p>
        </w:tc>
        <w:tc>
          <w:tcPr>
            <w:tcW w:w="170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1 794 954,54562</w:t>
            </w:r>
          </w:p>
        </w:tc>
        <w:tc>
          <w:tcPr>
            <w:tcW w:w="167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1 717 775,57258 &lt;**&gt;</w:t>
            </w:r>
          </w:p>
        </w:tc>
        <w:tc>
          <w:tcPr>
            <w:tcW w:w="102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100,0</w:t>
            </w:r>
          </w:p>
        </w:tc>
        <w:tc>
          <w:tcPr>
            <w:tcW w:w="1333"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156 350,00</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2015</w:t>
            </w:r>
          </w:p>
        </w:tc>
        <w:tc>
          <w:tcPr>
            <w:tcW w:w="1832"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3 778 805,29009</w:t>
            </w:r>
          </w:p>
        </w:tc>
        <w:tc>
          <w:tcPr>
            <w:tcW w:w="170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1 908 009,59</w:t>
            </w:r>
          </w:p>
        </w:tc>
        <w:tc>
          <w:tcPr>
            <w:tcW w:w="167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1 701 821,12009 &lt;***&gt;</w:t>
            </w:r>
          </w:p>
        </w:tc>
        <w:tc>
          <w:tcPr>
            <w:tcW w:w="102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150,0</w:t>
            </w:r>
          </w:p>
        </w:tc>
        <w:tc>
          <w:tcPr>
            <w:tcW w:w="1333" w:type="dxa"/>
          </w:tcPr>
          <w:p w:rsidR="007712B2" w:rsidRPr="00E95EC9" w:rsidRDefault="00A474C0"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168 824,58</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2016</w:t>
            </w:r>
          </w:p>
        </w:tc>
        <w:tc>
          <w:tcPr>
            <w:tcW w:w="1832"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3 202 255,21463</w:t>
            </w:r>
          </w:p>
        </w:tc>
        <w:tc>
          <w:tcPr>
            <w:tcW w:w="1701"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2 457 901,0</w:t>
            </w:r>
          </w:p>
        </w:tc>
        <w:tc>
          <w:tcPr>
            <w:tcW w:w="167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596 181,71463 &lt;****&gt;</w:t>
            </w:r>
          </w:p>
        </w:tc>
        <w:tc>
          <w:tcPr>
            <w:tcW w:w="1021"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472,5</w:t>
            </w:r>
          </w:p>
        </w:tc>
        <w:tc>
          <w:tcPr>
            <w:tcW w:w="1333"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147 700,00</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2017</w:t>
            </w:r>
          </w:p>
        </w:tc>
        <w:tc>
          <w:tcPr>
            <w:tcW w:w="1832"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2 730 343,2421</w:t>
            </w:r>
          </w:p>
        </w:tc>
        <w:tc>
          <w:tcPr>
            <w:tcW w:w="1701"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2 429 396,052</w:t>
            </w:r>
          </w:p>
        </w:tc>
        <w:tc>
          <w:tcPr>
            <w:tcW w:w="1672" w:type="dxa"/>
          </w:tcPr>
          <w:p w:rsidR="004944AD" w:rsidRPr="00E95EC9" w:rsidRDefault="00237E2C" w:rsidP="009B6C7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 xml:space="preserve">248 762,1901 </w:t>
            </w:r>
            <w:r w:rsidR="007712B2" w:rsidRPr="00E95EC9">
              <w:rPr>
                <w:rFonts w:ascii="Times New Roman" w:eastAsia="Times New Roman" w:hAnsi="Times New Roman" w:cs="Times New Roman"/>
                <w:color w:val="000000" w:themeColor="text1"/>
                <w:lang w:eastAsia="ru-RU"/>
              </w:rPr>
              <w:t>&lt;*&gt;</w:t>
            </w:r>
          </w:p>
        </w:tc>
        <w:tc>
          <w:tcPr>
            <w:tcW w:w="102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760,0</w:t>
            </w:r>
          </w:p>
        </w:tc>
        <w:tc>
          <w:tcPr>
            <w:tcW w:w="1333"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51 425,00</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2018</w:t>
            </w:r>
          </w:p>
        </w:tc>
        <w:tc>
          <w:tcPr>
            <w:tcW w:w="1832" w:type="dxa"/>
          </w:tcPr>
          <w:p w:rsidR="00B1673C" w:rsidRPr="00E95EC9" w:rsidRDefault="00015F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1 531 037,06</w:t>
            </w:r>
          </w:p>
        </w:tc>
        <w:tc>
          <w:tcPr>
            <w:tcW w:w="1701"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1 379 755,76</w:t>
            </w:r>
          </w:p>
        </w:tc>
        <w:tc>
          <w:tcPr>
            <w:tcW w:w="1672" w:type="dxa"/>
          </w:tcPr>
          <w:p w:rsidR="007712B2" w:rsidRPr="00E95EC9" w:rsidRDefault="000F43CB"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 xml:space="preserve">97 095,0 </w:t>
            </w:r>
            <w:r w:rsidR="007712B2" w:rsidRPr="00E95EC9">
              <w:rPr>
                <w:rFonts w:ascii="Times New Roman" w:eastAsia="Times New Roman" w:hAnsi="Times New Roman" w:cs="Times New Roman"/>
                <w:color w:val="000000" w:themeColor="text1"/>
                <w:lang w:eastAsia="ru-RU"/>
              </w:rPr>
              <w:t>&lt;*&gt;</w:t>
            </w:r>
          </w:p>
          <w:p w:rsidR="009B6C74" w:rsidRPr="00E95EC9" w:rsidRDefault="00052507"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w:t>
            </w:r>
            <w:r w:rsidR="009B6C74" w:rsidRPr="00E95EC9">
              <w:rPr>
                <w:rFonts w:ascii="Times New Roman" w:eastAsia="Times New Roman" w:hAnsi="Times New Roman" w:cs="Times New Roman"/>
                <w:color w:val="000000" w:themeColor="text1"/>
                <w:lang w:eastAsia="ru-RU"/>
              </w:rPr>
              <w:t>&gt;</w:t>
            </w:r>
          </w:p>
        </w:tc>
        <w:tc>
          <w:tcPr>
            <w:tcW w:w="1021"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761,30</w:t>
            </w:r>
          </w:p>
        </w:tc>
        <w:tc>
          <w:tcPr>
            <w:tcW w:w="1333" w:type="dxa"/>
          </w:tcPr>
          <w:p w:rsidR="007712B2" w:rsidRPr="00E95EC9" w:rsidRDefault="00237E2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53 425,00</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2019</w:t>
            </w:r>
          </w:p>
        </w:tc>
        <w:tc>
          <w:tcPr>
            <w:tcW w:w="1832"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1 436 097,26</w:t>
            </w:r>
          </w:p>
        </w:tc>
        <w:tc>
          <w:tcPr>
            <w:tcW w:w="1701"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1 381 909,76</w:t>
            </w:r>
          </w:p>
        </w:tc>
        <w:tc>
          <w:tcPr>
            <w:tcW w:w="167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p w:rsidR="009B6C74" w:rsidRPr="00E95EC9" w:rsidRDefault="009B6C74"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021" w:type="dxa"/>
          </w:tcPr>
          <w:p w:rsidR="007712B2" w:rsidRPr="00E95EC9" w:rsidRDefault="000F43CB"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762,5</w:t>
            </w:r>
          </w:p>
        </w:tc>
        <w:tc>
          <w:tcPr>
            <w:tcW w:w="1333"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53 425,00</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2020</w:t>
            </w:r>
          </w:p>
        </w:tc>
        <w:tc>
          <w:tcPr>
            <w:tcW w:w="1832"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val="en-US" w:eastAsia="ru-RU"/>
              </w:rPr>
            </w:pPr>
            <w:r w:rsidRPr="00E95EC9">
              <w:rPr>
                <w:rFonts w:ascii="Times New Roman" w:eastAsia="Times New Roman" w:hAnsi="Times New Roman" w:cs="Times New Roman"/>
                <w:color w:val="000000" w:themeColor="text1"/>
                <w:lang w:eastAsia="ru-RU"/>
              </w:rPr>
              <w:t>1 429 814,76</w:t>
            </w:r>
          </w:p>
        </w:tc>
        <w:tc>
          <w:tcPr>
            <w:tcW w:w="1701"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val="en-US" w:eastAsia="ru-RU"/>
              </w:rPr>
            </w:pPr>
            <w:r w:rsidRPr="00E95EC9">
              <w:rPr>
                <w:rFonts w:ascii="Times New Roman" w:eastAsia="Times New Roman" w:hAnsi="Times New Roman" w:cs="Times New Roman"/>
                <w:color w:val="000000" w:themeColor="text1"/>
                <w:lang w:val="en-US" w:eastAsia="ru-RU"/>
              </w:rPr>
              <w:t>1 374 609</w:t>
            </w:r>
            <w:r w:rsidRPr="00E95EC9">
              <w:rPr>
                <w:rFonts w:ascii="Times New Roman" w:eastAsia="Times New Roman" w:hAnsi="Times New Roman" w:cs="Times New Roman"/>
                <w:color w:val="000000" w:themeColor="text1"/>
                <w:lang w:eastAsia="ru-RU"/>
              </w:rPr>
              <w:t>,</w:t>
            </w:r>
            <w:r w:rsidRPr="00E95EC9">
              <w:rPr>
                <w:rFonts w:ascii="Times New Roman" w:eastAsia="Times New Roman" w:hAnsi="Times New Roman" w:cs="Times New Roman"/>
                <w:color w:val="000000" w:themeColor="text1"/>
                <w:lang w:val="en-US" w:eastAsia="ru-RU"/>
              </w:rPr>
              <w:t>76</w:t>
            </w:r>
          </w:p>
        </w:tc>
        <w:tc>
          <w:tcPr>
            <w:tcW w:w="1672"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p w:rsidR="009B6C74" w:rsidRPr="00E95EC9" w:rsidRDefault="009B6C74"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021"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780,0</w:t>
            </w:r>
          </w:p>
        </w:tc>
        <w:tc>
          <w:tcPr>
            <w:tcW w:w="1333"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54 425,00</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1144" w:type="dxa"/>
          </w:tcPr>
          <w:p w:rsidR="007712B2" w:rsidRPr="00E95EC9" w:rsidRDefault="007712B2"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Итого</w:t>
            </w:r>
          </w:p>
        </w:tc>
        <w:tc>
          <w:tcPr>
            <w:tcW w:w="1832"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17 777 532,94502</w:t>
            </w:r>
          </w:p>
        </w:tc>
        <w:tc>
          <w:tcPr>
            <w:tcW w:w="1701" w:type="dxa"/>
          </w:tcPr>
          <w:p w:rsidR="00B1673C" w:rsidRPr="00E95EC9" w:rsidRDefault="00B1673C"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12 726 536,46762</w:t>
            </w:r>
          </w:p>
          <w:p w:rsidR="009B6C74" w:rsidRPr="00E95EC9" w:rsidRDefault="009B6C74" w:rsidP="003C519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672" w:type="dxa"/>
          </w:tcPr>
          <w:p w:rsidR="00AF0B56" w:rsidRPr="00E95EC9" w:rsidRDefault="00AF0B56"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4 361 635,59740</w:t>
            </w:r>
          </w:p>
          <w:p w:rsidR="009B6C74" w:rsidRPr="00E95EC9" w:rsidRDefault="009B6C74"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021" w:type="dxa"/>
          </w:tcPr>
          <w:p w:rsidR="007712B2" w:rsidRPr="00E95EC9" w:rsidRDefault="000F43CB"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3 786,3</w:t>
            </w:r>
          </w:p>
        </w:tc>
        <w:tc>
          <w:tcPr>
            <w:tcW w:w="1333" w:type="dxa"/>
          </w:tcPr>
          <w:p w:rsidR="007712B2" w:rsidRPr="00E95EC9" w:rsidRDefault="000F43CB" w:rsidP="007712B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685 574,58</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8703" w:type="dxa"/>
            <w:gridSpan w:val="6"/>
          </w:tcPr>
          <w:p w:rsidR="007712B2" w:rsidRPr="00E95EC9" w:rsidRDefault="007712B2" w:rsidP="007712B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rsidR="00E95EC9" w:rsidRPr="00E95EC9" w:rsidTr="00CA2F3C">
        <w:tc>
          <w:tcPr>
            <w:tcW w:w="993" w:type="dxa"/>
            <w:vMerge/>
          </w:tcPr>
          <w:p w:rsidR="007712B2" w:rsidRPr="00E95EC9" w:rsidRDefault="007712B2" w:rsidP="007712B2">
            <w:pPr>
              <w:spacing w:line="259" w:lineRule="auto"/>
              <w:rPr>
                <w:rFonts w:ascii="Times New Roman" w:hAnsi="Times New Roman" w:cs="Times New Roman"/>
                <w:color w:val="000000" w:themeColor="text1"/>
              </w:rPr>
            </w:pPr>
          </w:p>
        </w:tc>
        <w:tc>
          <w:tcPr>
            <w:tcW w:w="8703" w:type="dxa"/>
            <w:gridSpan w:val="6"/>
          </w:tcPr>
          <w:p w:rsidR="007712B2" w:rsidRPr="00E95EC9" w:rsidRDefault="007712B2" w:rsidP="007712B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w:t>
            </w:r>
          </w:p>
          <w:p w:rsidR="00AF0B56" w:rsidRPr="00E95EC9" w:rsidRDefault="00AF0B56" w:rsidP="00AF0B5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 w:name="P171"/>
            <w:bookmarkEnd w:id="1"/>
            <w:r w:rsidRPr="00E95EC9">
              <w:rPr>
                <w:rFonts w:ascii="Times New Roman" w:eastAsia="Times New Roman" w:hAnsi="Times New Roman" w:cs="Times New Roman"/>
                <w:color w:val="000000" w:themeColor="text1"/>
                <w:lang w:eastAsia="ru-RU"/>
              </w:rP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AF0B56" w:rsidRPr="00E95EC9" w:rsidRDefault="00AF0B56" w:rsidP="00AF0B5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AF0B56" w:rsidRPr="00E95EC9" w:rsidRDefault="00AF0B56" w:rsidP="00AF0B5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AF0B56" w:rsidRPr="00E95EC9" w:rsidRDefault="00AF0B56" w:rsidP="00AF0B56">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w:t>
            </w:r>
            <w:r w:rsidRPr="00E95EC9">
              <w:rPr>
                <w:rFonts w:ascii="Times New Roman" w:eastAsia="Times New Roman" w:hAnsi="Times New Roman" w:cs="Times New Roman"/>
                <w:color w:val="000000" w:themeColor="text1"/>
                <w:lang w:eastAsia="ru-RU"/>
              </w:rPr>
              <w:lastRenderedPageBreak/>
              <w:t>малого и среднего предпринимательства в Республике Татарстан на 2014 - 2017 годы», освоенный в 2016 году.</w:t>
            </w:r>
          </w:p>
          <w:p w:rsidR="004944AD" w:rsidRPr="00E95EC9" w:rsidRDefault="004944AD" w:rsidP="00B1673C">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w:t>
            </w:r>
            <w:r w:rsidR="009B6C74" w:rsidRPr="00E95EC9">
              <w:rPr>
                <w:rFonts w:ascii="Times New Roman" w:eastAsia="Times New Roman" w:hAnsi="Times New Roman" w:cs="Times New Roman"/>
                <w:color w:val="000000" w:themeColor="text1"/>
                <w:lang w:eastAsia="ru-RU"/>
              </w:rPr>
              <w:t>*</w:t>
            </w:r>
            <w:r w:rsidRPr="00E95EC9">
              <w:rPr>
                <w:rFonts w:ascii="Times New Roman" w:eastAsia="Times New Roman" w:hAnsi="Times New Roman" w:cs="Times New Roman"/>
                <w:color w:val="000000" w:themeColor="text1"/>
                <w:lang w:eastAsia="ru-RU"/>
              </w:rPr>
              <w:t>&gt; Объем ресурсного обеспечения Подпрограммы «Повышение производительности труда на предприятиях Республики Татарстан на 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w:t>
            </w:r>
            <w:r w:rsidR="00B1673C" w:rsidRPr="00E95EC9">
              <w:rPr>
                <w:rFonts w:ascii="Times New Roman" w:eastAsia="Times New Roman" w:hAnsi="Times New Roman" w:cs="Times New Roman"/>
                <w:color w:val="000000" w:themeColor="text1"/>
                <w:lang w:eastAsia="ru-RU"/>
              </w:rPr>
              <w:t>жки занятости на 2017-2025 гг.»;</w:t>
            </w:r>
          </w:p>
        </w:tc>
      </w:tr>
    </w:tbl>
    <w:p w:rsidR="007712B2" w:rsidRPr="00E95EC9" w:rsidRDefault="007712B2" w:rsidP="00C263AE">
      <w:pPr>
        <w:pStyle w:val="ConsPlusNormal"/>
        <w:outlineLvl w:val="2"/>
        <w:rPr>
          <w:rFonts w:ascii="Times New Roman" w:hAnsi="Times New Roman" w:cs="Times New Roman"/>
          <w:color w:val="000000" w:themeColor="text1"/>
          <w:sz w:val="28"/>
          <w:szCs w:val="28"/>
        </w:rPr>
      </w:pPr>
    </w:p>
    <w:p w:rsidR="00F5104D" w:rsidRPr="00E95EC9" w:rsidRDefault="00F369AD" w:rsidP="00853E54">
      <w:pPr>
        <w:pStyle w:val="ConsPlusNormal"/>
        <w:ind w:firstLine="708"/>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в с</w:t>
      </w:r>
      <w:r w:rsidR="00F5104D" w:rsidRPr="00E95EC9">
        <w:rPr>
          <w:rFonts w:ascii="Times New Roman" w:hAnsi="Times New Roman" w:cs="Times New Roman"/>
          <w:color w:val="000000" w:themeColor="text1"/>
          <w:sz w:val="28"/>
          <w:szCs w:val="28"/>
        </w:rPr>
        <w:t>трок</w:t>
      </w:r>
      <w:r w:rsidRPr="00E95EC9">
        <w:rPr>
          <w:rFonts w:ascii="Times New Roman" w:hAnsi="Times New Roman" w:cs="Times New Roman"/>
          <w:color w:val="000000" w:themeColor="text1"/>
          <w:sz w:val="28"/>
          <w:szCs w:val="28"/>
        </w:rPr>
        <w:t xml:space="preserve">е «Ожидаемые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 абзацы </w:t>
      </w:r>
      <w:r w:rsidR="006667DE" w:rsidRPr="00E95EC9">
        <w:rPr>
          <w:rFonts w:ascii="Times New Roman" w:hAnsi="Times New Roman" w:cs="Times New Roman"/>
          <w:color w:val="000000" w:themeColor="text1"/>
          <w:sz w:val="28"/>
          <w:szCs w:val="28"/>
        </w:rPr>
        <w:t xml:space="preserve">двадцать </w:t>
      </w:r>
      <w:r w:rsidR="004041F2">
        <w:rPr>
          <w:rFonts w:ascii="Times New Roman" w:hAnsi="Times New Roman" w:cs="Times New Roman"/>
          <w:color w:val="000000" w:themeColor="text1"/>
          <w:sz w:val="28"/>
          <w:szCs w:val="28"/>
        </w:rPr>
        <w:t>четвертый</w:t>
      </w:r>
      <w:r w:rsidR="006667DE" w:rsidRPr="00E95EC9">
        <w:rPr>
          <w:rFonts w:ascii="Times New Roman" w:hAnsi="Times New Roman" w:cs="Times New Roman"/>
          <w:color w:val="000000" w:themeColor="text1"/>
          <w:sz w:val="28"/>
          <w:szCs w:val="28"/>
        </w:rPr>
        <w:t xml:space="preserve"> </w:t>
      </w:r>
      <w:r w:rsidRPr="00E95EC9">
        <w:rPr>
          <w:rFonts w:ascii="Times New Roman" w:hAnsi="Times New Roman" w:cs="Times New Roman"/>
          <w:color w:val="000000" w:themeColor="text1"/>
          <w:sz w:val="28"/>
          <w:szCs w:val="28"/>
        </w:rPr>
        <w:t xml:space="preserve">и </w:t>
      </w:r>
      <w:r w:rsidR="006667DE" w:rsidRPr="00E95EC9">
        <w:rPr>
          <w:rFonts w:ascii="Times New Roman" w:hAnsi="Times New Roman" w:cs="Times New Roman"/>
          <w:color w:val="000000" w:themeColor="text1"/>
          <w:sz w:val="28"/>
          <w:szCs w:val="28"/>
        </w:rPr>
        <w:t xml:space="preserve">двадцать </w:t>
      </w:r>
      <w:r w:rsidR="004041F2">
        <w:rPr>
          <w:rFonts w:ascii="Times New Roman" w:hAnsi="Times New Roman" w:cs="Times New Roman"/>
          <w:color w:val="000000" w:themeColor="text1"/>
          <w:sz w:val="28"/>
          <w:szCs w:val="28"/>
        </w:rPr>
        <w:t>пятый</w:t>
      </w:r>
      <w:r w:rsidR="006667DE" w:rsidRPr="00E95EC9">
        <w:rPr>
          <w:rFonts w:ascii="Times New Roman" w:hAnsi="Times New Roman" w:cs="Times New Roman"/>
          <w:color w:val="000000" w:themeColor="text1"/>
          <w:sz w:val="28"/>
          <w:szCs w:val="28"/>
        </w:rPr>
        <w:t xml:space="preserve"> </w:t>
      </w:r>
      <w:r w:rsidRPr="00E95EC9">
        <w:rPr>
          <w:rFonts w:ascii="Times New Roman" w:hAnsi="Times New Roman" w:cs="Times New Roman"/>
          <w:color w:val="000000" w:themeColor="text1"/>
          <w:sz w:val="28"/>
          <w:szCs w:val="28"/>
        </w:rPr>
        <w:t>изложить в следующей редакции:</w:t>
      </w:r>
    </w:p>
    <w:p w:rsidR="00CA2F3C" w:rsidRPr="00E95EC9" w:rsidRDefault="00CA2F3C" w:rsidP="00853E54">
      <w:pPr>
        <w:pStyle w:val="ConsPlusNormal"/>
        <w:jc w:val="both"/>
        <w:outlineLvl w:val="2"/>
        <w:rPr>
          <w:rFonts w:ascii="Times New Roman" w:hAnsi="Times New Roman" w:cs="Times New Roman"/>
          <w:color w:val="000000" w:themeColor="text1"/>
          <w:sz w:val="28"/>
          <w:szCs w:val="28"/>
        </w:rPr>
      </w:pPr>
    </w:p>
    <w:p w:rsidR="00570476" w:rsidRPr="00E95EC9" w:rsidRDefault="006667DE" w:rsidP="00853E54">
      <w:pPr>
        <w:pStyle w:val="ConsPlusNormal"/>
        <w:ind w:firstLine="708"/>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w:t>
      </w:r>
      <w:r w:rsidR="00DD4F50" w:rsidRPr="00E95EC9">
        <w:rPr>
          <w:rFonts w:ascii="Times New Roman" w:hAnsi="Times New Roman" w:cs="Times New Roman"/>
          <w:color w:val="000000" w:themeColor="text1"/>
          <w:sz w:val="28"/>
          <w:szCs w:val="28"/>
        </w:rPr>
        <w:t>увеличения производительности труда на предприятиях участниках подпрограммы Республики Татарстан в 1,2 раза к концу 2020 года относительно показателя 2016 года;</w:t>
      </w:r>
    </w:p>
    <w:p w:rsidR="00BE19CE" w:rsidRPr="00E95EC9" w:rsidRDefault="00BE19CE" w:rsidP="00853E54">
      <w:pPr>
        <w:pStyle w:val="ConsPlusNormal"/>
        <w:jc w:val="both"/>
        <w:outlineLvl w:val="2"/>
        <w:rPr>
          <w:rFonts w:ascii="Times New Roman" w:hAnsi="Times New Roman" w:cs="Times New Roman"/>
          <w:color w:val="000000" w:themeColor="text1"/>
          <w:sz w:val="28"/>
          <w:szCs w:val="28"/>
        </w:rPr>
      </w:pPr>
    </w:p>
    <w:p w:rsidR="00BE19CE" w:rsidRPr="00E95EC9" w:rsidRDefault="00DD4F50" w:rsidP="00853E54">
      <w:pPr>
        <w:pStyle w:val="ConsPlusNormal"/>
        <w:ind w:firstLine="708"/>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 xml:space="preserve">увеличения доли высокопроизводительных рабочих мест общем количестве рабочих мест на предприятиях </w:t>
      </w:r>
      <w:r w:rsidR="00C74838" w:rsidRPr="00E95EC9">
        <w:rPr>
          <w:rFonts w:ascii="Times New Roman" w:hAnsi="Times New Roman" w:cs="Times New Roman"/>
          <w:color w:val="000000" w:themeColor="text1"/>
          <w:sz w:val="28"/>
          <w:szCs w:val="28"/>
        </w:rPr>
        <w:t>– участниках подпрограммы</w:t>
      </w:r>
      <w:r w:rsidRPr="00E95EC9">
        <w:rPr>
          <w:rFonts w:ascii="Times New Roman" w:hAnsi="Times New Roman" w:cs="Times New Roman"/>
          <w:color w:val="000000" w:themeColor="text1"/>
          <w:sz w:val="28"/>
          <w:szCs w:val="28"/>
        </w:rPr>
        <w:t xml:space="preserve"> в 1,2 раза к концу 2020 года относительно показателя 201</w:t>
      </w:r>
      <w:r w:rsidR="00AF0B56" w:rsidRPr="00E95EC9">
        <w:rPr>
          <w:rFonts w:ascii="Times New Roman" w:hAnsi="Times New Roman" w:cs="Times New Roman"/>
          <w:color w:val="000000" w:themeColor="text1"/>
          <w:sz w:val="28"/>
          <w:szCs w:val="28"/>
        </w:rPr>
        <w:t>6</w:t>
      </w:r>
      <w:r w:rsidRPr="00E95EC9">
        <w:rPr>
          <w:rFonts w:ascii="Times New Roman" w:hAnsi="Times New Roman" w:cs="Times New Roman"/>
          <w:color w:val="000000" w:themeColor="text1"/>
          <w:sz w:val="28"/>
          <w:szCs w:val="28"/>
        </w:rPr>
        <w:t xml:space="preserve"> года;</w:t>
      </w:r>
      <w:r w:rsidR="00570476" w:rsidRPr="00E95EC9">
        <w:rPr>
          <w:rFonts w:ascii="Times New Roman" w:hAnsi="Times New Roman" w:cs="Times New Roman"/>
          <w:color w:val="000000" w:themeColor="text1"/>
          <w:sz w:val="28"/>
          <w:szCs w:val="28"/>
        </w:rPr>
        <w:t>»</w:t>
      </w:r>
    </w:p>
    <w:p w:rsidR="00BE19CE" w:rsidRPr="00E95EC9" w:rsidRDefault="00BE19CE" w:rsidP="00BE19CE">
      <w:pPr>
        <w:pStyle w:val="ConsPlusNormal"/>
        <w:outlineLvl w:val="2"/>
        <w:rPr>
          <w:rFonts w:ascii="Times New Roman" w:hAnsi="Times New Roman" w:cs="Times New Roman"/>
          <w:color w:val="000000" w:themeColor="text1"/>
          <w:sz w:val="28"/>
          <w:szCs w:val="28"/>
        </w:rPr>
      </w:pPr>
    </w:p>
    <w:p w:rsidR="00DD4F50" w:rsidRPr="00E95EC9" w:rsidRDefault="00DD4F50" w:rsidP="00C263AE">
      <w:pPr>
        <w:pStyle w:val="ConsPlusNormal"/>
        <w:outlineLvl w:val="2"/>
        <w:rPr>
          <w:rFonts w:ascii="Times New Roman" w:hAnsi="Times New Roman" w:cs="Times New Roman"/>
          <w:color w:val="000000" w:themeColor="text1"/>
          <w:sz w:val="28"/>
          <w:szCs w:val="28"/>
        </w:rPr>
      </w:pPr>
    </w:p>
    <w:p w:rsidR="00C263AE" w:rsidRPr="00E95EC9" w:rsidRDefault="00C263AE" w:rsidP="00853E54">
      <w:pPr>
        <w:pStyle w:val="ConsPlusNormal"/>
        <w:ind w:firstLine="708"/>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 xml:space="preserve">раздел </w:t>
      </w:r>
      <w:r w:rsidRPr="00E95EC9">
        <w:rPr>
          <w:rFonts w:ascii="Times New Roman" w:hAnsi="Times New Roman" w:cs="Times New Roman"/>
          <w:color w:val="000000" w:themeColor="text1"/>
          <w:sz w:val="28"/>
          <w:szCs w:val="28"/>
          <w:lang w:val="en-US"/>
        </w:rPr>
        <w:t>III</w:t>
      </w:r>
      <w:r w:rsidR="00853E54"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 </w:t>
      </w:r>
      <w:r w:rsidR="00F369AD" w:rsidRPr="00E95EC9">
        <w:rPr>
          <w:rFonts w:ascii="Times New Roman" w:hAnsi="Times New Roman" w:cs="Times New Roman"/>
          <w:color w:val="000000" w:themeColor="text1"/>
          <w:sz w:val="28"/>
          <w:szCs w:val="28"/>
        </w:rPr>
        <w:t>изложить в след</w:t>
      </w:r>
      <w:r w:rsidR="00DD4F50" w:rsidRPr="00E95EC9">
        <w:rPr>
          <w:rFonts w:ascii="Times New Roman" w:hAnsi="Times New Roman" w:cs="Times New Roman"/>
          <w:color w:val="000000" w:themeColor="text1"/>
          <w:sz w:val="28"/>
          <w:szCs w:val="28"/>
        </w:rPr>
        <w:t xml:space="preserve">ующей </w:t>
      </w:r>
      <w:r w:rsidR="00F369AD" w:rsidRPr="00E95EC9">
        <w:rPr>
          <w:rFonts w:ascii="Times New Roman" w:hAnsi="Times New Roman" w:cs="Times New Roman"/>
          <w:color w:val="000000" w:themeColor="text1"/>
          <w:sz w:val="28"/>
          <w:szCs w:val="28"/>
        </w:rPr>
        <w:t>редакции:</w:t>
      </w:r>
    </w:p>
    <w:p w:rsidR="00C263AE" w:rsidRPr="00E95EC9" w:rsidRDefault="00C263AE" w:rsidP="00C263AE">
      <w:pPr>
        <w:pStyle w:val="ConsPlusNormal"/>
        <w:outlineLvl w:val="2"/>
        <w:rPr>
          <w:rFonts w:ascii="Times New Roman" w:hAnsi="Times New Roman" w:cs="Times New Roman"/>
          <w:color w:val="000000" w:themeColor="text1"/>
          <w:sz w:val="28"/>
          <w:szCs w:val="28"/>
        </w:rPr>
      </w:pPr>
    </w:p>
    <w:p w:rsidR="00C263AE" w:rsidRPr="00E95EC9" w:rsidRDefault="00F5104D" w:rsidP="00C263AE">
      <w:pPr>
        <w:pStyle w:val="ConsPlusNormal"/>
        <w:jc w:val="center"/>
        <w:outlineLvl w:val="1"/>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w:t>
      </w:r>
      <w:r w:rsidR="00C263AE" w:rsidRPr="00E95EC9">
        <w:rPr>
          <w:rFonts w:ascii="Times New Roman" w:hAnsi="Times New Roman" w:cs="Times New Roman"/>
          <w:color w:val="000000" w:themeColor="text1"/>
          <w:sz w:val="28"/>
          <w:szCs w:val="28"/>
        </w:rPr>
        <w:t>III. Обоснование ресурсного обеспечения Программы</w:t>
      </w:r>
    </w:p>
    <w:p w:rsidR="00C263AE" w:rsidRPr="00E95EC9" w:rsidRDefault="00C263AE" w:rsidP="00C263AE">
      <w:pPr>
        <w:pStyle w:val="ConsPlusNormal"/>
        <w:jc w:val="both"/>
        <w:rPr>
          <w:rFonts w:ascii="Times New Roman" w:hAnsi="Times New Roman" w:cs="Times New Roman"/>
          <w:color w:val="000000" w:themeColor="text1"/>
          <w:sz w:val="28"/>
          <w:szCs w:val="28"/>
        </w:rPr>
      </w:pPr>
    </w:p>
    <w:p w:rsidR="00C263AE" w:rsidRPr="00E95EC9" w:rsidRDefault="00B1673C" w:rsidP="00C263AE">
      <w:pPr>
        <w:pStyle w:val="ConsPlusNormal"/>
        <w:ind w:firstLine="540"/>
        <w:jc w:val="both"/>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Общий объем финансирования Программы составляет 17 777 532,94502 тыс. рублей, в том числе за счет средств бюджета Республики Татарстан 12 726 536,46762 тыс. рублей; за счет планируемых к привлечению средств федерального бюджета 4 361 635,59740 тыс. рублей; за счет планируемых к привлечению средств местных бюджетов - 3 786,3 тыс. рублей и внебюджетных источников - 685 574,58 тыс. рублей.</w:t>
      </w:r>
      <w:r w:rsidR="00052507" w:rsidRPr="00E95EC9">
        <w:rPr>
          <w:rFonts w:ascii="Times New Roman" w:hAnsi="Times New Roman" w:cs="Times New Roman"/>
          <w:color w:val="000000" w:themeColor="text1"/>
          <w:sz w:val="28"/>
          <w:szCs w:val="28"/>
        </w:rPr>
        <w:t xml:space="preserve"> Объем ресурсного обеспечения Подпрограммы «Повышение производительности труда на предприятиях Республики Татарстан на 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поддержки занятости на 2017-2025 </w:t>
      </w:r>
      <w:proofErr w:type="spellStart"/>
      <w:r w:rsidR="00052507" w:rsidRPr="00E95EC9">
        <w:rPr>
          <w:rFonts w:ascii="Times New Roman" w:hAnsi="Times New Roman" w:cs="Times New Roman"/>
          <w:color w:val="000000" w:themeColor="text1"/>
          <w:sz w:val="28"/>
          <w:szCs w:val="28"/>
        </w:rPr>
        <w:t>гг</w:t>
      </w:r>
      <w:proofErr w:type="spellEnd"/>
      <w:r w:rsidR="00052507" w:rsidRPr="00E95EC9">
        <w:rPr>
          <w:rFonts w:ascii="Times New Roman" w:hAnsi="Times New Roman" w:cs="Times New Roman"/>
          <w:color w:val="000000" w:themeColor="text1"/>
          <w:sz w:val="28"/>
          <w:szCs w:val="28"/>
        </w:rPr>
        <w:t>».</w:t>
      </w:r>
    </w:p>
    <w:p w:rsidR="00A8491E" w:rsidRPr="00E95EC9" w:rsidRDefault="00A8491E" w:rsidP="00C263AE">
      <w:pPr>
        <w:pStyle w:val="ConsPlusNormal"/>
        <w:ind w:firstLine="540"/>
        <w:jc w:val="both"/>
        <w:rPr>
          <w:rFonts w:ascii="Times New Roman" w:hAnsi="Times New Roman" w:cs="Times New Roman"/>
          <w:color w:val="000000" w:themeColor="text1"/>
          <w:sz w:val="28"/>
          <w:szCs w:val="28"/>
        </w:rPr>
      </w:pPr>
    </w:p>
    <w:p w:rsidR="00A8491E" w:rsidRPr="00E95EC9" w:rsidRDefault="00A8491E" w:rsidP="00C263AE">
      <w:pPr>
        <w:pStyle w:val="ConsPlusNormal"/>
        <w:ind w:firstLine="540"/>
        <w:jc w:val="both"/>
        <w:rPr>
          <w:rFonts w:ascii="Times New Roman" w:hAnsi="Times New Roman" w:cs="Times New Roman"/>
          <w:color w:val="000000" w:themeColor="text1"/>
          <w:sz w:val="28"/>
          <w:szCs w:val="28"/>
        </w:rPr>
      </w:pPr>
    </w:p>
    <w:p w:rsidR="00A8491E" w:rsidRPr="00E95EC9" w:rsidRDefault="00A8491E" w:rsidP="00C263AE">
      <w:pPr>
        <w:pStyle w:val="ConsPlusNormal"/>
        <w:ind w:firstLine="540"/>
        <w:jc w:val="both"/>
        <w:rPr>
          <w:rFonts w:ascii="Times New Roman" w:hAnsi="Times New Roman" w:cs="Times New Roman"/>
          <w:color w:val="000000" w:themeColor="text1"/>
          <w:sz w:val="28"/>
          <w:szCs w:val="28"/>
        </w:rPr>
      </w:pPr>
    </w:p>
    <w:p w:rsidR="00C263AE" w:rsidRPr="00E95EC9" w:rsidRDefault="00C263AE" w:rsidP="00C263AE">
      <w:pPr>
        <w:pStyle w:val="ConsPlusNormal"/>
        <w:jc w:val="both"/>
        <w:rPr>
          <w:rFonts w:ascii="Times New Roman" w:hAnsi="Times New Roman" w:cs="Times New Roman"/>
          <w:color w:val="000000" w:themeColor="text1"/>
          <w:sz w:val="28"/>
          <w:szCs w:val="28"/>
        </w:rPr>
      </w:pPr>
    </w:p>
    <w:tbl>
      <w:tblPr>
        <w:tblW w:w="100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2291"/>
        <w:gridCol w:w="1701"/>
        <w:gridCol w:w="2409"/>
        <w:gridCol w:w="1134"/>
        <w:gridCol w:w="1531"/>
      </w:tblGrid>
      <w:tr w:rsidR="003D50A7" w:rsidRPr="00E95EC9" w:rsidTr="003D50A7">
        <w:tc>
          <w:tcPr>
            <w:tcW w:w="970" w:type="dxa"/>
            <w:vMerge w:val="restart"/>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lastRenderedPageBreak/>
              <w:t>Год</w:t>
            </w:r>
          </w:p>
        </w:tc>
        <w:tc>
          <w:tcPr>
            <w:tcW w:w="9066" w:type="dxa"/>
            <w:gridSpan w:val="5"/>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Объем средств, тыс. рублей</w:t>
            </w:r>
          </w:p>
        </w:tc>
      </w:tr>
      <w:tr w:rsidR="003D50A7" w:rsidRPr="00E95EC9" w:rsidTr="003D50A7">
        <w:tc>
          <w:tcPr>
            <w:tcW w:w="970" w:type="dxa"/>
            <w:vMerge/>
            <w:hideMark/>
          </w:tcPr>
          <w:p w:rsidR="003D50A7" w:rsidRPr="00E95EC9" w:rsidRDefault="003D50A7" w:rsidP="003D50A7">
            <w:pPr>
              <w:spacing w:after="0"/>
              <w:rPr>
                <w:rFonts w:ascii="Times New Roman" w:eastAsia="Times New Roman" w:hAnsi="Times New Roman" w:cs="Times New Roman"/>
                <w:color w:val="000000" w:themeColor="text1"/>
                <w:sz w:val="24"/>
                <w:szCs w:val="24"/>
              </w:rPr>
            </w:pPr>
          </w:p>
        </w:tc>
        <w:tc>
          <w:tcPr>
            <w:tcW w:w="2291" w:type="dxa"/>
            <w:vMerge w:val="restart"/>
            <w:hideMark/>
          </w:tcPr>
          <w:p w:rsidR="003D50A7" w:rsidRPr="00E95EC9" w:rsidRDefault="003D50A7" w:rsidP="003D50A7">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rPr>
              <w:t>всего</w:t>
            </w:r>
          </w:p>
        </w:tc>
        <w:tc>
          <w:tcPr>
            <w:tcW w:w="1701" w:type="dxa"/>
            <w:vMerge w:val="restart"/>
            <w:hideMark/>
          </w:tcPr>
          <w:p w:rsidR="003D50A7" w:rsidRPr="00E95EC9" w:rsidRDefault="003D50A7" w:rsidP="003D50A7">
            <w:pPr>
              <w:spacing w:line="259" w:lineRule="auto"/>
              <w:rPr>
                <w:rFonts w:ascii="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lang w:eastAsia="ru-RU"/>
              </w:rPr>
              <w:t>бюджет Республики Татарстан</w:t>
            </w:r>
          </w:p>
        </w:tc>
        <w:tc>
          <w:tcPr>
            <w:tcW w:w="5074" w:type="dxa"/>
            <w:gridSpan w:val="3"/>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E95EC9">
              <w:rPr>
                <w:rFonts w:ascii="Times New Roman" w:eastAsia="Times New Roman" w:hAnsi="Times New Roman" w:cs="Times New Roman"/>
                <w:color w:val="000000" w:themeColor="text1"/>
                <w:lang w:eastAsia="ru-RU"/>
              </w:rPr>
              <w:t>средства, планируемые к привлечению из</w:t>
            </w:r>
          </w:p>
        </w:tc>
      </w:tr>
      <w:tr w:rsidR="003D50A7" w:rsidRPr="00E95EC9" w:rsidTr="003D50A7">
        <w:tc>
          <w:tcPr>
            <w:tcW w:w="970" w:type="dxa"/>
            <w:vMerge/>
            <w:hideMark/>
          </w:tcPr>
          <w:p w:rsidR="003D50A7" w:rsidRPr="00E95EC9" w:rsidRDefault="003D50A7" w:rsidP="003D50A7">
            <w:pPr>
              <w:spacing w:after="0"/>
              <w:rPr>
                <w:rFonts w:ascii="Times New Roman" w:eastAsia="Times New Roman" w:hAnsi="Times New Roman" w:cs="Times New Roman"/>
                <w:color w:val="000000" w:themeColor="text1"/>
                <w:sz w:val="24"/>
                <w:szCs w:val="24"/>
              </w:rPr>
            </w:pPr>
          </w:p>
        </w:tc>
        <w:tc>
          <w:tcPr>
            <w:tcW w:w="2291" w:type="dxa"/>
            <w:vMerge/>
            <w:hideMark/>
          </w:tcPr>
          <w:p w:rsidR="003D50A7" w:rsidRPr="00E95EC9" w:rsidRDefault="003D50A7" w:rsidP="003D50A7">
            <w:pPr>
              <w:spacing w:after="0"/>
              <w:rPr>
                <w:rFonts w:ascii="Times New Roman" w:eastAsia="Times New Roman" w:hAnsi="Times New Roman" w:cs="Times New Roman"/>
                <w:color w:val="000000" w:themeColor="text1"/>
                <w:sz w:val="24"/>
                <w:szCs w:val="24"/>
              </w:rPr>
            </w:pPr>
          </w:p>
        </w:tc>
        <w:tc>
          <w:tcPr>
            <w:tcW w:w="1701" w:type="dxa"/>
            <w:vMerge/>
            <w:hideMark/>
          </w:tcPr>
          <w:p w:rsidR="003D50A7" w:rsidRPr="00E95EC9" w:rsidRDefault="003D50A7" w:rsidP="003D50A7">
            <w:pPr>
              <w:spacing w:after="0"/>
              <w:rPr>
                <w:rFonts w:ascii="Times New Roman" w:eastAsia="Times New Roman" w:hAnsi="Times New Roman" w:cs="Times New Roman"/>
                <w:color w:val="000000" w:themeColor="text1"/>
                <w:sz w:val="24"/>
                <w:szCs w:val="24"/>
              </w:rPr>
            </w:pPr>
          </w:p>
        </w:tc>
        <w:tc>
          <w:tcPr>
            <w:tcW w:w="2409" w:type="dxa"/>
            <w:hideMark/>
          </w:tcPr>
          <w:p w:rsidR="003D50A7" w:rsidRPr="00E95EC9" w:rsidRDefault="003D50A7" w:rsidP="003D50A7">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rPr>
              <w:t>федерального бюджета</w:t>
            </w:r>
          </w:p>
        </w:tc>
        <w:tc>
          <w:tcPr>
            <w:tcW w:w="1134" w:type="dxa"/>
            <w:hideMark/>
          </w:tcPr>
          <w:p w:rsidR="003D50A7" w:rsidRPr="00E95EC9" w:rsidRDefault="003D50A7" w:rsidP="003D50A7">
            <w:pPr>
              <w:spacing w:line="259" w:lineRule="auto"/>
              <w:rPr>
                <w:rFonts w:ascii="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lang w:eastAsia="ru-RU"/>
              </w:rPr>
              <w:t>местного бюджета</w:t>
            </w:r>
          </w:p>
        </w:tc>
        <w:tc>
          <w:tcPr>
            <w:tcW w:w="1531" w:type="dxa"/>
            <w:hideMark/>
          </w:tcPr>
          <w:p w:rsidR="003D50A7" w:rsidRPr="00E95EC9" w:rsidRDefault="003D50A7" w:rsidP="003D50A7">
            <w:pPr>
              <w:spacing w:line="259" w:lineRule="auto"/>
              <w:rPr>
                <w:rFonts w:ascii="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lang w:eastAsia="ru-RU"/>
              </w:rPr>
              <w:t>внебюджетных источников</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2014</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3 669 180,11820</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1 794 954,54562</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1 717 775,57258 &lt;**&gt;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100,0</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156 350,00</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2015</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3 778 805,29009</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1 908 009,59</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1 701 821,12009 &lt;***&gt;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150,0</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168 824,58</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2016</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3 202 255,21463</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2 457 901,0</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596 181,71463 &lt;****&gt;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472,5</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147 700,00</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2017</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2 730 343,2421</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2 429 396,052</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248 762,1901 &lt;*&gt;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760,0</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51 425,00</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2018</w:t>
            </w:r>
          </w:p>
        </w:tc>
        <w:tc>
          <w:tcPr>
            <w:tcW w:w="2291" w:type="dxa"/>
            <w:hideMark/>
          </w:tcPr>
          <w:p w:rsidR="003D50A7" w:rsidRPr="00E95EC9" w:rsidRDefault="00015FB2"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015FB2">
              <w:rPr>
                <w:rFonts w:ascii="Times New Roman" w:eastAsia="Times New Roman" w:hAnsi="Times New Roman" w:cs="Times New Roman"/>
                <w:color w:val="000000" w:themeColor="text1"/>
                <w:lang w:eastAsia="ru-RU"/>
              </w:rPr>
              <w:t>1 531 037,06</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1 379 755,76</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97 095,0 &lt;*&gt;</w:t>
            </w:r>
          </w:p>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761,30</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53 425,00</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2019</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1 436 097,26</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1 381 909,76</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762,5</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53 425,00</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2020</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val="en-US" w:eastAsia="ru-RU"/>
              </w:rPr>
            </w:pPr>
            <w:r w:rsidRPr="00E95EC9">
              <w:rPr>
                <w:rFonts w:ascii="Times New Roman" w:eastAsia="Times New Roman" w:hAnsi="Times New Roman" w:cs="Times New Roman"/>
                <w:color w:val="000000" w:themeColor="text1"/>
                <w:lang w:eastAsia="ru-RU"/>
              </w:rPr>
              <w:t>1 429 814,76</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val="en-US" w:eastAsia="ru-RU"/>
              </w:rPr>
            </w:pPr>
            <w:r w:rsidRPr="00E95EC9">
              <w:rPr>
                <w:rFonts w:ascii="Times New Roman" w:eastAsia="Times New Roman" w:hAnsi="Times New Roman" w:cs="Times New Roman"/>
                <w:color w:val="000000" w:themeColor="text1"/>
                <w:lang w:val="en-US" w:eastAsia="ru-RU"/>
              </w:rPr>
              <w:t>1 374 609</w:t>
            </w:r>
            <w:r w:rsidRPr="00E95EC9">
              <w:rPr>
                <w:rFonts w:ascii="Times New Roman" w:eastAsia="Times New Roman" w:hAnsi="Times New Roman" w:cs="Times New Roman"/>
                <w:color w:val="000000" w:themeColor="text1"/>
                <w:lang w:eastAsia="ru-RU"/>
              </w:rPr>
              <w:t>,</w:t>
            </w:r>
            <w:r w:rsidRPr="00E95EC9">
              <w:rPr>
                <w:rFonts w:ascii="Times New Roman" w:eastAsia="Times New Roman" w:hAnsi="Times New Roman" w:cs="Times New Roman"/>
                <w:color w:val="000000" w:themeColor="text1"/>
                <w:lang w:val="en-US" w:eastAsia="ru-RU"/>
              </w:rPr>
              <w:t>76</w:t>
            </w: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780,0</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54 425,00</w:t>
            </w:r>
          </w:p>
        </w:tc>
      </w:tr>
      <w:tr w:rsidR="003D50A7" w:rsidRPr="00E95EC9" w:rsidTr="003D50A7">
        <w:tc>
          <w:tcPr>
            <w:tcW w:w="970"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Итого</w:t>
            </w:r>
          </w:p>
        </w:tc>
        <w:tc>
          <w:tcPr>
            <w:tcW w:w="229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17 777 532,94502</w:t>
            </w:r>
          </w:p>
        </w:tc>
        <w:tc>
          <w:tcPr>
            <w:tcW w:w="170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12 726 536,46762</w:t>
            </w:r>
          </w:p>
          <w:p w:rsidR="003D50A7" w:rsidRPr="00E95EC9" w:rsidRDefault="003D50A7" w:rsidP="003D50A7">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2409"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4 361 635,59740</w:t>
            </w:r>
          </w:p>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&lt;*****&gt;</w:t>
            </w:r>
          </w:p>
        </w:tc>
        <w:tc>
          <w:tcPr>
            <w:tcW w:w="1134"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3 786,3</w:t>
            </w:r>
          </w:p>
        </w:tc>
        <w:tc>
          <w:tcPr>
            <w:tcW w:w="1531" w:type="dxa"/>
            <w:hideMark/>
          </w:tcPr>
          <w:p w:rsidR="003D50A7" w:rsidRPr="00E95EC9" w:rsidRDefault="003D50A7" w:rsidP="003D50A7">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95EC9">
              <w:rPr>
                <w:rFonts w:ascii="Times New Roman" w:eastAsia="Times New Roman" w:hAnsi="Times New Roman" w:cs="Times New Roman"/>
                <w:color w:val="000000" w:themeColor="text1"/>
                <w:lang w:eastAsia="ru-RU"/>
              </w:rPr>
              <w:t>685 574,58</w:t>
            </w:r>
          </w:p>
        </w:tc>
      </w:tr>
    </w:tbl>
    <w:p w:rsidR="006A25E4" w:rsidRPr="00E95EC9" w:rsidRDefault="006A25E4" w:rsidP="006A25E4">
      <w:pPr>
        <w:pStyle w:val="ConsPlusNormal"/>
        <w:outlineLvl w:val="2"/>
        <w:rPr>
          <w:rFonts w:ascii="Times New Roman" w:hAnsi="Times New Roman" w:cs="Times New Roman"/>
          <w:color w:val="000000" w:themeColor="text1"/>
          <w:sz w:val="28"/>
          <w:szCs w:val="28"/>
        </w:rPr>
      </w:pPr>
    </w:p>
    <w:p w:rsidR="006A25E4" w:rsidRPr="00E95EC9" w:rsidRDefault="006A25E4" w:rsidP="004944AD">
      <w:pPr>
        <w:pStyle w:val="ConsPlusNormal"/>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p w:rsidR="006A25E4" w:rsidRPr="00E95EC9" w:rsidRDefault="006A25E4" w:rsidP="004944AD">
      <w:pPr>
        <w:pStyle w:val="ConsPlusNormal"/>
        <w:jc w:val="both"/>
        <w:outlineLvl w:val="2"/>
        <w:rPr>
          <w:rFonts w:ascii="Times New Roman" w:hAnsi="Times New Roman" w:cs="Times New Roman"/>
          <w:color w:val="000000" w:themeColor="text1"/>
          <w:sz w:val="28"/>
          <w:szCs w:val="28"/>
        </w:rPr>
      </w:pPr>
    </w:p>
    <w:p w:rsidR="006A25E4" w:rsidRPr="00E95EC9" w:rsidRDefault="006A25E4" w:rsidP="006A25E4">
      <w:pPr>
        <w:pStyle w:val="ConsPlusNormal"/>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w:t>
      </w:r>
    </w:p>
    <w:p w:rsidR="00B1673C" w:rsidRPr="00E95EC9" w:rsidRDefault="00B1673C" w:rsidP="00B1673C">
      <w:pPr>
        <w:pStyle w:val="ConsPlusNormal"/>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B1673C" w:rsidRPr="00E95EC9" w:rsidRDefault="00B1673C" w:rsidP="00B1673C">
      <w:pPr>
        <w:pStyle w:val="ConsPlusNormal"/>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&lt;**&gt; В том числе 193 209,83529 тыс. рублей - остаток неосвоенных средств федеральных субсидий, полученных в 2012 - 2013 годах на реализацию мероприятий Республиканской программы 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B1673C" w:rsidRPr="00E95EC9" w:rsidRDefault="00B1673C" w:rsidP="00B1673C">
      <w:pPr>
        <w:pStyle w:val="ConsPlusNormal"/>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B1673C" w:rsidRPr="00E95EC9" w:rsidRDefault="00B1673C" w:rsidP="00B1673C">
      <w:pPr>
        <w:pStyle w:val="ConsPlusNormal"/>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 xml:space="preserve">&lt;****&gt;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w:t>
      </w:r>
      <w:r w:rsidRPr="00E95EC9">
        <w:rPr>
          <w:rFonts w:ascii="Times New Roman" w:hAnsi="Times New Roman" w:cs="Times New Roman"/>
          <w:color w:val="000000" w:themeColor="text1"/>
          <w:sz w:val="28"/>
          <w:szCs w:val="28"/>
        </w:rPr>
        <w:lastRenderedPageBreak/>
        <w:t>Республике Татарстан на 2014 - 2017 годы», освоенный в 2016 году.</w:t>
      </w:r>
    </w:p>
    <w:p w:rsidR="00DA01B5" w:rsidRPr="00E95EC9" w:rsidRDefault="00B1673C" w:rsidP="00B1673C">
      <w:pPr>
        <w:pStyle w:val="ConsPlusNormal"/>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&lt;*****&gt; Объем ресурсного обеспечения Подпрограммы «Повышение производительности труда на предприятиях Республики Татарстан на 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поддержки занятости на 2017-2025 гг.».</w:t>
      </w:r>
    </w:p>
    <w:p w:rsidR="00E95EC9" w:rsidRDefault="00E95EC9" w:rsidP="00041E5D">
      <w:pPr>
        <w:pStyle w:val="ConsPlusNormal"/>
        <w:ind w:firstLine="709"/>
        <w:jc w:val="both"/>
        <w:outlineLvl w:val="2"/>
        <w:rPr>
          <w:rFonts w:ascii="Times New Roman" w:hAnsi="Times New Roman" w:cs="Times New Roman"/>
          <w:color w:val="000000" w:themeColor="text1"/>
          <w:sz w:val="28"/>
          <w:szCs w:val="28"/>
        </w:rPr>
      </w:pPr>
    </w:p>
    <w:p w:rsidR="00F5104D" w:rsidRPr="00E95EC9" w:rsidRDefault="00F5104D" w:rsidP="00041E5D">
      <w:pPr>
        <w:pStyle w:val="ConsPlusNormal"/>
        <w:ind w:firstLine="709"/>
        <w:jc w:val="both"/>
        <w:outlineLvl w:val="2"/>
        <w:rPr>
          <w:rFonts w:ascii="Times New Roman" w:hAnsi="Times New Roman" w:cs="Times New Roman"/>
          <w:color w:val="000000" w:themeColor="text1"/>
          <w:sz w:val="28"/>
          <w:szCs w:val="28"/>
        </w:rPr>
      </w:pPr>
      <w:r w:rsidRPr="00E95EC9">
        <w:rPr>
          <w:rFonts w:ascii="Times New Roman" w:hAnsi="Times New Roman" w:cs="Times New Roman"/>
          <w:color w:val="000000" w:themeColor="text1"/>
          <w:sz w:val="28"/>
          <w:szCs w:val="28"/>
        </w:rPr>
        <w:t>Прилож</w:t>
      </w:r>
      <w:r w:rsidR="00F369AD" w:rsidRPr="00E95EC9">
        <w:rPr>
          <w:rFonts w:ascii="Times New Roman" w:hAnsi="Times New Roman" w:cs="Times New Roman"/>
          <w:color w:val="000000" w:themeColor="text1"/>
          <w:sz w:val="28"/>
          <w:szCs w:val="28"/>
        </w:rPr>
        <w:t>ения №1</w:t>
      </w:r>
      <w:r w:rsidRPr="00E95EC9">
        <w:rPr>
          <w:rFonts w:ascii="Times New Roman" w:hAnsi="Times New Roman" w:cs="Times New Roman"/>
          <w:color w:val="000000" w:themeColor="text1"/>
          <w:sz w:val="28"/>
          <w:szCs w:val="28"/>
        </w:rPr>
        <w:t>,</w:t>
      </w:r>
      <w:r w:rsidR="00F369AD" w:rsidRPr="00E95EC9">
        <w:rPr>
          <w:rFonts w:ascii="Times New Roman" w:hAnsi="Times New Roman" w:cs="Times New Roman"/>
          <w:color w:val="000000" w:themeColor="text1"/>
          <w:sz w:val="28"/>
          <w:szCs w:val="28"/>
        </w:rPr>
        <w:t xml:space="preserve"> </w:t>
      </w:r>
      <w:r w:rsidR="00A8491E" w:rsidRPr="00E95EC9">
        <w:rPr>
          <w:rFonts w:ascii="Times New Roman" w:hAnsi="Times New Roman" w:cs="Times New Roman"/>
          <w:color w:val="000000" w:themeColor="text1"/>
          <w:sz w:val="28"/>
          <w:szCs w:val="28"/>
        </w:rPr>
        <w:t>№</w:t>
      </w:r>
      <w:r w:rsidRPr="00E95EC9">
        <w:rPr>
          <w:rFonts w:ascii="Times New Roman" w:hAnsi="Times New Roman" w:cs="Times New Roman"/>
          <w:color w:val="000000" w:themeColor="text1"/>
          <w:sz w:val="28"/>
          <w:szCs w:val="28"/>
        </w:rPr>
        <w:t xml:space="preserve">2 </w:t>
      </w:r>
      <w:r w:rsidR="00853E54" w:rsidRPr="00E95EC9">
        <w:rPr>
          <w:rFonts w:ascii="Times New Roman" w:hAnsi="Times New Roman" w:cs="Times New Roman"/>
          <w:color w:val="000000" w:themeColor="text1"/>
          <w:sz w:val="28"/>
          <w:szCs w:val="28"/>
        </w:rPr>
        <w:t>к</w:t>
      </w:r>
      <w:r w:rsidRPr="00E95EC9">
        <w:rPr>
          <w:rFonts w:ascii="Times New Roman" w:hAnsi="Times New Roman" w:cs="Times New Roman"/>
          <w:color w:val="000000" w:themeColor="text1"/>
          <w:sz w:val="28"/>
          <w:szCs w:val="28"/>
        </w:rPr>
        <w:t xml:space="preserve"> </w:t>
      </w:r>
      <w:r w:rsidR="00853E54" w:rsidRPr="00E95EC9">
        <w:rPr>
          <w:rFonts w:ascii="Times New Roman" w:hAnsi="Times New Roman" w:cs="Times New Roman"/>
          <w:color w:val="000000" w:themeColor="text1"/>
          <w:sz w:val="28"/>
          <w:szCs w:val="28"/>
        </w:rPr>
        <w:t>П</w:t>
      </w:r>
      <w:r w:rsidRPr="00E95EC9">
        <w:rPr>
          <w:rFonts w:ascii="Times New Roman" w:hAnsi="Times New Roman" w:cs="Times New Roman"/>
          <w:color w:val="000000" w:themeColor="text1"/>
          <w:sz w:val="28"/>
          <w:szCs w:val="28"/>
        </w:rPr>
        <w:t>рограмме</w:t>
      </w:r>
      <w:r w:rsidR="006667DE" w:rsidRPr="00E95EC9">
        <w:rPr>
          <w:rFonts w:ascii="Times New Roman" w:hAnsi="Times New Roman" w:cs="Times New Roman"/>
          <w:color w:val="000000" w:themeColor="text1"/>
          <w:sz w:val="28"/>
          <w:szCs w:val="28"/>
        </w:rPr>
        <w:t xml:space="preserve"> </w:t>
      </w:r>
      <w:r w:rsidRPr="00E95EC9">
        <w:rPr>
          <w:rFonts w:ascii="Times New Roman" w:hAnsi="Times New Roman" w:cs="Times New Roman"/>
          <w:color w:val="000000" w:themeColor="text1"/>
          <w:sz w:val="28"/>
          <w:szCs w:val="28"/>
        </w:rPr>
        <w:t>изложить в новой редакции (прилагаются)</w:t>
      </w:r>
      <w:r w:rsidR="006667DE" w:rsidRPr="00E95EC9">
        <w:rPr>
          <w:rFonts w:ascii="Times New Roman" w:hAnsi="Times New Roman" w:cs="Times New Roman"/>
          <w:color w:val="000000" w:themeColor="text1"/>
          <w:sz w:val="28"/>
          <w:szCs w:val="28"/>
        </w:rPr>
        <w:t>.</w:t>
      </w:r>
    </w:p>
    <w:p w:rsidR="00041E5D" w:rsidRPr="00E95EC9" w:rsidRDefault="00041E5D" w:rsidP="00041E5D">
      <w:pPr>
        <w:spacing w:after="0"/>
        <w:ind w:firstLine="709"/>
        <w:rPr>
          <w:rFonts w:ascii="Times New Roman" w:hAnsi="Times New Roman" w:cs="Times New Roman"/>
          <w:bCs/>
          <w:color w:val="000000" w:themeColor="text1"/>
          <w:sz w:val="28"/>
          <w:szCs w:val="28"/>
        </w:rPr>
      </w:pPr>
    </w:p>
    <w:p w:rsidR="00F369AD" w:rsidRPr="00E95EC9" w:rsidRDefault="00A8491E" w:rsidP="00DE69A8">
      <w:pPr>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В</w:t>
      </w:r>
      <w:r w:rsidR="00F369AD" w:rsidRPr="00E95EC9">
        <w:rPr>
          <w:rFonts w:ascii="Times New Roman" w:hAnsi="Times New Roman" w:cs="Times New Roman"/>
          <w:bCs/>
          <w:color w:val="000000" w:themeColor="text1"/>
          <w:sz w:val="28"/>
          <w:szCs w:val="28"/>
        </w:rPr>
        <w:t xml:space="preserve"> Подпрограмм</w:t>
      </w:r>
      <w:r w:rsidR="00853E54" w:rsidRPr="00E95EC9">
        <w:rPr>
          <w:rFonts w:ascii="Times New Roman" w:hAnsi="Times New Roman" w:cs="Times New Roman"/>
          <w:bCs/>
          <w:color w:val="000000" w:themeColor="text1"/>
          <w:sz w:val="28"/>
          <w:szCs w:val="28"/>
        </w:rPr>
        <w:t>е</w:t>
      </w:r>
      <w:r w:rsidR="00F369AD" w:rsidRPr="00E95EC9">
        <w:rPr>
          <w:rFonts w:ascii="Times New Roman" w:hAnsi="Times New Roman" w:cs="Times New Roman"/>
          <w:bCs/>
          <w:color w:val="000000" w:themeColor="text1"/>
          <w:sz w:val="28"/>
          <w:szCs w:val="28"/>
        </w:rPr>
        <w:t xml:space="preserve"> «Повышение производительности труда на предприятиях Республики Татарстан на 2015 – 2020 годы»</w:t>
      </w:r>
      <w:r w:rsidR="00853E54" w:rsidRPr="00E95EC9">
        <w:rPr>
          <w:rFonts w:ascii="Times New Roman" w:hAnsi="Times New Roman" w:cs="Times New Roman"/>
          <w:bCs/>
          <w:color w:val="000000" w:themeColor="text1"/>
          <w:sz w:val="28"/>
          <w:szCs w:val="28"/>
        </w:rPr>
        <w:t xml:space="preserve"> (далее- подпрограмма)</w:t>
      </w:r>
      <w:r w:rsidR="00F369AD" w:rsidRPr="00E95EC9">
        <w:rPr>
          <w:rFonts w:ascii="Times New Roman" w:hAnsi="Times New Roman" w:cs="Times New Roman"/>
          <w:bCs/>
          <w:color w:val="000000" w:themeColor="text1"/>
          <w:sz w:val="28"/>
          <w:szCs w:val="28"/>
        </w:rPr>
        <w:t>:</w:t>
      </w:r>
    </w:p>
    <w:p w:rsidR="00F369AD" w:rsidRPr="00E95EC9" w:rsidRDefault="00853E54" w:rsidP="00F369AD">
      <w:pPr>
        <w:ind w:firstLine="708"/>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в паспорте</w:t>
      </w:r>
      <w:r w:rsidR="006667DE" w:rsidRPr="00E95EC9">
        <w:rPr>
          <w:rFonts w:ascii="Times New Roman" w:hAnsi="Times New Roman" w:cs="Times New Roman"/>
          <w:bCs/>
          <w:color w:val="000000" w:themeColor="text1"/>
          <w:sz w:val="28"/>
          <w:szCs w:val="28"/>
        </w:rPr>
        <w:t xml:space="preserve"> подпрограммы:</w:t>
      </w:r>
    </w:p>
    <w:p w:rsidR="00F369AD" w:rsidRPr="00E95EC9" w:rsidRDefault="00F369AD" w:rsidP="00F369AD">
      <w:pPr>
        <w:ind w:firstLine="708"/>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строку «Объемы финансирования Подпрограммы с распределением по годам и источникам» изложить в следующей редакции: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1417"/>
        <w:gridCol w:w="1560"/>
        <w:gridCol w:w="1701"/>
        <w:gridCol w:w="1346"/>
        <w:gridCol w:w="1205"/>
      </w:tblGrid>
      <w:tr w:rsidR="00E95EC9" w:rsidRPr="00E95EC9" w:rsidTr="0057506A">
        <w:tc>
          <w:tcPr>
            <w:tcW w:w="2552" w:type="dxa"/>
            <w:vMerge w:val="restart"/>
          </w:tcPr>
          <w:p w:rsidR="00F369AD" w:rsidRPr="00E95EC9" w:rsidRDefault="00F369AD" w:rsidP="000454DE">
            <w:pPr>
              <w:pStyle w:val="ConsPlusNormal"/>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«Объемы финансирования Подпрограммы с распределением по годам и</w:t>
            </w:r>
          </w:p>
          <w:p w:rsidR="00F369AD" w:rsidRPr="00E95EC9" w:rsidRDefault="00F369AD" w:rsidP="000454DE">
            <w:pPr>
              <w:pStyle w:val="ConsPlusNormal"/>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источникам</w:t>
            </w:r>
          </w:p>
        </w:tc>
        <w:tc>
          <w:tcPr>
            <w:tcW w:w="7229" w:type="dxa"/>
            <w:gridSpan w:val="5"/>
            <w:tcBorders>
              <w:bottom w:val="single" w:sz="4" w:space="0" w:color="auto"/>
            </w:tcBorders>
          </w:tcPr>
          <w:p w:rsidR="00F369AD" w:rsidRPr="00E95EC9" w:rsidRDefault="00F369AD" w:rsidP="003E6996">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Общий объем финансирования Подпрограммы на 2015 - 20</w:t>
            </w:r>
            <w:r w:rsidR="0057506A" w:rsidRPr="00E95EC9">
              <w:rPr>
                <w:rFonts w:ascii="Times New Roman" w:hAnsi="Times New Roman" w:cs="Times New Roman"/>
                <w:color w:val="000000" w:themeColor="text1"/>
                <w:sz w:val="24"/>
                <w:szCs w:val="24"/>
              </w:rPr>
              <w:t>20</w:t>
            </w:r>
            <w:r w:rsidRPr="00E95EC9">
              <w:rPr>
                <w:rFonts w:ascii="Times New Roman" w:hAnsi="Times New Roman" w:cs="Times New Roman"/>
                <w:color w:val="000000" w:themeColor="text1"/>
                <w:sz w:val="24"/>
                <w:szCs w:val="24"/>
              </w:rPr>
              <w:t xml:space="preserve"> годы составляет </w:t>
            </w:r>
            <w:r w:rsidR="003E6996" w:rsidRPr="00E95EC9">
              <w:rPr>
                <w:rFonts w:ascii="Times New Roman" w:hAnsi="Times New Roman" w:cs="Times New Roman"/>
                <w:color w:val="000000" w:themeColor="text1"/>
                <w:sz w:val="24"/>
                <w:szCs w:val="24"/>
              </w:rPr>
              <w:t xml:space="preserve">75137,0 </w:t>
            </w:r>
            <w:r w:rsidR="00052507" w:rsidRPr="00E95EC9">
              <w:rPr>
                <w:rFonts w:ascii="Times New Roman" w:hAnsi="Times New Roman" w:cs="Times New Roman"/>
                <w:color w:val="000000" w:themeColor="text1"/>
                <w:sz w:val="24"/>
                <w:szCs w:val="24"/>
              </w:rPr>
              <w:t>тыс</w:t>
            </w:r>
            <w:r w:rsidRPr="00E95EC9">
              <w:rPr>
                <w:rFonts w:ascii="Times New Roman" w:hAnsi="Times New Roman" w:cs="Times New Roman"/>
                <w:color w:val="000000" w:themeColor="text1"/>
                <w:sz w:val="24"/>
                <w:szCs w:val="24"/>
              </w:rPr>
              <w:t>. рублей, в том числе за счет средств бюджета Республики Татарстан –</w:t>
            </w:r>
            <w:r w:rsidR="003E6996">
              <w:rPr>
                <w:rFonts w:ascii="Times New Roman" w:hAnsi="Times New Roman" w:cs="Times New Roman"/>
                <w:color w:val="000000" w:themeColor="text1"/>
                <w:sz w:val="24"/>
                <w:szCs w:val="24"/>
              </w:rPr>
              <w:t xml:space="preserve"> </w:t>
            </w:r>
            <w:r w:rsidR="003E6996" w:rsidRPr="00E95EC9">
              <w:rPr>
                <w:rFonts w:ascii="Times New Roman" w:hAnsi="Times New Roman" w:cs="Times New Roman"/>
                <w:color w:val="000000" w:themeColor="text1"/>
                <w:sz w:val="24"/>
                <w:szCs w:val="24"/>
              </w:rPr>
              <w:t>72068,3</w:t>
            </w:r>
            <w:r w:rsidRPr="00E95EC9">
              <w:rPr>
                <w:rFonts w:ascii="Times New Roman" w:hAnsi="Times New Roman" w:cs="Times New Roman"/>
                <w:color w:val="000000" w:themeColor="text1"/>
                <w:sz w:val="24"/>
                <w:szCs w:val="24"/>
              </w:rPr>
              <w:t>тыс. рублей, за счет средств внебюджетных источников 3 068,7 тыс. рублей:</w:t>
            </w:r>
          </w:p>
        </w:tc>
      </w:tr>
      <w:tr w:rsidR="00E95EC9" w:rsidRPr="00E95EC9" w:rsidTr="0057506A">
        <w:tc>
          <w:tcPr>
            <w:tcW w:w="2552" w:type="dxa"/>
            <w:vMerge/>
            <w:tcBorders>
              <w:right w:val="single" w:sz="4" w:space="0" w:color="auto"/>
            </w:tcBorders>
          </w:tcPr>
          <w:p w:rsidR="00F369AD" w:rsidRPr="00E95EC9" w:rsidRDefault="00F369AD" w:rsidP="000454DE">
            <w:pPr>
              <w:rPr>
                <w:rFonts w:ascii="Times New Roman" w:hAnsi="Times New Roman" w:cs="Times New Roman"/>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Год</w:t>
            </w:r>
          </w:p>
        </w:tc>
        <w:tc>
          <w:tcPr>
            <w:tcW w:w="5812" w:type="dxa"/>
            <w:gridSpan w:val="4"/>
            <w:tcBorders>
              <w:top w:val="single" w:sz="4" w:space="0" w:color="auto"/>
              <w:left w:val="single" w:sz="4" w:space="0" w:color="auto"/>
              <w:bottom w:val="single" w:sz="4" w:space="0" w:color="auto"/>
              <w:right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Объем средств, тыс. рублей</w:t>
            </w:r>
          </w:p>
        </w:tc>
      </w:tr>
      <w:tr w:rsidR="00E95EC9" w:rsidRPr="00E95EC9" w:rsidTr="0057506A">
        <w:tc>
          <w:tcPr>
            <w:tcW w:w="2552" w:type="dxa"/>
            <w:vMerge/>
            <w:tcBorders>
              <w:right w:val="single" w:sz="4" w:space="0" w:color="auto"/>
            </w:tcBorders>
          </w:tcPr>
          <w:p w:rsidR="00F369AD" w:rsidRPr="00E95EC9" w:rsidRDefault="00F369AD" w:rsidP="000454DE">
            <w:pPr>
              <w:rPr>
                <w:rFonts w:ascii="Times New Roman" w:hAnsi="Times New Roman"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369AD" w:rsidRPr="00E95EC9" w:rsidRDefault="00F369AD" w:rsidP="000454DE">
            <w:pPr>
              <w:rPr>
                <w:rFonts w:ascii="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бюджет Республики Татарстан</w:t>
            </w:r>
          </w:p>
        </w:tc>
        <w:tc>
          <w:tcPr>
            <w:tcW w:w="1701" w:type="dxa"/>
            <w:tcBorders>
              <w:top w:val="single" w:sz="4" w:space="0" w:color="auto"/>
              <w:left w:val="single" w:sz="4" w:space="0" w:color="auto"/>
              <w:bottom w:val="single" w:sz="4" w:space="0" w:color="auto"/>
              <w:right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внебюджетные источники</w:t>
            </w:r>
          </w:p>
        </w:tc>
        <w:tc>
          <w:tcPr>
            <w:tcW w:w="1346" w:type="dxa"/>
            <w:tcBorders>
              <w:top w:val="single" w:sz="4" w:space="0" w:color="auto"/>
              <w:left w:val="single" w:sz="4" w:space="0" w:color="auto"/>
              <w:bottom w:val="single" w:sz="4" w:space="0" w:color="auto"/>
              <w:right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федеральный бюджет</w:t>
            </w:r>
          </w:p>
        </w:tc>
        <w:tc>
          <w:tcPr>
            <w:tcW w:w="1205" w:type="dxa"/>
            <w:tcBorders>
              <w:top w:val="single" w:sz="4" w:space="0" w:color="auto"/>
              <w:left w:val="single" w:sz="4" w:space="0" w:color="auto"/>
              <w:bottom w:val="single" w:sz="4" w:space="0" w:color="auto"/>
              <w:right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итого</w:t>
            </w:r>
          </w:p>
        </w:tc>
      </w:tr>
      <w:tr w:rsidR="00E95EC9" w:rsidRPr="00E95EC9" w:rsidTr="0057506A">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Borders>
              <w:top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2015</w:t>
            </w:r>
          </w:p>
        </w:tc>
        <w:tc>
          <w:tcPr>
            <w:tcW w:w="1560" w:type="dxa"/>
            <w:tcBorders>
              <w:top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17 738,3</w:t>
            </w:r>
          </w:p>
        </w:tc>
        <w:tc>
          <w:tcPr>
            <w:tcW w:w="1701" w:type="dxa"/>
            <w:tcBorders>
              <w:top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3 068,7</w:t>
            </w:r>
          </w:p>
        </w:tc>
        <w:tc>
          <w:tcPr>
            <w:tcW w:w="1346" w:type="dxa"/>
            <w:tcBorders>
              <w:top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Borders>
              <w:top w:val="single" w:sz="4" w:space="0" w:color="auto"/>
            </w:tcBorders>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20 807,0</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2016</w:t>
            </w:r>
          </w:p>
        </w:tc>
        <w:tc>
          <w:tcPr>
            <w:tcW w:w="156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14 500,0</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14 500,0</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2017</w:t>
            </w:r>
          </w:p>
        </w:tc>
        <w:tc>
          <w:tcPr>
            <w:tcW w:w="156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tcPr>
          <w:p w:rsidR="00F369AD" w:rsidRPr="00E95EC9" w:rsidRDefault="004944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A06D62">
        <w:tc>
          <w:tcPr>
            <w:tcW w:w="2552" w:type="dxa"/>
            <w:vMerge/>
          </w:tcPr>
          <w:p w:rsidR="00052507" w:rsidRPr="00E95EC9" w:rsidRDefault="00052507" w:rsidP="00052507">
            <w:pPr>
              <w:rPr>
                <w:rFonts w:ascii="Times New Roman" w:hAnsi="Times New Roman" w:cs="Times New Roman"/>
                <w:color w:val="000000" w:themeColor="text1"/>
                <w:sz w:val="24"/>
                <w:szCs w:val="24"/>
              </w:rPr>
            </w:pPr>
          </w:p>
        </w:tc>
        <w:tc>
          <w:tcPr>
            <w:tcW w:w="1417"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2018</w:t>
            </w:r>
          </w:p>
        </w:tc>
        <w:tc>
          <w:tcPr>
            <w:tcW w:w="1560" w:type="dxa"/>
            <w:vAlign w:val="center"/>
          </w:tcPr>
          <w:p w:rsidR="00052507" w:rsidRPr="00E95EC9" w:rsidRDefault="00052507" w:rsidP="00052507">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vAlign w:val="center"/>
          </w:tcPr>
          <w:p w:rsidR="00052507" w:rsidRPr="00E95EC9" w:rsidRDefault="00052507" w:rsidP="00052507">
            <w:pPr>
              <w:jc w:val="center"/>
              <w:rPr>
                <w:color w:val="000000" w:themeColor="text1"/>
              </w:rPr>
            </w:pPr>
            <w:r w:rsidRPr="00E95EC9">
              <w:rPr>
                <w:color w:val="000000" w:themeColor="text1"/>
              </w:rPr>
              <w:t>*</w:t>
            </w:r>
          </w:p>
        </w:tc>
        <w:tc>
          <w:tcPr>
            <w:tcW w:w="1205" w:type="dxa"/>
            <w:vAlign w:val="center"/>
          </w:tcPr>
          <w:p w:rsidR="00052507" w:rsidRPr="00E95EC9" w:rsidRDefault="00052507" w:rsidP="00052507">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A06D62">
        <w:tc>
          <w:tcPr>
            <w:tcW w:w="2552" w:type="dxa"/>
            <w:vMerge/>
          </w:tcPr>
          <w:p w:rsidR="00052507" w:rsidRPr="00E95EC9" w:rsidRDefault="00052507" w:rsidP="00052507">
            <w:pPr>
              <w:rPr>
                <w:rFonts w:ascii="Times New Roman" w:hAnsi="Times New Roman" w:cs="Times New Roman"/>
                <w:color w:val="000000" w:themeColor="text1"/>
                <w:sz w:val="24"/>
                <w:szCs w:val="24"/>
              </w:rPr>
            </w:pPr>
          </w:p>
        </w:tc>
        <w:tc>
          <w:tcPr>
            <w:tcW w:w="1417"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2019</w:t>
            </w:r>
          </w:p>
        </w:tc>
        <w:tc>
          <w:tcPr>
            <w:tcW w:w="1560" w:type="dxa"/>
            <w:vAlign w:val="center"/>
          </w:tcPr>
          <w:p w:rsidR="00052507" w:rsidRPr="00E95EC9" w:rsidRDefault="00052507" w:rsidP="00052507">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vAlign w:val="center"/>
          </w:tcPr>
          <w:p w:rsidR="00052507" w:rsidRPr="00E95EC9" w:rsidRDefault="00052507" w:rsidP="00052507">
            <w:pPr>
              <w:jc w:val="center"/>
              <w:rPr>
                <w:color w:val="000000" w:themeColor="text1"/>
              </w:rPr>
            </w:pPr>
            <w:r w:rsidRPr="00E95EC9">
              <w:rPr>
                <w:color w:val="000000" w:themeColor="text1"/>
              </w:rPr>
              <w:t>*</w:t>
            </w:r>
          </w:p>
        </w:tc>
        <w:tc>
          <w:tcPr>
            <w:tcW w:w="1205" w:type="dxa"/>
            <w:vAlign w:val="center"/>
          </w:tcPr>
          <w:p w:rsidR="00052507" w:rsidRPr="00E95EC9" w:rsidRDefault="00052507" w:rsidP="00052507">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A06D62">
        <w:tc>
          <w:tcPr>
            <w:tcW w:w="2552" w:type="dxa"/>
            <w:vMerge/>
          </w:tcPr>
          <w:p w:rsidR="00052507" w:rsidRPr="00E95EC9" w:rsidRDefault="00052507" w:rsidP="00052507">
            <w:pPr>
              <w:rPr>
                <w:rFonts w:ascii="Times New Roman" w:hAnsi="Times New Roman" w:cs="Times New Roman"/>
                <w:color w:val="000000" w:themeColor="text1"/>
                <w:sz w:val="24"/>
                <w:szCs w:val="24"/>
              </w:rPr>
            </w:pPr>
          </w:p>
        </w:tc>
        <w:tc>
          <w:tcPr>
            <w:tcW w:w="1417"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2020</w:t>
            </w:r>
          </w:p>
        </w:tc>
        <w:tc>
          <w:tcPr>
            <w:tcW w:w="1560" w:type="dxa"/>
            <w:vAlign w:val="center"/>
          </w:tcPr>
          <w:p w:rsidR="00052507" w:rsidRPr="00E95EC9" w:rsidRDefault="00052507" w:rsidP="00052507">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vAlign w:val="center"/>
          </w:tcPr>
          <w:p w:rsidR="00052507" w:rsidRPr="00E95EC9" w:rsidRDefault="00052507" w:rsidP="00052507">
            <w:pPr>
              <w:jc w:val="center"/>
              <w:rPr>
                <w:color w:val="000000" w:themeColor="text1"/>
              </w:rPr>
            </w:pPr>
            <w:r w:rsidRPr="00E95EC9">
              <w:rPr>
                <w:color w:val="000000" w:themeColor="text1"/>
              </w:rPr>
              <w:t>*</w:t>
            </w:r>
          </w:p>
        </w:tc>
        <w:tc>
          <w:tcPr>
            <w:tcW w:w="1205" w:type="dxa"/>
            <w:vAlign w:val="center"/>
          </w:tcPr>
          <w:p w:rsidR="00052507" w:rsidRPr="00E95EC9" w:rsidRDefault="00052507" w:rsidP="00052507">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0454DE">
        <w:tc>
          <w:tcPr>
            <w:tcW w:w="2552" w:type="dxa"/>
            <w:vMerge/>
          </w:tcPr>
          <w:p w:rsidR="00052507" w:rsidRPr="00E95EC9" w:rsidRDefault="00052507" w:rsidP="00052507">
            <w:pPr>
              <w:rPr>
                <w:rFonts w:ascii="Times New Roman" w:hAnsi="Times New Roman" w:cs="Times New Roman"/>
                <w:color w:val="000000" w:themeColor="text1"/>
                <w:sz w:val="24"/>
                <w:szCs w:val="24"/>
              </w:rPr>
            </w:pPr>
          </w:p>
        </w:tc>
        <w:tc>
          <w:tcPr>
            <w:tcW w:w="1417"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Всего</w:t>
            </w:r>
          </w:p>
        </w:tc>
        <w:tc>
          <w:tcPr>
            <w:tcW w:w="1560"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72068,3</w:t>
            </w:r>
          </w:p>
        </w:tc>
        <w:tc>
          <w:tcPr>
            <w:tcW w:w="1701"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3 068,7</w:t>
            </w:r>
          </w:p>
        </w:tc>
        <w:tc>
          <w:tcPr>
            <w:tcW w:w="1346"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Pr>
          <w:p w:rsidR="00052507" w:rsidRPr="00E95EC9" w:rsidRDefault="00052507" w:rsidP="00052507">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75137,0</w:t>
            </w:r>
          </w:p>
        </w:tc>
      </w:tr>
      <w:tr w:rsidR="00E95EC9" w:rsidRPr="00E95EC9" w:rsidTr="000454DE">
        <w:tc>
          <w:tcPr>
            <w:tcW w:w="2552" w:type="dxa"/>
            <w:vMerge/>
          </w:tcPr>
          <w:p w:rsidR="00DA01B5" w:rsidRPr="00E95EC9" w:rsidRDefault="00DA01B5" w:rsidP="00DA01B5">
            <w:pPr>
              <w:rPr>
                <w:rFonts w:ascii="Times New Roman" w:hAnsi="Times New Roman" w:cs="Times New Roman"/>
                <w:color w:val="000000" w:themeColor="text1"/>
                <w:sz w:val="24"/>
                <w:szCs w:val="24"/>
              </w:rPr>
            </w:pPr>
          </w:p>
        </w:tc>
        <w:tc>
          <w:tcPr>
            <w:tcW w:w="7229" w:type="dxa"/>
            <w:gridSpan w:val="5"/>
          </w:tcPr>
          <w:p w:rsidR="00DA01B5" w:rsidRDefault="00052507" w:rsidP="00B1673C">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r w:rsidR="004944AD" w:rsidRPr="00E95EC9">
              <w:rPr>
                <w:color w:val="000000" w:themeColor="text1"/>
              </w:rPr>
              <w:t xml:space="preserve"> </w:t>
            </w:r>
            <w:r w:rsidR="004944AD" w:rsidRPr="00E95EC9">
              <w:rPr>
                <w:rFonts w:ascii="Times New Roman" w:hAnsi="Times New Roman" w:cs="Times New Roman"/>
                <w:color w:val="000000" w:themeColor="text1"/>
                <w:sz w:val="24"/>
                <w:szCs w:val="24"/>
              </w:rPr>
              <w:t xml:space="preserve">Объем ресурсного обеспечения Подпрограммы «Повышение производительности труда на предприятиях Республики Татарстан на </w:t>
            </w:r>
            <w:r w:rsidR="004944AD" w:rsidRPr="00E95EC9">
              <w:rPr>
                <w:rFonts w:ascii="Times New Roman" w:hAnsi="Times New Roman" w:cs="Times New Roman"/>
                <w:color w:val="000000" w:themeColor="text1"/>
                <w:sz w:val="24"/>
                <w:szCs w:val="24"/>
              </w:rPr>
              <w:lastRenderedPageBreak/>
              <w:t>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w:t>
            </w:r>
            <w:r w:rsidR="00B1673C" w:rsidRPr="00E95EC9">
              <w:rPr>
                <w:rFonts w:ascii="Times New Roman" w:hAnsi="Times New Roman" w:cs="Times New Roman"/>
                <w:color w:val="000000" w:themeColor="text1"/>
                <w:sz w:val="24"/>
                <w:szCs w:val="24"/>
              </w:rPr>
              <w:t>жки занятости на 2017-2025 гг.»;</w:t>
            </w:r>
          </w:p>
          <w:p w:rsidR="00416DE8" w:rsidRPr="00E95EC9" w:rsidRDefault="00416DE8" w:rsidP="00B1673C">
            <w:pPr>
              <w:pStyle w:val="ConsPlusNormal"/>
              <w:jc w:val="both"/>
              <w:rPr>
                <w:rFonts w:ascii="Times New Roman" w:hAnsi="Times New Roman" w:cs="Times New Roman"/>
                <w:color w:val="000000" w:themeColor="text1"/>
                <w:sz w:val="24"/>
                <w:szCs w:val="24"/>
              </w:rPr>
            </w:pPr>
            <w:r w:rsidRPr="00416DE8">
              <w:rPr>
                <w:rFonts w:ascii="Times New Roman" w:hAnsi="Times New Roman" w:cs="Times New Roman"/>
                <w:color w:val="000000" w:themeColor="text1"/>
                <w:sz w:val="24"/>
                <w:szCs w:val="24"/>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bl>
    <w:p w:rsidR="00F369AD" w:rsidRPr="00E95EC9" w:rsidRDefault="00F369AD" w:rsidP="00F369AD">
      <w:pPr>
        <w:ind w:firstLine="708"/>
        <w:rPr>
          <w:rFonts w:ascii="Times New Roman" w:hAnsi="Times New Roman" w:cs="Times New Roman"/>
          <w:bCs/>
          <w:color w:val="000000" w:themeColor="text1"/>
          <w:sz w:val="28"/>
          <w:szCs w:val="28"/>
        </w:rPr>
      </w:pPr>
    </w:p>
    <w:p w:rsidR="00F369AD" w:rsidRPr="00E95EC9" w:rsidRDefault="00F369AD" w:rsidP="00853E54">
      <w:pPr>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 xml:space="preserve"> строку «Ожидаемые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 изложить в следующей редакции:</w:t>
      </w:r>
    </w:p>
    <w:p w:rsidR="00C74838" w:rsidRPr="00E95EC9" w:rsidRDefault="00C74838" w:rsidP="00F369AD">
      <w:pPr>
        <w:ind w:firstLine="708"/>
        <w:rPr>
          <w:rFonts w:ascii="Times New Roman" w:hAnsi="Times New Roman" w:cs="Times New Roman"/>
          <w:bCs/>
          <w:color w:val="000000" w:themeColor="text1"/>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6748"/>
      </w:tblGrid>
      <w:tr w:rsidR="00E95EC9" w:rsidRPr="00E95EC9" w:rsidTr="000454DE">
        <w:tc>
          <w:tcPr>
            <w:tcW w:w="2891" w:type="dxa"/>
          </w:tcPr>
          <w:p w:rsidR="00F369AD" w:rsidRPr="00E95EC9" w:rsidRDefault="00EE591E"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r w:rsidR="00F369AD" w:rsidRPr="00E95EC9">
              <w:rPr>
                <w:rFonts w:ascii="Times New Roman" w:hAnsi="Times New Roman" w:cs="Times New Roman"/>
                <w:color w:val="000000" w:themeColor="text1"/>
                <w:sz w:val="24"/>
                <w:szCs w:val="24"/>
              </w:rPr>
              <w:t>Ожидаемые конечные результаты реализации целей и задач Подпрограммы (индикаторы оценки результатов) с разбивкой по годам и показатели бюджетной эффективности Подпрограммы</w:t>
            </w:r>
          </w:p>
        </w:tc>
        <w:tc>
          <w:tcPr>
            <w:tcW w:w="6748" w:type="dxa"/>
          </w:tcPr>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Реализация мероприятий Подпрограммы позволит:</w:t>
            </w:r>
          </w:p>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повысить конкурентоспособность предприятий республики;</w:t>
            </w:r>
          </w:p>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снять внешние и внутренние барьеры для роста производительности на предприятиях республики;</w:t>
            </w:r>
          </w:p>
          <w:p w:rsidR="0087749A" w:rsidRPr="00E95EC9" w:rsidRDefault="0087749A" w:rsidP="0087749A">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повысить к концу 2020 года производительность труда на предприятиях</w:t>
            </w:r>
            <w:r w:rsidR="00D00332" w:rsidRPr="00E95EC9">
              <w:rPr>
                <w:color w:val="000000" w:themeColor="text1"/>
              </w:rPr>
              <w:t xml:space="preserve"> </w:t>
            </w:r>
            <w:r w:rsidRPr="00E95EC9">
              <w:rPr>
                <w:rFonts w:ascii="Times New Roman" w:hAnsi="Times New Roman" w:cs="Times New Roman"/>
                <w:color w:val="000000" w:themeColor="text1"/>
                <w:sz w:val="24"/>
                <w:szCs w:val="24"/>
              </w:rPr>
              <w:t>-участниках подпрограммы в 1,2 раза относительно показателя 2016 года;</w:t>
            </w:r>
          </w:p>
          <w:p w:rsidR="00F369AD" w:rsidRPr="00E95EC9" w:rsidRDefault="0087749A" w:rsidP="00B1673C">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 xml:space="preserve">увеличить долю высокопроизводительных рабочих мест в общем количестве рабочих мест на предприятиях </w:t>
            </w:r>
            <w:r w:rsidR="00D00332" w:rsidRPr="00E95EC9">
              <w:rPr>
                <w:rFonts w:ascii="Times New Roman" w:hAnsi="Times New Roman" w:cs="Times New Roman"/>
                <w:color w:val="000000" w:themeColor="text1"/>
                <w:sz w:val="24"/>
                <w:szCs w:val="24"/>
              </w:rPr>
              <w:t>– участниках подпрограммы</w:t>
            </w:r>
            <w:r w:rsidRPr="00E95EC9">
              <w:rPr>
                <w:rFonts w:ascii="Times New Roman" w:hAnsi="Times New Roman" w:cs="Times New Roman"/>
                <w:color w:val="000000" w:themeColor="text1"/>
                <w:sz w:val="24"/>
                <w:szCs w:val="24"/>
              </w:rPr>
              <w:t xml:space="preserve"> в 1,</w:t>
            </w:r>
            <w:r w:rsidR="00D00332" w:rsidRPr="00E95EC9">
              <w:rPr>
                <w:rFonts w:ascii="Times New Roman" w:hAnsi="Times New Roman" w:cs="Times New Roman"/>
                <w:color w:val="000000" w:themeColor="text1"/>
                <w:sz w:val="24"/>
                <w:szCs w:val="24"/>
              </w:rPr>
              <w:t>2</w:t>
            </w:r>
            <w:r w:rsidRPr="00E95EC9">
              <w:rPr>
                <w:rFonts w:ascii="Times New Roman" w:hAnsi="Times New Roman" w:cs="Times New Roman"/>
                <w:color w:val="000000" w:themeColor="text1"/>
                <w:sz w:val="24"/>
                <w:szCs w:val="24"/>
              </w:rPr>
              <w:t xml:space="preserve"> раза к концу 2020 года отн</w:t>
            </w:r>
            <w:r w:rsidR="00B1673C" w:rsidRPr="00E95EC9">
              <w:rPr>
                <w:rFonts w:ascii="Times New Roman" w:hAnsi="Times New Roman" w:cs="Times New Roman"/>
                <w:color w:val="000000" w:themeColor="text1"/>
                <w:sz w:val="24"/>
                <w:szCs w:val="24"/>
              </w:rPr>
              <w:t>осительно показателя 2016 года»;</w:t>
            </w:r>
          </w:p>
        </w:tc>
      </w:tr>
    </w:tbl>
    <w:p w:rsidR="00F369AD" w:rsidRPr="00E95EC9" w:rsidRDefault="00F369AD" w:rsidP="00F369AD">
      <w:pPr>
        <w:ind w:firstLine="708"/>
        <w:rPr>
          <w:rFonts w:ascii="Times New Roman" w:hAnsi="Times New Roman" w:cs="Times New Roman"/>
          <w:bCs/>
          <w:color w:val="000000" w:themeColor="text1"/>
          <w:sz w:val="28"/>
          <w:szCs w:val="28"/>
        </w:rPr>
      </w:pPr>
    </w:p>
    <w:p w:rsidR="00B1673C" w:rsidRPr="00E95EC9" w:rsidRDefault="00112033" w:rsidP="00B1673C">
      <w:pPr>
        <w:spacing w:after="0" w:line="257"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раздел II </w:t>
      </w:r>
      <w:r w:rsidR="00B1673C" w:rsidRPr="00E95EC9">
        <w:rPr>
          <w:rFonts w:ascii="Times New Roman" w:hAnsi="Times New Roman" w:cs="Times New Roman"/>
          <w:bCs/>
          <w:color w:val="000000" w:themeColor="text1"/>
          <w:sz w:val="28"/>
          <w:szCs w:val="28"/>
        </w:rPr>
        <w:t>изложить в следующей редакции:</w:t>
      </w:r>
    </w:p>
    <w:p w:rsidR="00B1673C" w:rsidRDefault="00112033" w:rsidP="00B1673C">
      <w:pPr>
        <w:spacing w:after="0" w:line="257"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lang w:val="en-US"/>
        </w:rPr>
        <w:t>II</w:t>
      </w:r>
      <w:r w:rsidRPr="00112033">
        <w:rPr>
          <w:rFonts w:ascii="Times New Roman" w:hAnsi="Times New Roman" w:cs="Times New Roman"/>
          <w:bCs/>
          <w:color w:val="000000" w:themeColor="text1"/>
          <w:sz w:val="28"/>
          <w:szCs w:val="28"/>
        </w:rPr>
        <w:t xml:space="preserve">. </w:t>
      </w:r>
      <w:r w:rsidRPr="00E95EC9">
        <w:rPr>
          <w:rFonts w:ascii="Times New Roman" w:hAnsi="Times New Roman" w:cs="Times New Roman"/>
          <w:bCs/>
          <w:color w:val="000000" w:themeColor="text1"/>
          <w:sz w:val="28"/>
          <w:szCs w:val="28"/>
        </w:rPr>
        <w:t>Цель, задачи, описание основных мероприятий Подпрограм</w:t>
      </w:r>
      <w:r>
        <w:rPr>
          <w:rFonts w:ascii="Times New Roman" w:hAnsi="Times New Roman" w:cs="Times New Roman"/>
          <w:bCs/>
          <w:color w:val="000000" w:themeColor="text1"/>
          <w:sz w:val="28"/>
          <w:szCs w:val="28"/>
        </w:rPr>
        <w:t>мы, сроки и этапы ее реализации</w:t>
      </w:r>
    </w:p>
    <w:p w:rsidR="00112033" w:rsidRPr="00E95EC9" w:rsidRDefault="00112033" w:rsidP="00B1673C">
      <w:pPr>
        <w:spacing w:after="0" w:line="257" w:lineRule="auto"/>
        <w:ind w:firstLine="709"/>
        <w:jc w:val="both"/>
        <w:rPr>
          <w:rFonts w:ascii="Times New Roman" w:hAnsi="Times New Roman" w:cs="Times New Roman"/>
          <w:bCs/>
          <w:color w:val="000000" w:themeColor="text1"/>
          <w:sz w:val="28"/>
          <w:szCs w:val="28"/>
        </w:rPr>
      </w:pP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«Настоящая Подпрограмма направлена на содействие развитию предприятий республики в части роста конкурентоспособности, производительности и операционной эффективности, дополняя таким образом программы и стратегии развития отраслей республики.</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Реализация Подпрограммы является частью государственной системной политики Республики Татарстан по повышению конкурентоспособности и производительности экономики Республики Татарстан и созданию новых высокопроизводительных рабочих мест.</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Цель Подпрограммы - повышение производительности труда и рост числа высокопроизводительных рабочих мест на предприятиях Республики Татарстан.</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lastRenderedPageBreak/>
        <w:t>В целом по республике по итогам реализации Подпрограммы производительность труда увеличится к 2020 году в сопоставимой оценке в 1,2 раза.</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Для достижения этой цели Министерством экономики Республики Татарстан, Министерством промышленности и торговли Республики Татарстан, другими министерствами, ведомствами и организациями Республики Татарстан предполагается решение следующих задач:</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1. Стимулирование предприятий Республики Татарстан к проведению эффективных преобразований, направленных на повышение производительности труда.</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3. Повышение эффективности деятельности предприятий Республики Татарстан с использованием принципов и инструментов методики бережливого производства.</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В целях стимулирования предприятий республики к проведению эффективных преобразований, направленных на повышение производительности труда, запланировано:</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 xml:space="preserve">создание и методическая поддержка деятельности рабочих групп на предприятиях – участниках по вопросам повышения производительности труда, </w:t>
      </w:r>
      <w:proofErr w:type="spellStart"/>
      <w:r w:rsidRPr="00E95EC9">
        <w:rPr>
          <w:rFonts w:ascii="Times New Roman" w:hAnsi="Times New Roman" w:cs="Times New Roman"/>
          <w:bCs/>
          <w:color w:val="000000" w:themeColor="text1"/>
          <w:sz w:val="28"/>
          <w:szCs w:val="28"/>
        </w:rPr>
        <w:t>в.т.ч</w:t>
      </w:r>
      <w:proofErr w:type="spellEnd"/>
      <w:r w:rsidRPr="00E95EC9">
        <w:rPr>
          <w:rFonts w:ascii="Times New Roman" w:hAnsi="Times New Roman" w:cs="Times New Roman"/>
          <w:bCs/>
          <w:color w:val="000000" w:themeColor="text1"/>
          <w:sz w:val="28"/>
          <w:szCs w:val="28"/>
        </w:rPr>
        <w:t xml:space="preserve"> по организационным изменениям и внедрению инструментов процессного управления;</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разработка проектов и программ повышения производительности труда на предприятиях – участниках;</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развитие промышленных кластеров в Республике Татарстан для повышения производительности труда и создания новых высокопроизводительных рабочих мест на предприятиях.</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В рамках задачи по созданию благоприятных внешних условий и снятия текущих (инфраструктурных, ресурсных, в том числе кадровых, и административных) ограничений для развития и повышения производительности труда предприятий Республики Татарстан предусмотрены следующие мероприятия:</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разработка нормативных правовых, нормативно-методических документов по повышению производительности труда предприятий;</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проведение для руководителей и специалистов предприятий Республики Татарстан семинаров, совещаний, круглых столов по вопросу повышения производительности труда, проблемам внедрения методики «Бережливое производство», государственной поддержки реализации проектов;</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оказание консультационных и информационно-консалтинговых услуг по повышению производительности труда;</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lastRenderedPageBreak/>
        <w:t>ведение интернет-сайта по вопросам производительности труда и раздела, посвященного вопросам «Бережливого производства», на интернет-сайте «Повышение производительности труда в Республике Татарстан» для предприятий республики (http://ppt.tatarstan.ru/);</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анализ передового опыта и результатов выполнения проектов повышения производительности труда в промышленности, Размещение результатов на интернет-сайте «Повышение производительности труда в Республике Татарстан» (http://ppt.tatarstan.ru/);</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регулярное рассмотрение вопросов повышения производительности труда и создания высокопроизводительных рабочих мест на заседаниях советов директоров акционерных обществ с долей участия Республики Татарстан.</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В целях повышения эффективности деятельности предприятий Республики Татарстан в рамках Подпрограммы предполагается реализация мероприятий, направленных на стимулирование предприятий республики к внедрению в производственную деятельность технологий бережливого производства:</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организация и проведение практических тренингов персонала промышленных предприятий - участников по вопросам разработки и внедрения методики «Бережливое производство»;</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создание и методическая поддержка деятельности рабочих групп на предприятиях – участниках по вопросам внедрения методики «Бережливое производство».</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 xml:space="preserve">Реализация вышеуказанных мероприятий позволит создать ряд положительных примеров разработки и реализации реальных проектов по повышению производительности труда. В дальнейшем пилотные предприятия будут использованы в качестве площадок для проведения кустовых семинаров по практическому внедрению инструментов повышения производительности аналогично имеющемуся в республике опыту по реализации Долгосрочной целевой программы </w:t>
      </w:r>
      <w:r w:rsidR="00112033">
        <w:rPr>
          <w:rFonts w:ascii="Times New Roman" w:hAnsi="Times New Roman" w:cs="Times New Roman"/>
          <w:bCs/>
          <w:color w:val="000000" w:themeColor="text1"/>
          <w:sz w:val="28"/>
          <w:szCs w:val="28"/>
        </w:rPr>
        <w:t>«</w:t>
      </w:r>
      <w:r w:rsidRPr="00E95EC9">
        <w:rPr>
          <w:rFonts w:ascii="Times New Roman" w:hAnsi="Times New Roman" w:cs="Times New Roman"/>
          <w:bCs/>
          <w:color w:val="000000" w:themeColor="text1"/>
          <w:sz w:val="28"/>
          <w:szCs w:val="28"/>
        </w:rPr>
        <w:t xml:space="preserve">Реализация методики </w:t>
      </w:r>
      <w:r w:rsidR="00112033">
        <w:rPr>
          <w:rFonts w:ascii="Times New Roman" w:hAnsi="Times New Roman" w:cs="Times New Roman"/>
          <w:bCs/>
          <w:color w:val="000000" w:themeColor="text1"/>
          <w:sz w:val="28"/>
          <w:szCs w:val="28"/>
        </w:rPr>
        <w:t>«</w:t>
      </w:r>
      <w:r w:rsidRPr="00E95EC9">
        <w:rPr>
          <w:rFonts w:ascii="Times New Roman" w:hAnsi="Times New Roman" w:cs="Times New Roman"/>
          <w:bCs/>
          <w:color w:val="000000" w:themeColor="text1"/>
          <w:sz w:val="28"/>
          <w:szCs w:val="28"/>
        </w:rPr>
        <w:t>Бережливое производство" в Республике Татарстан на 2012 - 2013 годы</w:t>
      </w:r>
      <w:r w:rsidR="00112033">
        <w:rPr>
          <w:rFonts w:ascii="Times New Roman" w:hAnsi="Times New Roman" w:cs="Times New Roman"/>
          <w:bCs/>
          <w:color w:val="000000" w:themeColor="text1"/>
          <w:sz w:val="28"/>
          <w:szCs w:val="28"/>
        </w:rPr>
        <w:t>»</w:t>
      </w:r>
      <w:r w:rsidRPr="00E95EC9">
        <w:rPr>
          <w:rFonts w:ascii="Times New Roman" w:hAnsi="Times New Roman" w:cs="Times New Roman"/>
          <w:bCs/>
          <w:color w:val="000000" w:themeColor="text1"/>
          <w:sz w:val="28"/>
          <w:szCs w:val="28"/>
        </w:rPr>
        <w:t>, утвержденной Постановлением Кабинета Министров Республики Татарстан от 06.02.2012 N 85.</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В целом, это должно способствовать популяризации идеологии повышения производительности и конкурентоспособности среди предприятий республики, росту активности и инициативности самих предприятий в решении указанных вопросов.</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 xml:space="preserve">Реализация мероприятий, направленных на повышение производительности труда в Республике Татарстан, будет способствовать не только достижению целей и задач в этом направлении, но и благоприятно скажется на экономике Республики Татарстан в целом за счет снятия внешних и внутренних барьеров к росту производительности на предприятиях, позволит предприятиям стать более конкурентоспособными на рынке, что </w:t>
      </w:r>
      <w:r w:rsidRPr="00E95EC9">
        <w:rPr>
          <w:rFonts w:ascii="Times New Roman" w:hAnsi="Times New Roman" w:cs="Times New Roman"/>
          <w:bCs/>
          <w:color w:val="000000" w:themeColor="text1"/>
          <w:sz w:val="28"/>
          <w:szCs w:val="28"/>
        </w:rPr>
        <w:lastRenderedPageBreak/>
        <w:t>важно для их дальнейшего развития в условиях нахождения в ВТО и повышения конкуренции на мировых рынках, а также позволит получить социальный эффект - улучшение условий труда и рост заработной платы.</w:t>
      </w:r>
    </w:p>
    <w:p w:rsidR="00B1673C" w:rsidRPr="00DE69A8"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 xml:space="preserve">В Республике Татарстан, с целью реализации приоритетного проекта Российской Федерации «Повышение производительности труда» реализуется государственная программа «Содействие занятости населения Республики Татарстан на 2014-2020 годы», утвержденная Постановлением Кабинета Министров Республики Татарстан от 09.08.2013 г. </w:t>
      </w:r>
      <w:r w:rsidR="00112033">
        <w:rPr>
          <w:rFonts w:ascii="Times New Roman" w:hAnsi="Times New Roman" w:cs="Times New Roman"/>
          <w:bCs/>
          <w:color w:val="000000" w:themeColor="text1"/>
          <w:sz w:val="28"/>
          <w:szCs w:val="28"/>
          <w:lang w:val="en-US"/>
        </w:rPr>
        <w:t>N</w:t>
      </w:r>
      <w:r w:rsidR="00112033">
        <w:rPr>
          <w:rFonts w:ascii="Times New Roman" w:hAnsi="Times New Roman" w:cs="Times New Roman"/>
          <w:bCs/>
          <w:color w:val="000000" w:themeColor="text1"/>
          <w:sz w:val="28"/>
          <w:szCs w:val="28"/>
        </w:rPr>
        <w:t xml:space="preserve"> 553.</w:t>
      </w:r>
      <w:r w:rsidR="00FD419B" w:rsidRPr="00FD419B">
        <w:rPr>
          <w:rFonts w:ascii="Times New Roman" w:hAnsi="Times New Roman" w:cs="Times New Roman"/>
          <w:bCs/>
          <w:color w:val="000000" w:themeColor="text1"/>
          <w:sz w:val="28"/>
          <w:szCs w:val="28"/>
        </w:rPr>
        <w:t xml:space="preserve"> </w:t>
      </w:r>
    </w:p>
    <w:p w:rsidR="00FD419B" w:rsidRPr="00FD419B" w:rsidRDefault="00FD419B" w:rsidP="00B1673C">
      <w:pPr>
        <w:spacing w:after="0" w:line="257" w:lineRule="auto"/>
        <w:ind w:firstLine="709"/>
        <w:jc w:val="both"/>
        <w:rPr>
          <w:rFonts w:ascii="Times New Roman" w:hAnsi="Times New Roman" w:cs="Times New Roman"/>
          <w:bCs/>
          <w:color w:val="000000" w:themeColor="text1"/>
          <w:sz w:val="28"/>
          <w:szCs w:val="28"/>
        </w:rPr>
      </w:pPr>
      <w:r w:rsidRPr="00513D75">
        <w:rPr>
          <w:rFonts w:ascii="Times New Roman" w:hAnsi="Times New Roman" w:cs="Times New Roman"/>
          <w:bCs/>
          <w:color w:val="000000" w:themeColor="text1"/>
          <w:sz w:val="28"/>
          <w:szCs w:val="28"/>
        </w:rPr>
        <w:t>Региональным центром компетенций в области повышения производительности труда по реализации приоритетного проекта Российской Федерации «Повышение производительности труда» определено государственное автономное учреждение «Центр энергосберегающих технологий при Кабинете Министров Республики Татарстан».</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Целевые индикаторы оценки результатов Подпрограммы в разрезе целей, задач, мероприятий приведены в приложении к Подпрограмме.</w:t>
      </w:r>
    </w:p>
    <w:p w:rsidR="00B1673C" w:rsidRPr="00E95EC9" w:rsidRDefault="00B1673C" w:rsidP="00B1673C">
      <w:pPr>
        <w:spacing w:after="0" w:line="257" w:lineRule="auto"/>
        <w:ind w:firstLine="70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Срок реализации Подпрограммы: 2015 - 2020 годы»;</w:t>
      </w:r>
    </w:p>
    <w:p w:rsidR="00B1673C" w:rsidRPr="00E95EC9" w:rsidRDefault="00B1673C" w:rsidP="00B1673C">
      <w:pPr>
        <w:ind w:firstLine="708"/>
        <w:jc w:val="both"/>
        <w:rPr>
          <w:rFonts w:ascii="Times New Roman" w:hAnsi="Times New Roman" w:cs="Times New Roman"/>
          <w:bCs/>
          <w:color w:val="000000" w:themeColor="text1"/>
          <w:sz w:val="28"/>
          <w:szCs w:val="28"/>
        </w:rPr>
      </w:pPr>
    </w:p>
    <w:p w:rsidR="00F369AD" w:rsidRPr="00E95EC9" w:rsidRDefault="00853E54" w:rsidP="00B1673C">
      <w:pPr>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w:t>
      </w:r>
      <w:r w:rsidR="00F369AD" w:rsidRPr="00E95EC9">
        <w:rPr>
          <w:rFonts w:ascii="Times New Roman" w:hAnsi="Times New Roman" w:cs="Times New Roman"/>
          <w:bCs/>
          <w:color w:val="000000" w:themeColor="text1"/>
          <w:sz w:val="28"/>
          <w:szCs w:val="28"/>
        </w:rPr>
        <w:t xml:space="preserve">аздел </w:t>
      </w:r>
      <w:r w:rsidR="00F369AD" w:rsidRPr="00E95EC9">
        <w:rPr>
          <w:rFonts w:ascii="Times New Roman" w:hAnsi="Times New Roman" w:cs="Times New Roman"/>
          <w:bCs/>
          <w:color w:val="000000" w:themeColor="text1"/>
          <w:sz w:val="28"/>
          <w:szCs w:val="28"/>
          <w:lang w:val="en-US"/>
        </w:rPr>
        <w:t>IV</w:t>
      </w:r>
      <w:r w:rsidR="00F369AD" w:rsidRPr="00E95EC9">
        <w:rPr>
          <w:rFonts w:ascii="Times New Roman" w:hAnsi="Times New Roman" w:cs="Times New Roman"/>
          <w:bCs/>
          <w:color w:val="000000" w:themeColor="text1"/>
          <w:sz w:val="28"/>
          <w:szCs w:val="28"/>
        </w:rPr>
        <w:t xml:space="preserve"> считать разделом </w:t>
      </w:r>
      <w:r w:rsidR="00F369AD" w:rsidRPr="00E95EC9">
        <w:rPr>
          <w:rFonts w:ascii="Times New Roman" w:hAnsi="Times New Roman" w:cs="Times New Roman"/>
          <w:bCs/>
          <w:color w:val="000000" w:themeColor="text1"/>
          <w:sz w:val="28"/>
          <w:szCs w:val="28"/>
          <w:lang w:val="en-US"/>
        </w:rPr>
        <w:t>III</w:t>
      </w:r>
      <w:r w:rsidR="00F369AD" w:rsidRPr="00E95EC9">
        <w:rPr>
          <w:rFonts w:ascii="Times New Roman" w:hAnsi="Times New Roman" w:cs="Times New Roman"/>
          <w:bCs/>
          <w:color w:val="000000" w:themeColor="text1"/>
          <w:sz w:val="28"/>
          <w:szCs w:val="28"/>
        </w:rPr>
        <w:t xml:space="preserve"> «Обоснование ресурсного обеспечения Подпрограммы» и изложить в следующей редакции»:</w:t>
      </w:r>
    </w:p>
    <w:p w:rsidR="00F369AD" w:rsidRPr="00E95EC9" w:rsidRDefault="00F369AD" w:rsidP="00F369AD">
      <w:pPr>
        <w:jc w:val="center"/>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w:t>
      </w:r>
      <w:r w:rsidRPr="00E95EC9">
        <w:rPr>
          <w:rFonts w:ascii="Times New Roman" w:hAnsi="Times New Roman" w:cs="Times New Roman"/>
          <w:bCs/>
          <w:color w:val="000000" w:themeColor="text1"/>
          <w:sz w:val="28"/>
          <w:szCs w:val="28"/>
          <w:lang w:val="en-US"/>
        </w:rPr>
        <w:t>I</w:t>
      </w:r>
      <w:r w:rsidRPr="00E95EC9">
        <w:rPr>
          <w:rFonts w:ascii="Times New Roman" w:hAnsi="Times New Roman" w:cs="Times New Roman"/>
          <w:bCs/>
          <w:color w:val="000000" w:themeColor="text1"/>
          <w:sz w:val="28"/>
          <w:szCs w:val="28"/>
        </w:rPr>
        <w:t>II</w:t>
      </w:r>
      <w:r w:rsidR="00853E54" w:rsidRPr="00E95EC9">
        <w:rPr>
          <w:rFonts w:ascii="Times New Roman" w:hAnsi="Times New Roman" w:cs="Times New Roman"/>
          <w:bCs/>
          <w:color w:val="000000" w:themeColor="text1"/>
          <w:sz w:val="28"/>
          <w:szCs w:val="28"/>
        </w:rPr>
        <w:t>.</w:t>
      </w:r>
      <w:r w:rsidRPr="00E95EC9">
        <w:rPr>
          <w:rFonts w:ascii="Times New Roman" w:hAnsi="Times New Roman" w:cs="Times New Roman"/>
          <w:bCs/>
          <w:color w:val="000000" w:themeColor="text1"/>
          <w:sz w:val="28"/>
          <w:szCs w:val="28"/>
        </w:rPr>
        <w:t xml:space="preserve"> Обоснование ресурсного обеспечения Подпрограммы</w:t>
      </w:r>
    </w:p>
    <w:p w:rsidR="00F369AD" w:rsidRPr="00E95EC9" w:rsidRDefault="00F369AD" w:rsidP="00D408B2">
      <w:pPr>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Общий объем финансиро</w:t>
      </w:r>
      <w:r w:rsidR="009D549F">
        <w:rPr>
          <w:rFonts w:ascii="Times New Roman" w:hAnsi="Times New Roman" w:cs="Times New Roman"/>
          <w:bCs/>
          <w:color w:val="000000" w:themeColor="text1"/>
          <w:sz w:val="28"/>
          <w:szCs w:val="28"/>
        </w:rPr>
        <w:t xml:space="preserve">вания Подпрограммы на </w:t>
      </w:r>
      <w:r w:rsidR="009D549F" w:rsidRPr="004041F2">
        <w:rPr>
          <w:rFonts w:ascii="Times New Roman" w:hAnsi="Times New Roman" w:cs="Times New Roman"/>
          <w:bCs/>
          <w:color w:val="000000" w:themeColor="text1"/>
          <w:sz w:val="28"/>
          <w:szCs w:val="28"/>
        </w:rPr>
        <w:t>2015 - 2020</w:t>
      </w:r>
      <w:r w:rsidRPr="00E95EC9">
        <w:rPr>
          <w:rFonts w:ascii="Times New Roman" w:hAnsi="Times New Roman" w:cs="Times New Roman"/>
          <w:bCs/>
          <w:color w:val="000000" w:themeColor="text1"/>
          <w:sz w:val="28"/>
          <w:szCs w:val="28"/>
        </w:rPr>
        <w:t xml:space="preserve"> годы составляет </w:t>
      </w:r>
      <w:r w:rsidR="00D408B2" w:rsidRPr="00E95EC9">
        <w:rPr>
          <w:rFonts w:ascii="Times New Roman" w:hAnsi="Times New Roman" w:cs="Times New Roman"/>
          <w:bCs/>
          <w:color w:val="000000" w:themeColor="text1"/>
          <w:sz w:val="28"/>
          <w:szCs w:val="28"/>
        </w:rPr>
        <w:t xml:space="preserve">75137,0 </w:t>
      </w:r>
      <w:r w:rsidRPr="00E95EC9">
        <w:rPr>
          <w:rFonts w:ascii="Times New Roman" w:hAnsi="Times New Roman" w:cs="Times New Roman"/>
          <w:bCs/>
          <w:color w:val="000000" w:themeColor="text1"/>
          <w:sz w:val="28"/>
          <w:szCs w:val="28"/>
        </w:rPr>
        <w:t>тыс. рублей, в том числе за счет средств бюджета Республики Татарстан –</w:t>
      </w:r>
      <w:r w:rsidR="00D408B2" w:rsidRPr="00E95EC9">
        <w:rPr>
          <w:rFonts w:ascii="Times New Roman" w:hAnsi="Times New Roman" w:cs="Times New Roman"/>
          <w:bCs/>
          <w:color w:val="000000" w:themeColor="text1"/>
          <w:sz w:val="28"/>
          <w:szCs w:val="28"/>
        </w:rPr>
        <w:t xml:space="preserve"> 72068,3 </w:t>
      </w:r>
      <w:r w:rsidRPr="00E95EC9">
        <w:rPr>
          <w:rFonts w:ascii="Times New Roman" w:hAnsi="Times New Roman" w:cs="Times New Roman"/>
          <w:bCs/>
          <w:color w:val="000000" w:themeColor="text1"/>
          <w:sz w:val="28"/>
          <w:szCs w:val="28"/>
        </w:rPr>
        <w:t>тыс. рублей, за счет средств внебюджетных исто</w:t>
      </w:r>
      <w:r w:rsidR="00D408B2" w:rsidRPr="00E95EC9">
        <w:rPr>
          <w:rFonts w:ascii="Times New Roman" w:hAnsi="Times New Roman" w:cs="Times New Roman"/>
          <w:bCs/>
          <w:color w:val="000000" w:themeColor="text1"/>
          <w:sz w:val="28"/>
          <w:szCs w:val="28"/>
        </w:rPr>
        <w:t xml:space="preserve">чников - 3 068,7 тыс. рублей. Объем ресурсного обеспечения Подпрограммы «Повышение производительности труда на предприятиях Республики Татарстан на 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поддержки занятости на 2017-2025 </w:t>
      </w:r>
      <w:proofErr w:type="spellStart"/>
      <w:r w:rsidR="00D408B2" w:rsidRPr="00E95EC9">
        <w:rPr>
          <w:rFonts w:ascii="Times New Roman" w:hAnsi="Times New Roman" w:cs="Times New Roman"/>
          <w:bCs/>
          <w:color w:val="000000" w:themeColor="text1"/>
          <w:sz w:val="28"/>
          <w:szCs w:val="28"/>
        </w:rPr>
        <w:t>гг</w:t>
      </w:r>
      <w:proofErr w:type="spellEnd"/>
      <w:r w:rsidR="0057506A" w:rsidRPr="00E95EC9">
        <w:rPr>
          <w:rFonts w:ascii="Times New Roman" w:hAnsi="Times New Roman" w:cs="Times New Roman"/>
          <w:bCs/>
          <w:color w:val="000000" w:themeColor="text1"/>
          <w:sz w:val="28"/>
          <w:szCs w:val="28"/>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1417"/>
        <w:gridCol w:w="1560"/>
        <w:gridCol w:w="1701"/>
        <w:gridCol w:w="1346"/>
        <w:gridCol w:w="1205"/>
      </w:tblGrid>
      <w:tr w:rsidR="00E95EC9" w:rsidRPr="00E95EC9" w:rsidTr="00DA01B5">
        <w:tc>
          <w:tcPr>
            <w:tcW w:w="2552" w:type="dxa"/>
            <w:vMerge w:val="restart"/>
            <w:vAlign w:val="center"/>
          </w:tcPr>
          <w:p w:rsidR="00F369AD" w:rsidRPr="00E95EC9" w:rsidRDefault="00F369AD" w:rsidP="00DA01B5">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Объемы финансирования Подпрограммы с распределением по годам и</w:t>
            </w:r>
          </w:p>
          <w:p w:rsidR="00F369AD" w:rsidRPr="00E95EC9" w:rsidRDefault="00F369AD" w:rsidP="00DA01B5">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источникам</w:t>
            </w:r>
          </w:p>
        </w:tc>
        <w:tc>
          <w:tcPr>
            <w:tcW w:w="7229" w:type="dxa"/>
            <w:gridSpan w:val="5"/>
          </w:tcPr>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 xml:space="preserve">Общий объем финансирования Подпрограммы на 2015 - 2017 годы составляет </w:t>
            </w:r>
            <w:r w:rsidR="00D408B2" w:rsidRPr="00E95EC9">
              <w:rPr>
                <w:rFonts w:ascii="Times New Roman" w:hAnsi="Times New Roman" w:cs="Times New Roman"/>
                <w:color w:val="000000" w:themeColor="text1"/>
                <w:sz w:val="24"/>
                <w:szCs w:val="24"/>
              </w:rPr>
              <w:t>75137,0</w:t>
            </w:r>
            <w:r w:rsidRPr="00E95EC9">
              <w:rPr>
                <w:rFonts w:ascii="Times New Roman" w:hAnsi="Times New Roman" w:cs="Times New Roman"/>
                <w:color w:val="000000" w:themeColor="text1"/>
                <w:sz w:val="24"/>
                <w:szCs w:val="24"/>
              </w:rPr>
              <w:t xml:space="preserve">тыс. рублей, в том числе за счет средств бюджета Республики Татарстан – </w:t>
            </w:r>
            <w:r w:rsidR="00D408B2" w:rsidRPr="00E95EC9">
              <w:rPr>
                <w:rFonts w:ascii="Times New Roman" w:hAnsi="Times New Roman" w:cs="Times New Roman"/>
                <w:color w:val="000000" w:themeColor="text1"/>
                <w:sz w:val="24"/>
                <w:szCs w:val="24"/>
              </w:rPr>
              <w:t>72068,3</w:t>
            </w:r>
            <w:r w:rsidRPr="00E95EC9">
              <w:rPr>
                <w:rFonts w:ascii="Times New Roman" w:hAnsi="Times New Roman" w:cs="Times New Roman"/>
                <w:color w:val="000000" w:themeColor="text1"/>
                <w:sz w:val="24"/>
                <w:szCs w:val="24"/>
              </w:rPr>
              <w:t xml:space="preserve"> тыс. рублей, за счет средств внебюджетных источников 3 068,7 тыс. рублей:</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vMerge w:val="restart"/>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Год</w:t>
            </w:r>
          </w:p>
        </w:tc>
        <w:tc>
          <w:tcPr>
            <w:tcW w:w="5812" w:type="dxa"/>
            <w:gridSpan w:val="4"/>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Объем средств, тыс. рублей</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vMerge/>
          </w:tcPr>
          <w:p w:rsidR="00F369AD" w:rsidRPr="00E95EC9" w:rsidRDefault="00F369AD" w:rsidP="000454DE">
            <w:pPr>
              <w:rPr>
                <w:rFonts w:ascii="Times New Roman" w:hAnsi="Times New Roman" w:cs="Times New Roman"/>
                <w:color w:val="000000" w:themeColor="text1"/>
                <w:sz w:val="24"/>
                <w:szCs w:val="24"/>
              </w:rPr>
            </w:pPr>
          </w:p>
        </w:tc>
        <w:tc>
          <w:tcPr>
            <w:tcW w:w="156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бюджет Республики Татарстан</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внебюджетные источники</w:t>
            </w:r>
          </w:p>
        </w:tc>
        <w:tc>
          <w:tcPr>
            <w:tcW w:w="1346"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федеральный бюджет</w:t>
            </w:r>
          </w:p>
        </w:tc>
        <w:tc>
          <w:tcPr>
            <w:tcW w:w="1205"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итого</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2015</w:t>
            </w:r>
          </w:p>
        </w:tc>
        <w:tc>
          <w:tcPr>
            <w:tcW w:w="156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17 738,3</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3 068,7</w:t>
            </w:r>
          </w:p>
        </w:tc>
        <w:tc>
          <w:tcPr>
            <w:tcW w:w="1346"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20 807,0</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2016</w:t>
            </w:r>
          </w:p>
        </w:tc>
        <w:tc>
          <w:tcPr>
            <w:tcW w:w="156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14 500,0</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14 500,0</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2017</w:t>
            </w:r>
          </w:p>
        </w:tc>
        <w:tc>
          <w:tcPr>
            <w:tcW w:w="156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tcPr>
          <w:p w:rsidR="00F369AD" w:rsidRPr="00E95EC9" w:rsidRDefault="009B5CF9" w:rsidP="000454D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05"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3C5194">
        <w:tc>
          <w:tcPr>
            <w:tcW w:w="2552" w:type="dxa"/>
            <w:vMerge/>
          </w:tcPr>
          <w:p w:rsidR="003C5194" w:rsidRPr="00E95EC9" w:rsidRDefault="003C5194" w:rsidP="003C5194">
            <w:pPr>
              <w:rPr>
                <w:rFonts w:ascii="Times New Roman" w:hAnsi="Times New Roman" w:cs="Times New Roman"/>
                <w:color w:val="000000" w:themeColor="text1"/>
                <w:sz w:val="24"/>
                <w:szCs w:val="24"/>
              </w:rPr>
            </w:pPr>
          </w:p>
        </w:tc>
        <w:tc>
          <w:tcPr>
            <w:tcW w:w="1417" w:type="dxa"/>
          </w:tcPr>
          <w:p w:rsidR="003C5194" w:rsidRPr="00E95EC9" w:rsidRDefault="003C5194" w:rsidP="003C5194">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2018</w:t>
            </w:r>
          </w:p>
        </w:tc>
        <w:tc>
          <w:tcPr>
            <w:tcW w:w="1560" w:type="dxa"/>
            <w:vAlign w:val="center"/>
          </w:tcPr>
          <w:p w:rsidR="003C5194" w:rsidRPr="00E95EC9" w:rsidRDefault="003C5194" w:rsidP="003C5194">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3C5194" w:rsidRPr="00E95EC9" w:rsidRDefault="003C5194" w:rsidP="003C5194">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vAlign w:val="center"/>
          </w:tcPr>
          <w:p w:rsidR="003C5194" w:rsidRPr="00E95EC9" w:rsidRDefault="003C5194" w:rsidP="003C5194">
            <w:pPr>
              <w:jc w:val="center"/>
              <w:rPr>
                <w:color w:val="000000" w:themeColor="text1"/>
              </w:rPr>
            </w:pPr>
            <w:r w:rsidRPr="00E95EC9">
              <w:rPr>
                <w:color w:val="000000" w:themeColor="text1"/>
              </w:rPr>
              <w:t>*</w:t>
            </w:r>
          </w:p>
        </w:tc>
        <w:tc>
          <w:tcPr>
            <w:tcW w:w="1205" w:type="dxa"/>
            <w:vAlign w:val="center"/>
          </w:tcPr>
          <w:p w:rsidR="003C5194" w:rsidRPr="00E95EC9" w:rsidRDefault="003C5194" w:rsidP="003C5194">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3C5194">
        <w:tc>
          <w:tcPr>
            <w:tcW w:w="2552" w:type="dxa"/>
            <w:vMerge/>
          </w:tcPr>
          <w:p w:rsidR="003C5194" w:rsidRPr="00E95EC9" w:rsidRDefault="003C5194" w:rsidP="003C5194">
            <w:pPr>
              <w:rPr>
                <w:rFonts w:ascii="Times New Roman" w:hAnsi="Times New Roman" w:cs="Times New Roman"/>
                <w:color w:val="000000" w:themeColor="text1"/>
                <w:sz w:val="24"/>
                <w:szCs w:val="24"/>
              </w:rPr>
            </w:pPr>
          </w:p>
        </w:tc>
        <w:tc>
          <w:tcPr>
            <w:tcW w:w="1417" w:type="dxa"/>
          </w:tcPr>
          <w:p w:rsidR="003C5194" w:rsidRPr="00E95EC9" w:rsidRDefault="003C5194" w:rsidP="003C5194">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2019</w:t>
            </w:r>
          </w:p>
        </w:tc>
        <w:tc>
          <w:tcPr>
            <w:tcW w:w="1560" w:type="dxa"/>
            <w:vAlign w:val="center"/>
          </w:tcPr>
          <w:p w:rsidR="003C5194" w:rsidRPr="00E95EC9" w:rsidRDefault="003C5194" w:rsidP="003C5194">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3C5194" w:rsidRPr="00E95EC9" w:rsidRDefault="003C5194" w:rsidP="003C5194">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vAlign w:val="center"/>
          </w:tcPr>
          <w:p w:rsidR="003C5194" w:rsidRPr="00E95EC9" w:rsidRDefault="003C5194" w:rsidP="003C5194">
            <w:pPr>
              <w:jc w:val="center"/>
              <w:rPr>
                <w:color w:val="000000" w:themeColor="text1"/>
              </w:rPr>
            </w:pPr>
            <w:r w:rsidRPr="00E95EC9">
              <w:rPr>
                <w:color w:val="000000" w:themeColor="text1"/>
              </w:rPr>
              <w:t>*</w:t>
            </w:r>
          </w:p>
        </w:tc>
        <w:tc>
          <w:tcPr>
            <w:tcW w:w="1205" w:type="dxa"/>
            <w:vAlign w:val="center"/>
          </w:tcPr>
          <w:p w:rsidR="003C5194" w:rsidRPr="00E95EC9" w:rsidRDefault="003C5194" w:rsidP="003C5194">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3C5194">
        <w:tc>
          <w:tcPr>
            <w:tcW w:w="2552" w:type="dxa"/>
            <w:vMerge/>
          </w:tcPr>
          <w:p w:rsidR="003C5194" w:rsidRPr="00E95EC9" w:rsidRDefault="003C5194" w:rsidP="003C5194">
            <w:pPr>
              <w:rPr>
                <w:rFonts w:ascii="Times New Roman" w:hAnsi="Times New Roman" w:cs="Times New Roman"/>
                <w:color w:val="000000" w:themeColor="text1"/>
                <w:sz w:val="24"/>
                <w:szCs w:val="24"/>
              </w:rPr>
            </w:pPr>
          </w:p>
        </w:tc>
        <w:tc>
          <w:tcPr>
            <w:tcW w:w="1417" w:type="dxa"/>
          </w:tcPr>
          <w:p w:rsidR="003C5194" w:rsidRPr="00E95EC9" w:rsidRDefault="003C5194" w:rsidP="003C5194">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2020</w:t>
            </w:r>
          </w:p>
        </w:tc>
        <w:tc>
          <w:tcPr>
            <w:tcW w:w="1560" w:type="dxa"/>
            <w:vAlign w:val="center"/>
          </w:tcPr>
          <w:p w:rsidR="003C5194" w:rsidRPr="00E95EC9" w:rsidRDefault="003C5194" w:rsidP="003C5194">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c>
          <w:tcPr>
            <w:tcW w:w="1701" w:type="dxa"/>
          </w:tcPr>
          <w:p w:rsidR="003C5194" w:rsidRPr="00E95EC9" w:rsidRDefault="003C5194" w:rsidP="003C5194">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346" w:type="dxa"/>
            <w:vAlign w:val="center"/>
          </w:tcPr>
          <w:p w:rsidR="003C5194" w:rsidRPr="00E95EC9" w:rsidRDefault="003C5194" w:rsidP="003C5194">
            <w:pPr>
              <w:jc w:val="center"/>
              <w:rPr>
                <w:color w:val="000000" w:themeColor="text1"/>
              </w:rPr>
            </w:pPr>
            <w:r w:rsidRPr="00E95EC9">
              <w:rPr>
                <w:color w:val="000000" w:themeColor="text1"/>
              </w:rPr>
              <w:t>*</w:t>
            </w:r>
          </w:p>
        </w:tc>
        <w:tc>
          <w:tcPr>
            <w:tcW w:w="1205" w:type="dxa"/>
            <w:vAlign w:val="center"/>
          </w:tcPr>
          <w:p w:rsidR="003C5194" w:rsidRPr="00E95EC9" w:rsidRDefault="003C5194" w:rsidP="003C5194">
            <w:pPr>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9957,5</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1417"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Всего</w:t>
            </w:r>
          </w:p>
        </w:tc>
        <w:tc>
          <w:tcPr>
            <w:tcW w:w="1560" w:type="dxa"/>
          </w:tcPr>
          <w:p w:rsidR="00F369AD" w:rsidRPr="00E95EC9" w:rsidRDefault="003C5194"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72068,3</w:t>
            </w:r>
          </w:p>
        </w:tc>
        <w:tc>
          <w:tcPr>
            <w:tcW w:w="1701"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3 068,7</w:t>
            </w:r>
          </w:p>
        </w:tc>
        <w:tc>
          <w:tcPr>
            <w:tcW w:w="1346" w:type="dxa"/>
          </w:tcPr>
          <w:p w:rsidR="00F369AD" w:rsidRPr="00E95EC9" w:rsidRDefault="003C5194"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205" w:type="dxa"/>
          </w:tcPr>
          <w:p w:rsidR="00F369AD" w:rsidRPr="00E95EC9" w:rsidRDefault="003C5194"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75137,0</w:t>
            </w:r>
          </w:p>
        </w:tc>
      </w:tr>
      <w:tr w:rsidR="00E95EC9" w:rsidRPr="00E95EC9" w:rsidTr="000454DE">
        <w:tc>
          <w:tcPr>
            <w:tcW w:w="2552" w:type="dxa"/>
            <w:vMerge/>
          </w:tcPr>
          <w:p w:rsidR="00F369AD" w:rsidRPr="00E95EC9" w:rsidRDefault="00F369AD" w:rsidP="000454DE">
            <w:pPr>
              <w:rPr>
                <w:rFonts w:ascii="Times New Roman" w:hAnsi="Times New Roman" w:cs="Times New Roman"/>
                <w:color w:val="000000" w:themeColor="text1"/>
                <w:sz w:val="24"/>
                <w:szCs w:val="24"/>
              </w:rPr>
            </w:pPr>
          </w:p>
        </w:tc>
        <w:tc>
          <w:tcPr>
            <w:tcW w:w="7229" w:type="dxa"/>
            <w:gridSpan w:val="5"/>
          </w:tcPr>
          <w:p w:rsidR="00DA01B5" w:rsidRPr="00E95EC9" w:rsidRDefault="003C5194" w:rsidP="00DA01B5">
            <w:pPr>
              <w:pStyle w:val="ConsPlusNormal"/>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r w:rsidR="004944AD" w:rsidRPr="00E95EC9">
              <w:rPr>
                <w:color w:val="000000" w:themeColor="text1"/>
              </w:rPr>
              <w:t xml:space="preserve"> </w:t>
            </w:r>
            <w:r w:rsidR="004944AD" w:rsidRPr="00E95EC9">
              <w:rPr>
                <w:rFonts w:ascii="Times New Roman" w:hAnsi="Times New Roman" w:cs="Times New Roman"/>
                <w:color w:val="000000" w:themeColor="text1"/>
                <w:sz w:val="24"/>
                <w:szCs w:val="24"/>
              </w:rPr>
              <w:t>Объем ресурсного обеспечения Подпрограммы «Повышение производительности труда на предприятиях Республики Татарстан на 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поддержки занятости на 2017-2025 гг.».</w:t>
            </w:r>
          </w:p>
          <w:p w:rsidR="00F369AD" w:rsidRPr="00E95EC9" w:rsidRDefault="00416DE8" w:rsidP="00DA01B5">
            <w:pPr>
              <w:pStyle w:val="ConsPlusNormal"/>
              <w:jc w:val="both"/>
              <w:rPr>
                <w:rFonts w:ascii="Times New Roman" w:hAnsi="Times New Roman" w:cs="Times New Roman"/>
                <w:color w:val="000000" w:themeColor="text1"/>
                <w:sz w:val="24"/>
                <w:szCs w:val="24"/>
              </w:rPr>
            </w:pPr>
            <w:r w:rsidRPr="00416DE8">
              <w:rPr>
                <w:rFonts w:ascii="Times New Roman" w:hAnsi="Times New Roman" w:cs="Times New Roman"/>
                <w:color w:val="000000" w:themeColor="text1"/>
                <w:sz w:val="24"/>
                <w:szCs w:val="24"/>
              </w:rPr>
              <w:t>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bl>
    <w:p w:rsidR="00F369AD" w:rsidRPr="00E95EC9" w:rsidRDefault="00F369AD" w:rsidP="00F369AD">
      <w:pPr>
        <w:rPr>
          <w:rFonts w:ascii="Times New Roman" w:hAnsi="Times New Roman" w:cs="Times New Roman"/>
          <w:bCs/>
          <w:color w:val="000000" w:themeColor="text1"/>
          <w:sz w:val="28"/>
          <w:szCs w:val="28"/>
        </w:rPr>
      </w:pPr>
    </w:p>
    <w:p w:rsidR="00F369AD" w:rsidRPr="00E95EC9" w:rsidRDefault="00853E54" w:rsidP="00853E54">
      <w:pPr>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w:t>
      </w:r>
      <w:r w:rsidR="00F369AD" w:rsidRPr="00E95EC9">
        <w:rPr>
          <w:rFonts w:ascii="Times New Roman" w:hAnsi="Times New Roman" w:cs="Times New Roman"/>
          <w:bCs/>
          <w:color w:val="000000" w:themeColor="text1"/>
          <w:sz w:val="28"/>
          <w:szCs w:val="28"/>
        </w:rPr>
        <w:t xml:space="preserve">аздел </w:t>
      </w:r>
      <w:r w:rsidR="00F369AD" w:rsidRPr="00E95EC9">
        <w:rPr>
          <w:rFonts w:ascii="Times New Roman" w:hAnsi="Times New Roman" w:cs="Times New Roman"/>
          <w:bCs/>
          <w:color w:val="000000" w:themeColor="text1"/>
          <w:sz w:val="28"/>
          <w:szCs w:val="28"/>
          <w:lang w:val="en-US"/>
        </w:rPr>
        <w:t>V</w:t>
      </w:r>
      <w:r w:rsidR="00F369AD" w:rsidRPr="00E95EC9">
        <w:rPr>
          <w:rFonts w:ascii="Times New Roman" w:hAnsi="Times New Roman" w:cs="Times New Roman"/>
          <w:bCs/>
          <w:color w:val="000000" w:themeColor="text1"/>
          <w:sz w:val="28"/>
          <w:szCs w:val="28"/>
        </w:rPr>
        <w:t xml:space="preserve"> считать разделом </w:t>
      </w:r>
      <w:r w:rsidR="00F369AD" w:rsidRPr="00E95EC9">
        <w:rPr>
          <w:rFonts w:ascii="Times New Roman" w:hAnsi="Times New Roman" w:cs="Times New Roman"/>
          <w:bCs/>
          <w:color w:val="000000" w:themeColor="text1"/>
          <w:sz w:val="28"/>
          <w:szCs w:val="28"/>
          <w:lang w:val="en-US"/>
        </w:rPr>
        <w:t>IV</w:t>
      </w:r>
      <w:r w:rsidR="00F369AD" w:rsidRPr="00E95EC9">
        <w:rPr>
          <w:rFonts w:ascii="Times New Roman" w:hAnsi="Times New Roman" w:cs="Times New Roman"/>
          <w:bCs/>
          <w:color w:val="000000" w:themeColor="text1"/>
          <w:sz w:val="28"/>
          <w:szCs w:val="28"/>
        </w:rPr>
        <w:t xml:space="preserve"> «Механизм реализации Подпрограммы» </w:t>
      </w:r>
      <w:r w:rsidR="007A5BBB">
        <w:rPr>
          <w:rFonts w:ascii="Times New Roman" w:hAnsi="Times New Roman" w:cs="Times New Roman"/>
          <w:bCs/>
          <w:color w:val="000000" w:themeColor="text1"/>
          <w:sz w:val="28"/>
          <w:szCs w:val="28"/>
        </w:rPr>
        <w:t xml:space="preserve">и </w:t>
      </w:r>
      <w:r w:rsidR="00F369AD" w:rsidRPr="00E95EC9">
        <w:rPr>
          <w:rFonts w:ascii="Times New Roman" w:hAnsi="Times New Roman" w:cs="Times New Roman"/>
          <w:bCs/>
          <w:color w:val="000000" w:themeColor="text1"/>
          <w:sz w:val="28"/>
          <w:szCs w:val="28"/>
        </w:rPr>
        <w:t>дополнить абзацем след</w:t>
      </w:r>
      <w:r w:rsidR="00EE591E" w:rsidRPr="00E95EC9">
        <w:rPr>
          <w:rFonts w:ascii="Times New Roman" w:hAnsi="Times New Roman" w:cs="Times New Roman"/>
          <w:bCs/>
          <w:color w:val="000000" w:themeColor="text1"/>
          <w:sz w:val="28"/>
          <w:szCs w:val="28"/>
        </w:rPr>
        <w:t>ующего</w:t>
      </w:r>
      <w:r w:rsidR="00F369AD" w:rsidRPr="00E95EC9">
        <w:rPr>
          <w:rFonts w:ascii="Times New Roman" w:hAnsi="Times New Roman" w:cs="Times New Roman"/>
          <w:bCs/>
          <w:color w:val="000000" w:themeColor="text1"/>
          <w:sz w:val="28"/>
          <w:szCs w:val="28"/>
        </w:rPr>
        <w:t xml:space="preserve"> содерж</w:t>
      </w:r>
      <w:r w:rsidR="00EE591E" w:rsidRPr="00E95EC9">
        <w:rPr>
          <w:rFonts w:ascii="Times New Roman" w:hAnsi="Times New Roman" w:cs="Times New Roman"/>
          <w:bCs/>
          <w:color w:val="000000" w:themeColor="text1"/>
          <w:sz w:val="28"/>
          <w:szCs w:val="28"/>
        </w:rPr>
        <w:t>ания:</w:t>
      </w:r>
    </w:p>
    <w:p w:rsidR="00F369AD" w:rsidRPr="00E95EC9" w:rsidRDefault="006667DE" w:rsidP="008E1712">
      <w:pPr>
        <w:ind w:firstLine="708"/>
        <w:jc w:val="both"/>
        <w:rPr>
          <w:rFonts w:ascii="Times New Roman" w:hAnsi="Times New Roman" w:cs="Times New Roman"/>
          <w:bCs/>
          <w:color w:val="000000" w:themeColor="text1"/>
          <w:sz w:val="28"/>
          <w:szCs w:val="28"/>
        </w:rPr>
      </w:pPr>
      <w:r w:rsidRPr="00855814">
        <w:rPr>
          <w:rFonts w:ascii="Times New Roman" w:hAnsi="Times New Roman" w:cs="Times New Roman"/>
          <w:bCs/>
          <w:color w:val="000000" w:themeColor="text1"/>
          <w:sz w:val="28"/>
          <w:szCs w:val="28"/>
        </w:rPr>
        <w:t>«</w:t>
      </w:r>
      <w:r w:rsidR="00F369AD" w:rsidRPr="00855814">
        <w:rPr>
          <w:rFonts w:ascii="Times New Roman" w:hAnsi="Times New Roman" w:cs="Times New Roman"/>
          <w:bCs/>
          <w:color w:val="000000" w:themeColor="text1"/>
          <w:sz w:val="28"/>
          <w:szCs w:val="28"/>
        </w:rPr>
        <w:t>Реализация мероприятий Подпрограммы предусматривается через механизм предоставления субсидии на финансовое обеспечение затрат, связанных с реализацией Подпрограммы «Повышение производительности труда на предприятиях Республики</w:t>
      </w:r>
      <w:r w:rsidR="008E1712" w:rsidRPr="00855814">
        <w:rPr>
          <w:rFonts w:ascii="Times New Roman" w:hAnsi="Times New Roman" w:cs="Times New Roman"/>
          <w:bCs/>
          <w:color w:val="000000" w:themeColor="text1"/>
          <w:sz w:val="28"/>
          <w:szCs w:val="28"/>
        </w:rPr>
        <w:t xml:space="preserve"> Татарстан на 2015 – 2020 годы»</w:t>
      </w:r>
      <w:r w:rsidR="00855814" w:rsidRPr="00855814">
        <w:rPr>
          <w:rFonts w:ascii="Times New Roman" w:hAnsi="Times New Roman" w:cs="Times New Roman"/>
          <w:bCs/>
          <w:color w:val="000000" w:themeColor="text1"/>
          <w:sz w:val="28"/>
          <w:szCs w:val="28"/>
        </w:rPr>
        <w:t xml:space="preserve"> </w:t>
      </w:r>
      <w:r w:rsidR="00855814" w:rsidRPr="00513D75">
        <w:rPr>
          <w:rFonts w:ascii="Times New Roman" w:hAnsi="Times New Roman" w:cs="Times New Roman"/>
          <w:bCs/>
          <w:color w:val="000000" w:themeColor="text1"/>
          <w:sz w:val="28"/>
          <w:szCs w:val="28"/>
        </w:rPr>
        <w:t>в п</w:t>
      </w:r>
      <w:r w:rsidR="00513D75" w:rsidRPr="00513D75">
        <w:rPr>
          <w:rFonts w:ascii="Times New Roman" w:hAnsi="Times New Roman" w:cs="Times New Roman"/>
          <w:bCs/>
          <w:color w:val="000000" w:themeColor="text1"/>
          <w:sz w:val="28"/>
          <w:szCs w:val="28"/>
        </w:rPr>
        <w:t xml:space="preserve">орядке, установленном нормативным </w:t>
      </w:r>
      <w:r w:rsidR="00855814" w:rsidRPr="00513D75">
        <w:rPr>
          <w:rFonts w:ascii="Times New Roman" w:hAnsi="Times New Roman" w:cs="Times New Roman"/>
          <w:bCs/>
          <w:color w:val="000000" w:themeColor="text1"/>
          <w:sz w:val="28"/>
          <w:szCs w:val="28"/>
        </w:rPr>
        <w:t>правовым актом К</w:t>
      </w:r>
      <w:r w:rsidR="00513D75" w:rsidRPr="00513D75">
        <w:rPr>
          <w:rFonts w:ascii="Times New Roman" w:hAnsi="Times New Roman" w:cs="Times New Roman"/>
          <w:bCs/>
          <w:color w:val="000000" w:themeColor="text1"/>
          <w:sz w:val="28"/>
          <w:szCs w:val="28"/>
        </w:rPr>
        <w:t xml:space="preserve">абинета </w:t>
      </w:r>
      <w:r w:rsidR="00855814" w:rsidRPr="00513D75">
        <w:rPr>
          <w:rFonts w:ascii="Times New Roman" w:hAnsi="Times New Roman" w:cs="Times New Roman"/>
          <w:bCs/>
          <w:color w:val="000000" w:themeColor="text1"/>
          <w:sz w:val="28"/>
          <w:szCs w:val="28"/>
        </w:rPr>
        <w:t>М</w:t>
      </w:r>
      <w:r w:rsidR="00513D75" w:rsidRPr="00513D75">
        <w:rPr>
          <w:rFonts w:ascii="Times New Roman" w:hAnsi="Times New Roman" w:cs="Times New Roman"/>
          <w:bCs/>
          <w:color w:val="000000" w:themeColor="text1"/>
          <w:sz w:val="28"/>
          <w:szCs w:val="28"/>
        </w:rPr>
        <w:t>инистров Республики Татарстан</w:t>
      </w:r>
      <w:r w:rsidR="00855814" w:rsidRPr="00513D75">
        <w:rPr>
          <w:rFonts w:ascii="Times New Roman" w:hAnsi="Times New Roman" w:cs="Times New Roman"/>
          <w:bCs/>
          <w:color w:val="000000" w:themeColor="text1"/>
          <w:sz w:val="28"/>
          <w:szCs w:val="28"/>
        </w:rPr>
        <w:t>»</w:t>
      </w:r>
      <w:r w:rsidR="008E1712" w:rsidRPr="00513D75">
        <w:rPr>
          <w:rFonts w:ascii="Times New Roman" w:hAnsi="Times New Roman" w:cs="Times New Roman"/>
          <w:bCs/>
          <w:color w:val="000000" w:themeColor="text1"/>
          <w:sz w:val="28"/>
          <w:szCs w:val="28"/>
        </w:rPr>
        <w:t>;</w:t>
      </w:r>
    </w:p>
    <w:p w:rsidR="00F369AD" w:rsidRPr="00E95EC9" w:rsidRDefault="00853E54" w:rsidP="00853E54">
      <w:pPr>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р</w:t>
      </w:r>
      <w:r w:rsidR="00F369AD" w:rsidRPr="00E95EC9">
        <w:rPr>
          <w:rFonts w:ascii="Times New Roman" w:hAnsi="Times New Roman" w:cs="Times New Roman"/>
          <w:bCs/>
          <w:color w:val="000000" w:themeColor="text1"/>
          <w:sz w:val="28"/>
          <w:szCs w:val="28"/>
        </w:rPr>
        <w:t>аздел VI</w:t>
      </w:r>
      <w:r w:rsidR="007A5BBB">
        <w:rPr>
          <w:rFonts w:ascii="Times New Roman" w:hAnsi="Times New Roman" w:cs="Times New Roman"/>
          <w:bCs/>
          <w:color w:val="000000" w:themeColor="text1"/>
          <w:sz w:val="28"/>
          <w:szCs w:val="28"/>
        </w:rPr>
        <w:t xml:space="preserve"> </w:t>
      </w:r>
      <w:r w:rsidR="00F369AD" w:rsidRPr="00E95EC9">
        <w:rPr>
          <w:rFonts w:ascii="Times New Roman" w:hAnsi="Times New Roman" w:cs="Times New Roman"/>
          <w:bCs/>
          <w:color w:val="000000" w:themeColor="text1"/>
          <w:sz w:val="28"/>
          <w:szCs w:val="28"/>
        </w:rPr>
        <w:t xml:space="preserve">считать разделом </w:t>
      </w:r>
      <w:r w:rsidR="00F369AD" w:rsidRPr="00E95EC9">
        <w:rPr>
          <w:rFonts w:ascii="Times New Roman" w:hAnsi="Times New Roman" w:cs="Times New Roman"/>
          <w:bCs/>
          <w:color w:val="000000" w:themeColor="text1"/>
          <w:sz w:val="28"/>
          <w:szCs w:val="28"/>
          <w:lang w:val="en-US"/>
        </w:rPr>
        <w:t>V</w:t>
      </w:r>
      <w:r w:rsidR="007A5BBB">
        <w:rPr>
          <w:rFonts w:ascii="Times New Roman" w:hAnsi="Times New Roman" w:cs="Times New Roman"/>
          <w:bCs/>
          <w:color w:val="000000" w:themeColor="text1"/>
          <w:sz w:val="28"/>
          <w:szCs w:val="28"/>
        </w:rPr>
        <w:t xml:space="preserve"> </w:t>
      </w:r>
      <w:r w:rsidR="00F369AD" w:rsidRPr="00E95EC9">
        <w:rPr>
          <w:rFonts w:ascii="Times New Roman" w:hAnsi="Times New Roman" w:cs="Times New Roman"/>
          <w:bCs/>
          <w:color w:val="000000" w:themeColor="text1"/>
          <w:sz w:val="28"/>
          <w:szCs w:val="28"/>
        </w:rPr>
        <w:t>«Оценка социально-экономической эффективности Подпрограммы» и изложить в следующей редакции:</w:t>
      </w:r>
    </w:p>
    <w:p w:rsidR="00F369AD" w:rsidRPr="00E95EC9" w:rsidRDefault="00952ADB" w:rsidP="00952ADB">
      <w:pPr>
        <w:jc w:val="center"/>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w:t>
      </w:r>
      <w:r w:rsidR="00855814">
        <w:rPr>
          <w:rFonts w:ascii="Times New Roman" w:hAnsi="Times New Roman" w:cs="Times New Roman"/>
          <w:bCs/>
          <w:color w:val="000000" w:themeColor="text1"/>
          <w:sz w:val="28"/>
          <w:szCs w:val="28"/>
          <w:lang w:val="en-US"/>
        </w:rPr>
        <w:t>V</w:t>
      </w:r>
      <w:r w:rsidR="00855814" w:rsidRPr="00855814">
        <w:rPr>
          <w:rFonts w:ascii="Times New Roman" w:hAnsi="Times New Roman" w:cs="Times New Roman"/>
          <w:bCs/>
          <w:color w:val="000000" w:themeColor="text1"/>
          <w:sz w:val="28"/>
          <w:szCs w:val="28"/>
        </w:rPr>
        <w:t xml:space="preserve">. </w:t>
      </w:r>
      <w:r w:rsidR="00F369AD" w:rsidRPr="00E95EC9">
        <w:rPr>
          <w:rFonts w:ascii="Times New Roman" w:hAnsi="Times New Roman" w:cs="Times New Roman"/>
          <w:bCs/>
          <w:color w:val="000000" w:themeColor="text1"/>
          <w:sz w:val="28"/>
          <w:szCs w:val="28"/>
        </w:rPr>
        <w:t>Оценка социально-экономической эффективности Подпрограммы</w:t>
      </w:r>
    </w:p>
    <w:p w:rsidR="00F369AD" w:rsidRPr="00E95EC9" w:rsidRDefault="00F369AD" w:rsidP="008E1712">
      <w:pPr>
        <w:spacing w:after="0" w:line="240" w:lineRule="auto"/>
        <w:ind w:firstLine="708"/>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Успешная реализация Подпрограммы будет способствовать:</w:t>
      </w:r>
    </w:p>
    <w:p w:rsidR="00F369AD" w:rsidRPr="00E95EC9" w:rsidRDefault="00F369AD" w:rsidP="0097084E">
      <w:pPr>
        <w:spacing w:after="0" w:line="240" w:lineRule="auto"/>
        <w:ind w:firstLine="567"/>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повышению конкурентоспособности предприятий республики;</w:t>
      </w:r>
    </w:p>
    <w:p w:rsidR="00F369AD" w:rsidRPr="00E95EC9" w:rsidRDefault="00F369AD" w:rsidP="0097084E">
      <w:pPr>
        <w:spacing w:after="0" w:line="240" w:lineRule="auto"/>
        <w:ind w:firstLine="53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снятию внешних и внутренних барьеров для роста производительности на предприятиях республики;</w:t>
      </w:r>
    </w:p>
    <w:p w:rsidR="00EE591E" w:rsidRPr="00E95EC9" w:rsidRDefault="0087749A" w:rsidP="0087749A">
      <w:pPr>
        <w:spacing w:after="0" w:line="240" w:lineRule="auto"/>
        <w:ind w:firstLine="53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lastRenderedPageBreak/>
        <w:t>повышению производительности</w:t>
      </w:r>
      <w:r w:rsidR="000B6B8B" w:rsidRPr="00E95EC9">
        <w:rPr>
          <w:rFonts w:ascii="Times New Roman" w:hAnsi="Times New Roman" w:cs="Times New Roman"/>
          <w:bCs/>
          <w:color w:val="000000" w:themeColor="text1"/>
          <w:sz w:val="28"/>
          <w:szCs w:val="28"/>
        </w:rPr>
        <w:t xml:space="preserve"> труда на предприятиях-участниках подпрограммы в 1,2 раза </w:t>
      </w:r>
      <w:r w:rsidRPr="00E95EC9">
        <w:rPr>
          <w:rFonts w:ascii="Times New Roman" w:hAnsi="Times New Roman" w:cs="Times New Roman"/>
          <w:bCs/>
          <w:color w:val="000000" w:themeColor="text1"/>
          <w:sz w:val="28"/>
          <w:szCs w:val="28"/>
        </w:rPr>
        <w:t xml:space="preserve">к концу 2020 года </w:t>
      </w:r>
      <w:r w:rsidR="000B6B8B" w:rsidRPr="00E95EC9">
        <w:rPr>
          <w:rFonts w:ascii="Times New Roman" w:hAnsi="Times New Roman" w:cs="Times New Roman"/>
          <w:bCs/>
          <w:color w:val="000000" w:themeColor="text1"/>
          <w:sz w:val="28"/>
          <w:szCs w:val="28"/>
        </w:rPr>
        <w:t>относительно показателя 2016 года</w:t>
      </w:r>
      <w:r w:rsidR="008E1712" w:rsidRPr="00E95EC9">
        <w:rPr>
          <w:rFonts w:ascii="Times New Roman" w:hAnsi="Times New Roman" w:cs="Times New Roman"/>
          <w:bCs/>
          <w:color w:val="000000" w:themeColor="text1"/>
          <w:sz w:val="28"/>
          <w:szCs w:val="28"/>
        </w:rPr>
        <w:t>;</w:t>
      </w:r>
    </w:p>
    <w:p w:rsidR="000B6B8B" w:rsidRPr="00E95EC9" w:rsidRDefault="000B6B8B" w:rsidP="000B6B8B">
      <w:pPr>
        <w:spacing w:after="0" w:line="240" w:lineRule="auto"/>
        <w:ind w:firstLine="539"/>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увеличени</w:t>
      </w:r>
      <w:r w:rsidR="0087749A" w:rsidRPr="00E95EC9">
        <w:rPr>
          <w:rFonts w:ascii="Times New Roman" w:hAnsi="Times New Roman" w:cs="Times New Roman"/>
          <w:bCs/>
          <w:color w:val="000000" w:themeColor="text1"/>
          <w:sz w:val="28"/>
          <w:szCs w:val="28"/>
        </w:rPr>
        <w:t>ю</w:t>
      </w:r>
      <w:r w:rsidRPr="00E95EC9">
        <w:rPr>
          <w:rFonts w:ascii="Times New Roman" w:hAnsi="Times New Roman" w:cs="Times New Roman"/>
          <w:bCs/>
          <w:color w:val="000000" w:themeColor="text1"/>
          <w:sz w:val="28"/>
          <w:szCs w:val="28"/>
        </w:rPr>
        <w:t xml:space="preserve"> доли высокопроизводительных рабочих мест в общем количестве рабочих мест на предприятиях обрабатывающих отраслей промышленности Республики Татарстан в 1,</w:t>
      </w:r>
      <w:r w:rsidR="008830B2" w:rsidRPr="00E95EC9">
        <w:rPr>
          <w:rFonts w:ascii="Times New Roman" w:hAnsi="Times New Roman" w:cs="Times New Roman"/>
          <w:bCs/>
          <w:color w:val="000000" w:themeColor="text1"/>
          <w:sz w:val="28"/>
          <w:szCs w:val="28"/>
        </w:rPr>
        <w:t>2</w:t>
      </w:r>
      <w:r w:rsidRPr="00E95EC9">
        <w:rPr>
          <w:rFonts w:ascii="Times New Roman" w:hAnsi="Times New Roman" w:cs="Times New Roman"/>
          <w:bCs/>
          <w:color w:val="000000" w:themeColor="text1"/>
          <w:sz w:val="28"/>
          <w:szCs w:val="28"/>
        </w:rPr>
        <w:t xml:space="preserve"> раза к концу 2020 года относительно показателя 201</w:t>
      </w:r>
      <w:r w:rsidR="008830B2" w:rsidRPr="00E95EC9">
        <w:rPr>
          <w:rFonts w:ascii="Times New Roman" w:hAnsi="Times New Roman" w:cs="Times New Roman"/>
          <w:bCs/>
          <w:color w:val="000000" w:themeColor="text1"/>
          <w:sz w:val="28"/>
          <w:szCs w:val="28"/>
        </w:rPr>
        <w:t>6</w:t>
      </w:r>
      <w:r w:rsidRPr="00E95EC9">
        <w:rPr>
          <w:rFonts w:ascii="Times New Roman" w:hAnsi="Times New Roman" w:cs="Times New Roman"/>
          <w:bCs/>
          <w:color w:val="000000" w:themeColor="text1"/>
          <w:sz w:val="28"/>
          <w:szCs w:val="28"/>
        </w:rPr>
        <w:t xml:space="preserve"> года</w:t>
      </w:r>
      <w:r w:rsidR="0087749A" w:rsidRPr="00E95EC9">
        <w:rPr>
          <w:rFonts w:ascii="Times New Roman" w:hAnsi="Times New Roman" w:cs="Times New Roman"/>
          <w:bCs/>
          <w:color w:val="000000" w:themeColor="text1"/>
          <w:sz w:val="28"/>
          <w:szCs w:val="28"/>
        </w:rPr>
        <w:t>»</w:t>
      </w:r>
      <w:r w:rsidRPr="00E95EC9">
        <w:rPr>
          <w:rFonts w:ascii="Times New Roman" w:hAnsi="Times New Roman" w:cs="Times New Roman"/>
          <w:bCs/>
          <w:color w:val="000000" w:themeColor="text1"/>
          <w:sz w:val="28"/>
          <w:szCs w:val="28"/>
        </w:rPr>
        <w:t>;</w:t>
      </w:r>
    </w:p>
    <w:p w:rsidR="00E95EC9" w:rsidRPr="00E95EC9" w:rsidRDefault="00E95EC9" w:rsidP="00952ADB">
      <w:pPr>
        <w:spacing w:after="0" w:line="240" w:lineRule="auto"/>
        <w:ind w:firstLine="539"/>
        <w:jc w:val="both"/>
        <w:rPr>
          <w:rFonts w:ascii="Times New Roman" w:hAnsi="Times New Roman" w:cs="Times New Roman"/>
          <w:bCs/>
          <w:color w:val="000000" w:themeColor="text1"/>
          <w:sz w:val="28"/>
          <w:szCs w:val="28"/>
        </w:rPr>
      </w:pPr>
    </w:p>
    <w:p w:rsidR="00F369AD" w:rsidRPr="00E95EC9" w:rsidRDefault="00F369AD" w:rsidP="00F369AD">
      <w:pPr>
        <w:pStyle w:val="ConsPlusNormal"/>
        <w:jc w:val="center"/>
        <w:outlineLvl w:val="3"/>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«Индикаторы оценки реализации Подпрограммы</w:t>
      </w:r>
    </w:p>
    <w:p w:rsidR="00F369AD" w:rsidRPr="00E95EC9" w:rsidRDefault="00F369AD" w:rsidP="00F369AD">
      <w:pPr>
        <w:pStyle w:val="ConsPlusNormal"/>
        <w:jc w:val="both"/>
        <w:rPr>
          <w:color w:val="000000" w:themeColor="text1"/>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1134"/>
        <w:gridCol w:w="1134"/>
        <w:gridCol w:w="992"/>
        <w:gridCol w:w="993"/>
        <w:gridCol w:w="992"/>
        <w:gridCol w:w="850"/>
        <w:gridCol w:w="1134"/>
      </w:tblGrid>
      <w:tr w:rsidR="00E95EC9" w:rsidRPr="00E95EC9" w:rsidTr="000454DE">
        <w:tc>
          <w:tcPr>
            <w:tcW w:w="3119" w:type="dxa"/>
            <w:vMerge w:val="restart"/>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«Наименование индикаторов</w:t>
            </w:r>
          </w:p>
        </w:tc>
        <w:tc>
          <w:tcPr>
            <w:tcW w:w="7229" w:type="dxa"/>
            <w:gridSpan w:val="7"/>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Целевые индикаторы</w:t>
            </w:r>
          </w:p>
        </w:tc>
      </w:tr>
      <w:tr w:rsidR="00E95EC9" w:rsidRPr="00E95EC9" w:rsidTr="000454DE">
        <w:tc>
          <w:tcPr>
            <w:tcW w:w="3119" w:type="dxa"/>
            <w:vMerge/>
          </w:tcPr>
          <w:p w:rsidR="00F369AD" w:rsidRPr="00E95EC9" w:rsidRDefault="00F369AD" w:rsidP="000454DE">
            <w:pPr>
              <w:rPr>
                <w:rFonts w:ascii="Times New Roman" w:hAnsi="Times New Roman" w:cs="Times New Roman"/>
                <w:color w:val="000000" w:themeColor="text1"/>
                <w:sz w:val="24"/>
                <w:szCs w:val="24"/>
              </w:rPr>
            </w:pP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2014 год (оценка)</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2015 год</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2016 год</w:t>
            </w:r>
          </w:p>
        </w:tc>
        <w:tc>
          <w:tcPr>
            <w:tcW w:w="993"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2017 год</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2018 год</w:t>
            </w:r>
          </w:p>
        </w:tc>
        <w:tc>
          <w:tcPr>
            <w:tcW w:w="85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2019 год</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2020 год</w:t>
            </w:r>
          </w:p>
        </w:tc>
      </w:tr>
      <w:tr w:rsidR="00E95EC9" w:rsidRPr="00E95EC9" w:rsidTr="000454DE">
        <w:tc>
          <w:tcPr>
            <w:tcW w:w="3119" w:type="dxa"/>
          </w:tcPr>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Индекс производительности труда на предприятиях республики, в процентах к предыдущему году в сопоставимых ценах</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101,9</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100,5</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101,5</w:t>
            </w:r>
          </w:p>
        </w:tc>
        <w:tc>
          <w:tcPr>
            <w:tcW w:w="993"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85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r>
      <w:tr w:rsidR="00E95EC9" w:rsidRPr="00E95EC9" w:rsidTr="000454DE">
        <w:tc>
          <w:tcPr>
            <w:tcW w:w="3119" w:type="dxa"/>
          </w:tcPr>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Индекс производительности труда на предприятиях-участниках подпрограммы, в процентах к предыдущему году в сопоставимых ценах</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993" w:type="dxa"/>
            <w:vAlign w:val="center"/>
          </w:tcPr>
          <w:p w:rsidR="00F369AD" w:rsidRPr="00E95EC9" w:rsidRDefault="00F369AD"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105,0</w:t>
            </w:r>
          </w:p>
        </w:tc>
        <w:tc>
          <w:tcPr>
            <w:tcW w:w="992" w:type="dxa"/>
            <w:vAlign w:val="center"/>
          </w:tcPr>
          <w:p w:rsidR="00F369AD" w:rsidRPr="00E95EC9" w:rsidRDefault="00F369AD"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105,5</w:t>
            </w:r>
          </w:p>
        </w:tc>
        <w:tc>
          <w:tcPr>
            <w:tcW w:w="850" w:type="dxa"/>
            <w:vAlign w:val="center"/>
          </w:tcPr>
          <w:p w:rsidR="00F369AD" w:rsidRPr="00E95EC9" w:rsidRDefault="00F369AD"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106,0</w:t>
            </w:r>
          </w:p>
        </w:tc>
        <w:tc>
          <w:tcPr>
            <w:tcW w:w="1134" w:type="dxa"/>
            <w:vAlign w:val="center"/>
          </w:tcPr>
          <w:p w:rsidR="00F369AD" w:rsidRPr="00E95EC9" w:rsidRDefault="00F369AD"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107,0</w:t>
            </w:r>
          </w:p>
        </w:tc>
      </w:tr>
      <w:tr w:rsidR="00E95EC9" w:rsidRPr="00E95EC9" w:rsidTr="000454DE">
        <w:tc>
          <w:tcPr>
            <w:tcW w:w="3119" w:type="dxa"/>
          </w:tcPr>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Доля высокопроизводительных рабочих мест в общем количестве рабочих мест на предприятиях республики, процентов</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30,8</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32,1</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33,6</w:t>
            </w:r>
          </w:p>
        </w:tc>
        <w:tc>
          <w:tcPr>
            <w:tcW w:w="993"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85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r>
      <w:tr w:rsidR="00E95EC9" w:rsidRPr="00E95EC9" w:rsidTr="000454DE">
        <w:tc>
          <w:tcPr>
            <w:tcW w:w="3119" w:type="dxa"/>
          </w:tcPr>
          <w:p w:rsidR="00F369AD" w:rsidRPr="00E95EC9" w:rsidRDefault="00F369AD" w:rsidP="000454DE">
            <w:pPr>
              <w:pStyle w:val="ConsPlusNormal"/>
              <w:jc w:val="both"/>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Темп роста высокопроизводительных рабочих мест в общем количестве рабочих мест на предприятиях обрабатывающих отраслей промышленности Республики Татарстан процентов</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w:t>
            </w:r>
          </w:p>
        </w:tc>
        <w:tc>
          <w:tcPr>
            <w:tcW w:w="993" w:type="dxa"/>
          </w:tcPr>
          <w:p w:rsidR="00F369AD" w:rsidRPr="00E95EC9" w:rsidRDefault="00F369AD" w:rsidP="000454DE">
            <w:pPr>
              <w:pStyle w:val="ConsPlusNormal"/>
              <w:jc w:val="center"/>
              <w:rPr>
                <w:rFonts w:ascii="Times New Roman" w:hAnsi="Times New Roman" w:cs="Times New Roman"/>
                <w:color w:val="000000" w:themeColor="text1"/>
                <w:sz w:val="24"/>
                <w:szCs w:val="24"/>
                <w:lang w:val="en-US"/>
              </w:rPr>
            </w:pPr>
            <w:r w:rsidRPr="00E95EC9">
              <w:rPr>
                <w:rFonts w:ascii="Times New Roman" w:hAnsi="Times New Roman" w:cs="Times New Roman"/>
                <w:color w:val="000000" w:themeColor="text1"/>
                <w:sz w:val="24"/>
                <w:szCs w:val="24"/>
                <w:lang w:val="en-US"/>
              </w:rPr>
              <w:t>103</w:t>
            </w:r>
            <w:r w:rsidRPr="00E95EC9">
              <w:rPr>
                <w:rFonts w:ascii="Times New Roman" w:hAnsi="Times New Roman" w:cs="Times New Roman"/>
                <w:color w:val="000000" w:themeColor="text1"/>
                <w:sz w:val="24"/>
                <w:szCs w:val="24"/>
              </w:rPr>
              <w:t>,</w:t>
            </w:r>
            <w:r w:rsidRPr="00E95EC9">
              <w:rPr>
                <w:rFonts w:ascii="Times New Roman" w:hAnsi="Times New Roman" w:cs="Times New Roman"/>
                <w:color w:val="000000" w:themeColor="text1"/>
                <w:sz w:val="24"/>
                <w:szCs w:val="24"/>
                <w:lang w:val="en-US"/>
              </w:rPr>
              <w:t>0</w:t>
            </w:r>
          </w:p>
        </w:tc>
        <w:tc>
          <w:tcPr>
            <w:tcW w:w="992"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105,0</w:t>
            </w:r>
          </w:p>
        </w:tc>
        <w:tc>
          <w:tcPr>
            <w:tcW w:w="850"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106,0</w:t>
            </w:r>
          </w:p>
        </w:tc>
        <w:tc>
          <w:tcPr>
            <w:tcW w:w="1134" w:type="dxa"/>
          </w:tcPr>
          <w:p w:rsidR="00F369AD" w:rsidRPr="00E95EC9" w:rsidRDefault="00F369AD"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108,0</w:t>
            </w:r>
            <w:r w:rsidR="00952ADB" w:rsidRPr="00E95EC9">
              <w:rPr>
                <w:rFonts w:ascii="Times New Roman" w:hAnsi="Times New Roman" w:cs="Times New Roman"/>
                <w:color w:val="000000" w:themeColor="text1"/>
                <w:sz w:val="24"/>
                <w:szCs w:val="24"/>
              </w:rPr>
              <w:t>»</w:t>
            </w:r>
          </w:p>
        </w:tc>
      </w:tr>
    </w:tbl>
    <w:p w:rsidR="00F369AD" w:rsidRPr="00E95EC9" w:rsidRDefault="00F369AD" w:rsidP="00F369AD">
      <w:pPr>
        <w:spacing w:after="200" w:line="276" w:lineRule="auto"/>
        <w:rPr>
          <w:rFonts w:ascii="Times New Roman" w:hAnsi="Times New Roman" w:cs="Times New Roman"/>
          <w:bCs/>
          <w:color w:val="000000" w:themeColor="text1"/>
          <w:sz w:val="28"/>
          <w:szCs w:val="28"/>
        </w:rPr>
      </w:pPr>
    </w:p>
    <w:p w:rsidR="00F369AD" w:rsidRPr="00E95EC9" w:rsidRDefault="001A094E" w:rsidP="00952ADB">
      <w:pPr>
        <w:spacing w:after="200" w:line="276" w:lineRule="auto"/>
        <w:jc w:val="both"/>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Приложение к Подпрограмме изложить в новой редакции (прилагается).</w:t>
      </w:r>
    </w:p>
    <w:p w:rsidR="00F369AD" w:rsidRPr="00E95EC9" w:rsidRDefault="00F369AD" w:rsidP="00F369AD">
      <w:pPr>
        <w:spacing w:after="200" w:line="276" w:lineRule="auto"/>
        <w:rPr>
          <w:rFonts w:ascii="Times New Roman" w:hAnsi="Times New Roman" w:cs="Times New Roman"/>
          <w:bCs/>
          <w:color w:val="000000" w:themeColor="text1"/>
          <w:sz w:val="28"/>
          <w:szCs w:val="28"/>
        </w:rPr>
      </w:pPr>
      <w:r w:rsidRPr="00E95EC9">
        <w:rPr>
          <w:rFonts w:ascii="Times New Roman" w:hAnsi="Times New Roman" w:cs="Times New Roman"/>
          <w:bCs/>
          <w:color w:val="000000" w:themeColor="text1"/>
          <w:sz w:val="28"/>
          <w:szCs w:val="28"/>
        </w:rPr>
        <w:t>Премьер-министр</w:t>
      </w:r>
      <w:r w:rsidRPr="00E95EC9">
        <w:rPr>
          <w:rFonts w:ascii="Times New Roman" w:hAnsi="Times New Roman" w:cs="Times New Roman"/>
          <w:bCs/>
          <w:color w:val="000000" w:themeColor="text1"/>
          <w:sz w:val="28"/>
          <w:szCs w:val="28"/>
        </w:rPr>
        <w:tab/>
      </w:r>
      <w:r w:rsidRPr="00E95EC9">
        <w:rPr>
          <w:rFonts w:ascii="Times New Roman" w:hAnsi="Times New Roman" w:cs="Times New Roman"/>
          <w:bCs/>
          <w:color w:val="000000" w:themeColor="text1"/>
          <w:sz w:val="28"/>
          <w:szCs w:val="28"/>
        </w:rPr>
        <w:tab/>
      </w:r>
      <w:r w:rsidRPr="00E95EC9">
        <w:rPr>
          <w:rFonts w:ascii="Times New Roman" w:hAnsi="Times New Roman" w:cs="Times New Roman"/>
          <w:bCs/>
          <w:color w:val="000000" w:themeColor="text1"/>
          <w:sz w:val="28"/>
          <w:szCs w:val="28"/>
        </w:rPr>
        <w:tab/>
      </w:r>
      <w:r w:rsidRPr="00E95EC9">
        <w:rPr>
          <w:rFonts w:ascii="Times New Roman" w:hAnsi="Times New Roman" w:cs="Times New Roman"/>
          <w:bCs/>
          <w:color w:val="000000" w:themeColor="text1"/>
          <w:sz w:val="28"/>
          <w:szCs w:val="28"/>
        </w:rPr>
        <w:tab/>
      </w:r>
      <w:r w:rsidRPr="00E95EC9">
        <w:rPr>
          <w:rFonts w:ascii="Times New Roman" w:hAnsi="Times New Roman" w:cs="Times New Roman"/>
          <w:bCs/>
          <w:color w:val="000000" w:themeColor="text1"/>
          <w:sz w:val="28"/>
          <w:szCs w:val="28"/>
        </w:rPr>
        <w:tab/>
      </w:r>
      <w:r w:rsidRPr="00E95EC9">
        <w:rPr>
          <w:rFonts w:ascii="Times New Roman" w:hAnsi="Times New Roman" w:cs="Times New Roman"/>
          <w:bCs/>
          <w:color w:val="000000" w:themeColor="text1"/>
          <w:sz w:val="28"/>
          <w:szCs w:val="28"/>
        </w:rPr>
        <w:tab/>
      </w:r>
      <w:r w:rsidR="00952ADB" w:rsidRPr="00E95EC9">
        <w:rPr>
          <w:rFonts w:ascii="Times New Roman" w:hAnsi="Times New Roman" w:cs="Times New Roman"/>
          <w:bCs/>
          <w:color w:val="000000" w:themeColor="text1"/>
          <w:sz w:val="28"/>
          <w:szCs w:val="28"/>
        </w:rPr>
        <w:tab/>
      </w:r>
      <w:r w:rsidRPr="00E95EC9">
        <w:rPr>
          <w:rFonts w:ascii="Times New Roman" w:hAnsi="Times New Roman" w:cs="Times New Roman"/>
          <w:bCs/>
          <w:color w:val="000000" w:themeColor="text1"/>
          <w:sz w:val="28"/>
          <w:szCs w:val="28"/>
        </w:rPr>
        <w:t xml:space="preserve">А.В. </w:t>
      </w:r>
      <w:proofErr w:type="spellStart"/>
      <w:r w:rsidRPr="00E95EC9">
        <w:rPr>
          <w:rFonts w:ascii="Times New Roman" w:hAnsi="Times New Roman" w:cs="Times New Roman"/>
          <w:bCs/>
          <w:color w:val="000000" w:themeColor="text1"/>
          <w:sz w:val="28"/>
          <w:szCs w:val="28"/>
        </w:rPr>
        <w:t>Песошин</w:t>
      </w:r>
      <w:proofErr w:type="spellEnd"/>
      <w:r w:rsidRPr="00E95EC9">
        <w:rPr>
          <w:rFonts w:ascii="Times New Roman" w:hAnsi="Times New Roman" w:cs="Times New Roman"/>
          <w:bCs/>
          <w:color w:val="000000" w:themeColor="text1"/>
          <w:sz w:val="28"/>
          <w:szCs w:val="28"/>
        </w:rPr>
        <w:t xml:space="preserve"> </w:t>
      </w:r>
    </w:p>
    <w:p w:rsidR="00F369AD" w:rsidRPr="00E95EC9" w:rsidRDefault="00F369AD" w:rsidP="006A25E4">
      <w:pPr>
        <w:pStyle w:val="ConsPlusNormal"/>
        <w:outlineLvl w:val="2"/>
        <w:rPr>
          <w:rFonts w:ascii="Times New Roman" w:hAnsi="Times New Roman" w:cs="Times New Roman"/>
          <w:color w:val="000000" w:themeColor="text1"/>
          <w:sz w:val="28"/>
          <w:szCs w:val="28"/>
        </w:rPr>
      </w:pPr>
    </w:p>
    <w:p w:rsidR="00F369AD" w:rsidRPr="00E95EC9" w:rsidRDefault="00F369AD" w:rsidP="006A25E4">
      <w:pPr>
        <w:pStyle w:val="ConsPlusNormal"/>
        <w:outlineLvl w:val="2"/>
        <w:rPr>
          <w:rFonts w:ascii="Times New Roman" w:hAnsi="Times New Roman" w:cs="Times New Roman"/>
          <w:color w:val="000000" w:themeColor="text1"/>
          <w:sz w:val="28"/>
          <w:szCs w:val="28"/>
        </w:rPr>
        <w:sectPr w:rsidR="00F369AD" w:rsidRPr="00E95EC9" w:rsidSect="004944AD">
          <w:pgSz w:w="11905" w:h="16838"/>
          <w:pgMar w:top="1134" w:right="851" w:bottom="1134" w:left="1701" w:header="0" w:footer="0" w:gutter="0"/>
          <w:cols w:space="720"/>
        </w:sectPr>
      </w:pPr>
    </w:p>
    <w:p w:rsidR="004C5DA2" w:rsidRPr="00E95EC9" w:rsidRDefault="004C5DA2" w:rsidP="00C263AE">
      <w:pPr>
        <w:pStyle w:val="ConsPlusNormal"/>
        <w:jc w:val="right"/>
        <w:outlineLvl w:val="2"/>
        <w:rPr>
          <w:color w:val="000000" w:themeColor="text1"/>
        </w:rPr>
      </w:pPr>
    </w:p>
    <w:p w:rsidR="004C5DA2" w:rsidRPr="00E95EC9" w:rsidRDefault="004C5DA2" w:rsidP="004C5DA2">
      <w:pPr>
        <w:pStyle w:val="ConsPlusNormal"/>
        <w:jc w:val="right"/>
        <w:outlineLvl w:val="1"/>
        <w:rPr>
          <w:rFonts w:ascii="Times New Roman" w:hAnsi="Times New Roman" w:cs="Times New Roman"/>
          <w:color w:val="000000" w:themeColor="text1"/>
        </w:rPr>
      </w:pPr>
      <w:r w:rsidRPr="00E95EC9">
        <w:rPr>
          <w:rFonts w:ascii="Times New Roman" w:hAnsi="Times New Roman" w:cs="Times New Roman"/>
          <w:color w:val="000000" w:themeColor="text1"/>
        </w:rPr>
        <w:t>Приложение N 1</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к Государственной программе</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"Экономическое развитие и</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инновационная экономика</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Республики Татарстан</w:t>
      </w:r>
    </w:p>
    <w:p w:rsidR="006667DE"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на 2014 - 2020 годы"</w:t>
      </w:r>
      <w:r w:rsidR="006667DE" w:rsidRPr="00E95EC9">
        <w:rPr>
          <w:rFonts w:ascii="Times New Roman" w:hAnsi="Times New Roman" w:cs="Times New Roman"/>
          <w:color w:val="000000" w:themeColor="text1"/>
        </w:rPr>
        <w:t xml:space="preserve"> </w:t>
      </w:r>
    </w:p>
    <w:p w:rsidR="004C5DA2" w:rsidRPr="00E95EC9" w:rsidRDefault="006667DE"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(в редакции постановления КМ РТ от ______№___________)</w:t>
      </w:r>
    </w:p>
    <w:p w:rsidR="004C5DA2" w:rsidRPr="00E95EC9" w:rsidRDefault="004C5DA2" w:rsidP="004C5DA2">
      <w:pPr>
        <w:pStyle w:val="ConsPlusNormal"/>
        <w:jc w:val="both"/>
        <w:rPr>
          <w:rFonts w:ascii="Times New Roman" w:hAnsi="Times New Roman" w:cs="Times New Roman"/>
          <w:color w:val="000000" w:themeColor="text1"/>
        </w:rPr>
      </w:pPr>
    </w:p>
    <w:p w:rsidR="004C5DA2" w:rsidRDefault="004C5DA2" w:rsidP="004C5DA2">
      <w:pPr>
        <w:pStyle w:val="ConsPlusNormal"/>
        <w:jc w:val="both"/>
        <w:rPr>
          <w:color w:val="000000" w:themeColor="text1"/>
        </w:rPr>
      </w:pPr>
      <w:bookmarkStart w:id="2" w:name="P515"/>
      <w:bookmarkEnd w:id="2"/>
    </w:p>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055E">
        <w:rPr>
          <w:rFonts w:ascii="Times New Roman" w:eastAsia="Times New Roman" w:hAnsi="Times New Roman" w:cs="Times New Roman"/>
          <w:b/>
          <w:sz w:val="24"/>
          <w:szCs w:val="24"/>
          <w:lang w:eastAsia="ru-RU"/>
        </w:rPr>
        <w:t>ЦЕЛИ, ЗАДАЧИ, ИНДИКАТОРЫ</w:t>
      </w:r>
    </w:p>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055E">
        <w:rPr>
          <w:rFonts w:ascii="Times New Roman" w:eastAsia="Times New Roman" w:hAnsi="Times New Roman" w:cs="Times New Roman"/>
          <w:b/>
          <w:sz w:val="24"/>
          <w:szCs w:val="24"/>
          <w:lang w:eastAsia="ru-RU"/>
        </w:rPr>
        <w:t>ОЦЕНКИ РЕЗУЛЬТАТОВ ГОСУДАРСТВЕННОЙ ПРОГРАММЫ "ЭКОНОМИЧЕСКОЕ</w:t>
      </w:r>
    </w:p>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055E">
        <w:rPr>
          <w:rFonts w:ascii="Times New Roman" w:eastAsia="Times New Roman" w:hAnsi="Times New Roman" w:cs="Times New Roman"/>
          <w:b/>
          <w:sz w:val="24"/>
          <w:szCs w:val="24"/>
          <w:lang w:eastAsia="ru-RU"/>
        </w:rPr>
        <w:t>РАЗВИТИЕ И ИННОВАЦИОННАЯ ЭКОНОМИКА РЕСПУБЛИКИ ТАТАРСТАН</w:t>
      </w:r>
    </w:p>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2055E">
        <w:rPr>
          <w:rFonts w:ascii="Times New Roman" w:eastAsia="Times New Roman" w:hAnsi="Times New Roman" w:cs="Times New Roman"/>
          <w:b/>
          <w:sz w:val="24"/>
          <w:szCs w:val="24"/>
          <w:lang w:eastAsia="ru-RU"/>
        </w:rPr>
        <w:t>НА 2014 - 2020 ГОДЫ"</w:t>
      </w:r>
    </w:p>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38"/>
        <w:gridCol w:w="2325"/>
        <w:gridCol w:w="1304"/>
        <w:gridCol w:w="1020"/>
        <w:gridCol w:w="994"/>
        <w:gridCol w:w="934"/>
        <w:gridCol w:w="1020"/>
        <w:gridCol w:w="907"/>
        <w:gridCol w:w="964"/>
        <w:gridCol w:w="907"/>
      </w:tblGrid>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Наименование цели</w:t>
            </w:r>
          </w:p>
        </w:tc>
        <w:tc>
          <w:tcPr>
            <w:tcW w:w="2438" w:type="dxa"/>
            <w:vMerge w:val="restart"/>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Наименование задачи</w:t>
            </w:r>
          </w:p>
        </w:tc>
        <w:tc>
          <w:tcPr>
            <w:tcW w:w="2325" w:type="dxa"/>
            <w:vMerge w:val="restart"/>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Индикаторы оценки конечных результатов, единица измерения</w:t>
            </w:r>
          </w:p>
        </w:tc>
        <w:tc>
          <w:tcPr>
            <w:tcW w:w="8050" w:type="dxa"/>
            <w:gridSpan w:val="8"/>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Значения индикаторов по годам</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vMerge/>
          </w:tcPr>
          <w:p w:rsidR="00D2055E" w:rsidRPr="00D2055E" w:rsidRDefault="00D2055E" w:rsidP="00D2055E">
            <w:pPr>
              <w:spacing w:line="259" w:lineRule="auto"/>
              <w:rPr>
                <w:rFonts w:ascii="Times New Roman" w:hAnsi="Times New Roman" w:cs="Times New Roman"/>
                <w:sz w:val="24"/>
                <w:szCs w:val="24"/>
              </w:rPr>
            </w:pP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2013 год (базовый)</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2014 год</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2015 год</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2016 год</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2017 год</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2018 год</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2019 год</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2020 год</w:t>
            </w:r>
          </w:p>
        </w:tc>
      </w:tr>
      <w:tr w:rsidR="00D2055E" w:rsidRPr="00D2055E" w:rsidTr="0027087E">
        <w:tc>
          <w:tcPr>
            <w:tcW w:w="2041"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w:t>
            </w:r>
          </w:p>
        </w:tc>
        <w:tc>
          <w:tcPr>
            <w:tcW w:w="2438"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w:t>
            </w:r>
          </w:p>
        </w:tc>
        <w:tc>
          <w:tcPr>
            <w:tcW w:w="2325"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4</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11</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Создание благоприятных условий для гармоничного развития экономики Республики Татарстан и обеспечения роста уровня жизни населения </w:t>
            </w:r>
            <w:r w:rsidRPr="00D2055E">
              <w:rPr>
                <w:rFonts w:ascii="Times New Roman" w:eastAsia="Times New Roman" w:hAnsi="Times New Roman" w:cs="Times New Roman"/>
                <w:sz w:val="24"/>
                <w:szCs w:val="24"/>
                <w:lang w:eastAsia="ru-RU"/>
              </w:rPr>
              <w:lastRenderedPageBreak/>
              <w:t>Республики Татарстан</w:t>
            </w:r>
          </w:p>
        </w:tc>
        <w:tc>
          <w:tcPr>
            <w:tcW w:w="2438" w:type="dxa"/>
            <w:vMerge w:val="restart"/>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 xml:space="preserve">Повышение эффективности государственного управления, увеличение активности жителей в общественно-политической жизни Республики Татарстан, создание условий для развития </w:t>
            </w:r>
            <w:r w:rsidRPr="00D2055E">
              <w:rPr>
                <w:rFonts w:ascii="Times New Roman" w:eastAsia="Times New Roman" w:hAnsi="Times New Roman" w:cs="Times New Roman"/>
                <w:sz w:val="24"/>
                <w:szCs w:val="24"/>
                <w:lang w:eastAsia="ru-RU"/>
              </w:rPr>
              <w:lastRenderedPageBreak/>
              <w:t>инновационной деятельности и промышленного производства; создание условий для эффективного функционирования и развития малого и среднего предпринимательства (далее - МСП) как важнейшего компонента формирования инновационной экономики, а также увеличение его вклада в решение задач социально-экономического развития Республики Татарстан</w:t>
            </w: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Индекс физического объема валового регионального продукта,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102,4</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102,1</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102,5</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103,1</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104,2</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103,1</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103,9</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Объем инвестиций в основной капитал (за исключением бюджетных средств) в расчете на одного человека, тыс. рублей</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121,5</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131,4</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148,9</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148,0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150,0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155,0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160,0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165,0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Объем прямых иностранных инвестиций в расчете на одного жителя Республики Татарстан, долларов США</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106,6</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113,3</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134,6</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55,0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150,0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160,0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170,0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180,0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занятых на </w:t>
            </w:r>
            <w:proofErr w:type="spellStart"/>
            <w:r w:rsidRPr="00D2055E">
              <w:rPr>
                <w:rFonts w:ascii="Times New Roman" w:eastAsia="Times New Roman" w:hAnsi="Times New Roman" w:cs="Times New Roman"/>
                <w:sz w:val="24"/>
                <w:szCs w:val="24"/>
                <w:lang w:eastAsia="ru-RU"/>
              </w:rPr>
              <w:t>микропредприятиях</w:t>
            </w:r>
            <w:proofErr w:type="spellEnd"/>
            <w:r w:rsidRPr="00D2055E">
              <w:rPr>
                <w:rFonts w:ascii="Times New Roman" w:eastAsia="Times New Roman" w:hAnsi="Times New Roman" w:cs="Times New Roman"/>
                <w:sz w:val="24"/>
                <w:szCs w:val="24"/>
                <w:lang w:eastAsia="ru-RU"/>
              </w:rPr>
              <w:t>, малых и средних предприятиях и у индивидуальных предпринимателей, в общей численности занятого населения,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26,4</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27,0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26,0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25,0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25,0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субъектов МСП (включая индивидуальных предпринимателей) в расчете на 1 тыс. человек населения,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36,6</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37,0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36,0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35,0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35,0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Доля инновационной </w:t>
            </w:r>
            <w:r w:rsidRPr="00D2055E">
              <w:rPr>
                <w:rFonts w:ascii="Times New Roman" w:eastAsia="Times New Roman" w:hAnsi="Times New Roman" w:cs="Times New Roman"/>
                <w:sz w:val="24"/>
                <w:szCs w:val="24"/>
                <w:lang w:eastAsia="ru-RU"/>
              </w:rPr>
              <w:lastRenderedPageBreak/>
              <w:t>продукции в общем объеме промышленного производства,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22,0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21,5</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21,3</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21,3</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21,4</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21,6</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21,8</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22</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Удельный вес организаций, осуществляющих технологические инновации, в общем количестве обследованных организаций,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18,7</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18,9</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19,5</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20,5</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21,5</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22</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Уровень удовлетворенности заявителей Республики Татарстан качеством предоставления государственных и муниципальных услуг,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85</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Доля граждан, имеющих доступ к получению государственных и муниципальных услуг по принципу "одного окна" по месту пребывания, в </w:t>
            </w:r>
            <w:r w:rsidRPr="00D2055E">
              <w:rPr>
                <w:rFonts w:ascii="Times New Roman" w:eastAsia="Times New Roman" w:hAnsi="Times New Roman" w:cs="Times New Roman"/>
                <w:sz w:val="24"/>
                <w:szCs w:val="24"/>
                <w:lang w:eastAsia="ru-RU"/>
              </w:rPr>
              <w:lastRenderedPageBreak/>
              <w:t>том числе в многофункциональных центрах предоставления государственных и муниципальных услуг,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40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40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Доля экспорта </w:t>
            </w:r>
            <w:proofErr w:type="spellStart"/>
            <w:r w:rsidRPr="00D2055E">
              <w:rPr>
                <w:rFonts w:ascii="Times New Roman" w:eastAsia="Times New Roman" w:hAnsi="Times New Roman" w:cs="Times New Roman"/>
                <w:sz w:val="24"/>
                <w:szCs w:val="24"/>
                <w:lang w:eastAsia="ru-RU"/>
              </w:rPr>
              <w:t>несырьевой</w:t>
            </w:r>
            <w:proofErr w:type="spellEnd"/>
            <w:r w:rsidRPr="00D2055E">
              <w:rPr>
                <w:rFonts w:ascii="Times New Roman" w:eastAsia="Times New Roman" w:hAnsi="Times New Roman" w:cs="Times New Roman"/>
                <w:sz w:val="24"/>
                <w:szCs w:val="24"/>
                <w:lang w:eastAsia="ru-RU"/>
              </w:rPr>
              <w:t xml:space="preserve"> продукции в общем объеме производства,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26,3</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25,4</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22,1</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20,8</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21,3</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21,5</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21,7</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Доля аукционов в электронной форме от общего числа проведенных торгов,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94,0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94,2</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96,2</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85,0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85,0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85,0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85,0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85,0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Доля конкурентных закупок (количество участников более одного к общему количеству торгов),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69,9</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70,1</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70,5</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87,6</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71,32</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72,78</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72,26</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72,7</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Отношение количества регулируемых организаций, обратившихся с заявлением об утверждении </w:t>
            </w:r>
            <w:r w:rsidRPr="00D2055E">
              <w:rPr>
                <w:rFonts w:ascii="Times New Roman" w:eastAsia="Times New Roman" w:hAnsi="Times New Roman" w:cs="Times New Roman"/>
                <w:sz w:val="24"/>
                <w:szCs w:val="24"/>
                <w:lang w:eastAsia="ru-RU"/>
              </w:rPr>
              <w:lastRenderedPageBreak/>
              <w:t>тарифов (цен), к количеству организаций, в отношении которых принято решение органа государственного регулирования тарифов,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100,0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разработанных генеральных планов поселений, штук</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Ежегодная корректировка схемы территориального планирования Республики Татарстан, раз</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Доля выполненных мероприятий, предусмотренных утвержденными программами (планами) по реализации мер антикоррупционной политики в Комитете Республики Татарстан по социально-</w:t>
            </w:r>
            <w:r w:rsidRPr="00D2055E">
              <w:rPr>
                <w:rFonts w:ascii="Times New Roman" w:eastAsia="Times New Roman" w:hAnsi="Times New Roman" w:cs="Times New Roman"/>
                <w:sz w:val="24"/>
                <w:szCs w:val="24"/>
                <w:lang w:eastAsia="ru-RU"/>
              </w:rPr>
              <w:lastRenderedPageBreak/>
              <w:t>экономическому мониторингу,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100,0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Доля информационных материалов, представленных в срок, от их общего числа,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Доля стоимости контрактов, заключенных по результатам несостоявшихся конкурентных способов закупок, в общей стоимости заключенных контрактов,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8,38</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6,7</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5,05</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15,0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30,0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30,0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территориальных общественных самоуправлений (далее - ТОС) на территории Республики Татарстан,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116</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331</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338</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347</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Доля жителей, объединенных в ТОС, от общего </w:t>
            </w:r>
            <w:r w:rsidRPr="00D2055E">
              <w:rPr>
                <w:rFonts w:ascii="Times New Roman" w:eastAsia="Times New Roman" w:hAnsi="Times New Roman" w:cs="Times New Roman"/>
                <w:sz w:val="24"/>
                <w:szCs w:val="24"/>
                <w:lang w:eastAsia="ru-RU"/>
              </w:rPr>
              <w:lastRenderedPageBreak/>
              <w:t>числа жителей Республики Татарстан,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19</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35</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35</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36</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Стимулирование социально ориентированной деятельности некоммерческих организаций</w:t>
            </w: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социально ориентированных некоммерческих организаций, которым оказана поддержка,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120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204</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202</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164</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не менее 96</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не менее 104</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не менее 112</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не менее 122</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val="restart"/>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D2055E">
              <w:rPr>
                <w:rFonts w:ascii="Times New Roman" w:eastAsia="Times New Roman" w:hAnsi="Times New Roman" w:cs="Times New Roman"/>
                <w:sz w:val="24"/>
                <w:szCs w:val="24"/>
                <w:lang w:eastAsia="ru-RU"/>
              </w:rPr>
              <w:t>Повышение производительности труда и рост числа высокопроизводительных рабочих мест на предприятиях Республики Татарстан</w:t>
            </w:r>
          </w:p>
        </w:tc>
        <w:tc>
          <w:tcPr>
            <w:tcW w:w="2325" w:type="dxa"/>
          </w:tcPr>
          <w:p w:rsidR="00D2055E" w:rsidRPr="00E95EC9" w:rsidRDefault="00D2055E" w:rsidP="00D2055E">
            <w:pPr>
              <w:pStyle w:val="ConsPlusNormal"/>
              <w:spacing w:line="256" w:lineRule="auto"/>
              <w:jc w:val="both"/>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Индекс производительности труда на предприятиях- участниках подпрограммы «Повышение производительности труда на предприятиях Республики Татарстан на 2015 - 2020 годы», в процентах к предыдущему году в сопоставимых ценах</w:t>
            </w:r>
          </w:p>
        </w:tc>
        <w:tc>
          <w:tcPr>
            <w:tcW w:w="1304"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w:t>
            </w:r>
          </w:p>
        </w:tc>
        <w:tc>
          <w:tcPr>
            <w:tcW w:w="1020"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w:t>
            </w:r>
          </w:p>
        </w:tc>
        <w:tc>
          <w:tcPr>
            <w:tcW w:w="994"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w:t>
            </w:r>
          </w:p>
        </w:tc>
        <w:tc>
          <w:tcPr>
            <w:tcW w:w="934"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w:t>
            </w:r>
          </w:p>
        </w:tc>
        <w:tc>
          <w:tcPr>
            <w:tcW w:w="1020" w:type="dxa"/>
            <w:vAlign w:val="center"/>
          </w:tcPr>
          <w:p w:rsidR="00D2055E" w:rsidRPr="00E95EC9" w:rsidRDefault="00D2055E" w:rsidP="00D2055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105,0</w:t>
            </w:r>
          </w:p>
        </w:tc>
        <w:tc>
          <w:tcPr>
            <w:tcW w:w="907" w:type="dxa"/>
            <w:vAlign w:val="center"/>
          </w:tcPr>
          <w:p w:rsidR="00D2055E" w:rsidRPr="00E95EC9" w:rsidRDefault="00D2055E" w:rsidP="00D2055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105,5</w:t>
            </w:r>
          </w:p>
        </w:tc>
        <w:tc>
          <w:tcPr>
            <w:tcW w:w="964" w:type="dxa"/>
            <w:vAlign w:val="center"/>
          </w:tcPr>
          <w:p w:rsidR="00D2055E" w:rsidRPr="00E95EC9" w:rsidRDefault="00D2055E" w:rsidP="00D2055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106,0</w:t>
            </w:r>
          </w:p>
        </w:tc>
        <w:tc>
          <w:tcPr>
            <w:tcW w:w="907" w:type="dxa"/>
            <w:vAlign w:val="center"/>
          </w:tcPr>
          <w:p w:rsidR="00D2055E" w:rsidRPr="00E95EC9" w:rsidRDefault="00D2055E" w:rsidP="00D2055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107,0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highlight w:val="yellow"/>
              </w:rPr>
            </w:pPr>
          </w:p>
        </w:tc>
        <w:tc>
          <w:tcPr>
            <w:tcW w:w="2325" w:type="dxa"/>
          </w:tcPr>
          <w:p w:rsidR="00D2055E" w:rsidRPr="00E95EC9" w:rsidRDefault="00D2055E" w:rsidP="00D2055E">
            <w:pPr>
              <w:pStyle w:val="ConsPlusNormal"/>
              <w:spacing w:line="256" w:lineRule="auto"/>
              <w:jc w:val="both"/>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 xml:space="preserve">Темп роста высокопроизводительных рабочих мест в </w:t>
            </w:r>
            <w:r w:rsidRPr="00E95EC9">
              <w:rPr>
                <w:rFonts w:ascii="Times New Roman" w:hAnsi="Times New Roman" w:cs="Times New Roman"/>
                <w:color w:val="000000" w:themeColor="text1"/>
                <w:sz w:val="24"/>
                <w:szCs w:val="24"/>
                <w:lang w:eastAsia="en-US"/>
              </w:rPr>
              <w:lastRenderedPageBreak/>
              <w:t>общем количестве рабочих мест на предприятиях обрабатывающих отраслей промышленности Республики Татарстан</w:t>
            </w:r>
          </w:p>
        </w:tc>
        <w:tc>
          <w:tcPr>
            <w:tcW w:w="1304"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lastRenderedPageBreak/>
              <w:t>-</w:t>
            </w:r>
          </w:p>
        </w:tc>
        <w:tc>
          <w:tcPr>
            <w:tcW w:w="1020"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w:t>
            </w:r>
          </w:p>
        </w:tc>
        <w:tc>
          <w:tcPr>
            <w:tcW w:w="994"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r w:rsidRPr="00E95EC9">
              <w:rPr>
                <w:rFonts w:ascii="Times New Roman" w:hAnsi="Times New Roman" w:cs="Times New Roman"/>
                <w:color w:val="000000" w:themeColor="text1"/>
                <w:sz w:val="24"/>
                <w:szCs w:val="24"/>
                <w:lang w:eastAsia="en-US"/>
              </w:rPr>
              <w:t>-</w:t>
            </w:r>
          </w:p>
        </w:tc>
        <w:tc>
          <w:tcPr>
            <w:tcW w:w="934" w:type="dxa"/>
          </w:tcPr>
          <w:p w:rsidR="00D2055E" w:rsidRPr="00E95EC9" w:rsidRDefault="00D2055E" w:rsidP="00D2055E">
            <w:pPr>
              <w:pStyle w:val="ConsPlusNormal"/>
              <w:spacing w:line="256" w:lineRule="auto"/>
              <w:jc w:val="center"/>
              <w:rPr>
                <w:rFonts w:ascii="Times New Roman" w:hAnsi="Times New Roman" w:cs="Times New Roman"/>
                <w:color w:val="000000" w:themeColor="text1"/>
                <w:sz w:val="24"/>
                <w:szCs w:val="24"/>
                <w:lang w:eastAsia="en-US"/>
              </w:rPr>
            </w:pPr>
          </w:p>
        </w:tc>
        <w:tc>
          <w:tcPr>
            <w:tcW w:w="1020" w:type="dxa"/>
          </w:tcPr>
          <w:p w:rsidR="00D2055E" w:rsidRPr="00E95EC9" w:rsidRDefault="00D2055E" w:rsidP="00D2055E">
            <w:pPr>
              <w:pStyle w:val="ConsPlusNormal"/>
              <w:jc w:val="center"/>
              <w:rPr>
                <w:rFonts w:ascii="Times New Roman" w:hAnsi="Times New Roman" w:cs="Times New Roman"/>
                <w:color w:val="000000" w:themeColor="text1"/>
                <w:sz w:val="24"/>
                <w:szCs w:val="24"/>
                <w:lang w:val="en-US"/>
              </w:rPr>
            </w:pPr>
            <w:r w:rsidRPr="00E95EC9">
              <w:rPr>
                <w:rFonts w:ascii="Times New Roman" w:hAnsi="Times New Roman" w:cs="Times New Roman"/>
                <w:color w:val="000000" w:themeColor="text1"/>
                <w:sz w:val="24"/>
                <w:szCs w:val="24"/>
                <w:lang w:val="en-US"/>
              </w:rPr>
              <w:t>103</w:t>
            </w:r>
            <w:r w:rsidRPr="00E95EC9">
              <w:rPr>
                <w:rFonts w:ascii="Times New Roman" w:hAnsi="Times New Roman" w:cs="Times New Roman"/>
                <w:color w:val="000000" w:themeColor="text1"/>
                <w:sz w:val="24"/>
                <w:szCs w:val="24"/>
              </w:rPr>
              <w:t>,</w:t>
            </w:r>
            <w:r w:rsidRPr="00E95EC9">
              <w:rPr>
                <w:rFonts w:ascii="Times New Roman" w:hAnsi="Times New Roman" w:cs="Times New Roman"/>
                <w:color w:val="000000" w:themeColor="text1"/>
                <w:sz w:val="24"/>
                <w:szCs w:val="24"/>
                <w:lang w:val="en-US"/>
              </w:rPr>
              <w:t>0</w:t>
            </w:r>
          </w:p>
        </w:tc>
        <w:tc>
          <w:tcPr>
            <w:tcW w:w="907" w:type="dxa"/>
          </w:tcPr>
          <w:p w:rsidR="00D2055E" w:rsidRPr="00E95EC9" w:rsidRDefault="00D2055E" w:rsidP="00D2055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105,0</w:t>
            </w:r>
          </w:p>
        </w:tc>
        <w:tc>
          <w:tcPr>
            <w:tcW w:w="964" w:type="dxa"/>
          </w:tcPr>
          <w:p w:rsidR="00D2055E" w:rsidRPr="00E95EC9" w:rsidRDefault="00D2055E" w:rsidP="00D2055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106,0</w:t>
            </w:r>
          </w:p>
        </w:tc>
        <w:tc>
          <w:tcPr>
            <w:tcW w:w="907" w:type="dxa"/>
          </w:tcPr>
          <w:p w:rsidR="00D2055E" w:rsidRPr="00E95EC9" w:rsidRDefault="00D2055E" w:rsidP="00D2055E">
            <w:pPr>
              <w:pStyle w:val="ConsPlusNormal"/>
              <w:jc w:val="center"/>
              <w:rPr>
                <w:rFonts w:ascii="Times New Roman" w:hAnsi="Times New Roman" w:cs="Times New Roman"/>
                <w:color w:val="000000" w:themeColor="text1"/>
                <w:sz w:val="24"/>
                <w:szCs w:val="24"/>
                <w:lang w:val="en-US"/>
              </w:rPr>
            </w:pPr>
            <w:r w:rsidRPr="00E95EC9">
              <w:rPr>
                <w:rFonts w:ascii="Times New Roman" w:hAnsi="Times New Roman" w:cs="Times New Roman"/>
                <w:color w:val="000000" w:themeColor="text1"/>
                <w:sz w:val="24"/>
                <w:szCs w:val="24"/>
              </w:rPr>
              <w:t>108,0</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val="restart"/>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Создание условий, обеспечивающих повышение конкурентоспособности Камского инновационного территориально-производственного кластера (далее - Кластер) до мирового уровня</w:t>
            </w: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Рост выработки на одного работника организаций - участников Кластера в стоимостном выражении (по отношению к предыдущему году,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4</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6</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Рост объема работ и проектов в сфере научных исследований и разработок, выполняемых совместно двумя и более организациями Кластера либо одной или более организацией - участником Кластера совместно с иностранными организациями, в </w:t>
            </w:r>
            <w:r w:rsidRPr="00D2055E">
              <w:rPr>
                <w:rFonts w:ascii="Times New Roman" w:eastAsia="Times New Roman" w:hAnsi="Times New Roman" w:cs="Times New Roman"/>
                <w:sz w:val="24"/>
                <w:szCs w:val="24"/>
                <w:lang w:eastAsia="ru-RU"/>
              </w:rPr>
              <w:lastRenderedPageBreak/>
              <w:t>стоимостном выражении (по отношению к предыдущему году, процентов)</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0</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0</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5</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Создание условий, обеспечивающих развитие рынка интеллектуальной собственности в Республике Татарстан</w:t>
            </w: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предприятий, участвующих в создании систем управления правами на интеллектуальную собственность предприятий,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Автоматизированная информационно-аналитическая система "Интеллектуальный потенциал Республики Татарстан",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специалистов, прошедших подготовку и переподготовку кадров в сфере управления интеллектуальной собственностью, человек</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100</w:t>
            </w:r>
          </w:p>
        </w:tc>
      </w:tr>
      <w:tr w:rsidR="00D2055E" w:rsidRPr="00D2055E" w:rsidTr="0027087E">
        <w:tc>
          <w:tcPr>
            <w:tcW w:w="2041"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vMerge w:val="restart"/>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Количество обследованных предприятий и организаций с целью инвентаризации, экспертизы, выявления </w:t>
            </w:r>
            <w:proofErr w:type="spellStart"/>
            <w:r w:rsidRPr="00D2055E">
              <w:rPr>
                <w:rFonts w:ascii="Times New Roman" w:eastAsia="Times New Roman" w:hAnsi="Times New Roman" w:cs="Times New Roman"/>
                <w:sz w:val="24"/>
                <w:szCs w:val="24"/>
                <w:lang w:eastAsia="ru-RU"/>
              </w:rPr>
              <w:t>охраноспособных</w:t>
            </w:r>
            <w:proofErr w:type="spellEnd"/>
            <w:r w:rsidRPr="00D2055E">
              <w:rPr>
                <w:rFonts w:ascii="Times New Roman" w:eastAsia="Times New Roman" w:hAnsi="Times New Roman" w:cs="Times New Roman"/>
                <w:sz w:val="24"/>
                <w:szCs w:val="24"/>
                <w:lang w:eastAsia="ru-RU"/>
              </w:rPr>
              <w:t xml:space="preserve"> результатов интеллектуальной деятельности и их оценка, выявление проблем в сфере осуществления технологических инноваций, продвижение технологий на российский и международный рынки,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научно-технических, экономических и методических мероприятий,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3</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4</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4</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4</w:t>
            </w:r>
          </w:p>
        </w:tc>
      </w:tr>
      <w:tr w:rsidR="00D2055E" w:rsidRPr="00D2055E" w:rsidTr="0027087E">
        <w:tc>
          <w:tcPr>
            <w:tcW w:w="2041" w:type="dxa"/>
            <w:vMerge/>
          </w:tcPr>
          <w:p w:rsidR="00D2055E" w:rsidRPr="00D2055E" w:rsidRDefault="00D2055E" w:rsidP="00D2055E">
            <w:pPr>
              <w:spacing w:line="259" w:lineRule="auto"/>
              <w:rPr>
                <w:rFonts w:ascii="Times New Roman" w:hAnsi="Times New Roman" w:cs="Times New Roman"/>
                <w:sz w:val="24"/>
                <w:szCs w:val="24"/>
              </w:rPr>
            </w:pPr>
          </w:p>
        </w:tc>
        <w:tc>
          <w:tcPr>
            <w:tcW w:w="2438" w:type="dxa"/>
            <w:vMerge/>
          </w:tcPr>
          <w:p w:rsidR="00D2055E" w:rsidRPr="00D2055E" w:rsidRDefault="00D2055E" w:rsidP="00D2055E">
            <w:pPr>
              <w:spacing w:line="259" w:lineRule="auto"/>
              <w:rPr>
                <w:rFonts w:ascii="Times New Roman" w:hAnsi="Times New Roman" w:cs="Times New Roman"/>
                <w:sz w:val="24"/>
                <w:szCs w:val="24"/>
              </w:rPr>
            </w:pP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 xml:space="preserve">Количество созданных центров поддержки технологий и инноваций Республики </w:t>
            </w:r>
            <w:r w:rsidRPr="00D2055E">
              <w:rPr>
                <w:rFonts w:ascii="Times New Roman" w:eastAsia="Times New Roman" w:hAnsi="Times New Roman" w:cs="Times New Roman"/>
                <w:sz w:val="24"/>
                <w:szCs w:val="24"/>
                <w:lang w:eastAsia="ru-RU"/>
              </w:rPr>
              <w:lastRenderedPageBreak/>
              <w:t>Татарстан,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lastRenderedPageBreak/>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16</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17</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18</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19</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20</w:t>
            </w:r>
          </w:p>
        </w:tc>
      </w:tr>
      <w:tr w:rsidR="00D2055E" w:rsidRPr="00D2055E" w:rsidTr="0027087E">
        <w:tc>
          <w:tcPr>
            <w:tcW w:w="2041" w:type="dxa"/>
          </w:tcPr>
          <w:p w:rsidR="00D2055E" w:rsidRPr="00D2055E" w:rsidRDefault="00D2055E" w:rsidP="00D2055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38"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Создание и развитие индустриальных (промышленных) парков и промышленных площадок муниципального уровня на территории Республики Татарстан на 2017 - 2020 годы</w:t>
            </w:r>
          </w:p>
        </w:tc>
        <w:tc>
          <w:tcPr>
            <w:tcW w:w="2325" w:type="dxa"/>
          </w:tcPr>
          <w:p w:rsidR="00D2055E" w:rsidRPr="00D2055E" w:rsidRDefault="00D2055E" w:rsidP="00D205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Количество получателей государственной поддержки, единиц</w:t>
            </w:r>
          </w:p>
        </w:tc>
        <w:tc>
          <w:tcPr>
            <w:tcW w:w="130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9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93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w:t>
            </w:r>
          </w:p>
        </w:tc>
        <w:tc>
          <w:tcPr>
            <w:tcW w:w="1020"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11</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9</w:t>
            </w:r>
          </w:p>
        </w:tc>
        <w:tc>
          <w:tcPr>
            <w:tcW w:w="964"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w:t>
            </w:r>
          </w:p>
        </w:tc>
        <w:tc>
          <w:tcPr>
            <w:tcW w:w="907" w:type="dxa"/>
          </w:tcPr>
          <w:p w:rsidR="00D2055E" w:rsidRPr="00D2055E" w:rsidRDefault="00D2055E" w:rsidP="00D2055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2055E">
              <w:rPr>
                <w:rFonts w:ascii="Times New Roman" w:eastAsia="Times New Roman" w:hAnsi="Times New Roman" w:cs="Times New Roman"/>
                <w:sz w:val="24"/>
                <w:szCs w:val="24"/>
                <w:lang w:eastAsia="ru-RU"/>
              </w:rPr>
              <w:t>8</w:t>
            </w:r>
          </w:p>
        </w:tc>
      </w:tr>
    </w:tbl>
    <w:p w:rsidR="00D2055E" w:rsidRPr="00D2055E" w:rsidRDefault="00D2055E" w:rsidP="00D2055E">
      <w:pPr>
        <w:widowControl w:val="0"/>
        <w:autoSpaceDE w:val="0"/>
        <w:autoSpaceDN w:val="0"/>
        <w:spacing w:after="0" w:line="240" w:lineRule="auto"/>
        <w:jc w:val="both"/>
        <w:rPr>
          <w:rFonts w:ascii="Calibri" w:eastAsia="Times New Roman" w:hAnsi="Calibri" w:cs="Calibri"/>
          <w:szCs w:val="20"/>
          <w:lang w:eastAsia="ru-RU"/>
        </w:rPr>
      </w:pPr>
    </w:p>
    <w:p w:rsidR="00D2055E" w:rsidRPr="00D2055E" w:rsidRDefault="00D2055E" w:rsidP="00D2055E">
      <w:pPr>
        <w:widowControl w:val="0"/>
        <w:autoSpaceDE w:val="0"/>
        <w:autoSpaceDN w:val="0"/>
        <w:spacing w:after="0" w:line="240" w:lineRule="auto"/>
        <w:jc w:val="both"/>
        <w:rPr>
          <w:rFonts w:ascii="Calibri" w:eastAsia="Times New Roman" w:hAnsi="Calibri" w:cs="Calibri"/>
          <w:szCs w:val="20"/>
          <w:lang w:eastAsia="ru-RU"/>
        </w:rPr>
      </w:pPr>
    </w:p>
    <w:p w:rsidR="00D2055E" w:rsidRDefault="00D2055E" w:rsidP="004C5DA2">
      <w:pPr>
        <w:pStyle w:val="ConsPlusNormal"/>
        <w:jc w:val="both"/>
        <w:rPr>
          <w:color w:val="000000" w:themeColor="text1"/>
        </w:rPr>
      </w:pPr>
    </w:p>
    <w:p w:rsidR="00D2055E" w:rsidRDefault="00D2055E" w:rsidP="004C5DA2">
      <w:pPr>
        <w:pStyle w:val="ConsPlusNormal"/>
        <w:jc w:val="both"/>
        <w:rPr>
          <w:color w:val="000000" w:themeColor="text1"/>
        </w:rPr>
      </w:pPr>
    </w:p>
    <w:p w:rsidR="006A25E4" w:rsidRPr="00E95EC9" w:rsidRDefault="006A25E4" w:rsidP="004C5DA2">
      <w:pPr>
        <w:pStyle w:val="ConsPlusNormal"/>
        <w:jc w:val="both"/>
        <w:rPr>
          <w:rFonts w:ascii="Times New Roman" w:hAnsi="Times New Roman" w:cs="Times New Roman"/>
          <w:color w:val="000000" w:themeColor="text1"/>
        </w:rPr>
      </w:pPr>
    </w:p>
    <w:p w:rsidR="006A25E4" w:rsidRPr="00E95EC9" w:rsidRDefault="006A25E4" w:rsidP="004C5DA2">
      <w:pPr>
        <w:pStyle w:val="ConsPlusNormal"/>
        <w:jc w:val="both"/>
        <w:rPr>
          <w:color w:val="000000" w:themeColor="text1"/>
        </w:rPr>
      </w:pPr>
    </w:p>
    <w:p w:rsidR="006A25E4" w:rsidRPr="00E95EC9" w:rsidRDefault="006A25E4">
      <w:pPr>
        <w:spacing w:line="259" w:lineRule="auto"/>
        <w:rPr>
          <w:rFonts w:ascii="Calibri" w:eastAsia="Times New Roman" w:hAnsi="Calibri" w:cs="Calibri"/>
          <w:color w:val="000000" w:themeColor="text1"/>
          <w:szCs w:val="20"/>
          <w:lang w:eastAsia="ru-RU"/>
        </w:rPr>
      </w:pPr>
      <w:r w:rsidRPr="00E95EC9">
        <w:rPr>
          <w:color w:val="000000" w:themeColor="text1"/>
        </w:rPr>
        <w:br w:type="page"/>
      </w:r>
    </w:p>
    <w:p w:rsidR="004C5DA2" w:rsidRPr="00E95EC9" w:rsidRDefault="004C5DA2" w:rsidP="004C5DA2">
      <w:pPr>
        <w:pStyle w:val="ConsPlusNormal"/>
        <w:jc w:val="right"/>
        <w:outlineLvl w:val="1"/>
        <w:rPr>
          <w:rFonts w:ascii="Times New Roman" w:hAnsi="Times New Roman" w:cs="Times New Roman"/>
          <w:color w:val="000000" w:themeColor="text1"/>
        </w:rPr>
      </w:pPr>
      <w:r w:rsidRPr="00E95EC9">
        <w:rPr>
          <w:rFonts w:ascii="Times New Roman" w:hAnsi="Times New Roman" w:cs="Times New Roman"/>
          <w:color w:val="000000" w:themeColor="text1"/>
        </w:rPr>
        <w:lastRenderedPageBreak/>
        <w:t xml:space="preserve">Приложение N </w:t>
      </w:r>
      <w:r w:rsidR="006A25E4" w:rsidRPr="00E95EC9">
        <w:rPr>
          <w:rFonts w:ascii="Times New Roman" w:hAnsi="Times New Roman" w:cs="Times New Roman"/>
          <w:color w:val="000000" w:themeColor="text1"/>
        </w:rPr>
        <w:t>2</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к Государственной программе</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"Экономическое развитие и</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инновационная экономика</w:t>
      </w:r>
    </w:p>
    <w:p w:rsidR="004C5DA2" w:rsidRPr="00E95EC9" w:rsidRDefault="004C5DA2" w:rsidP="004C5DA2">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Республики Татарстан</w:t>
      </w:r>
    </w:p>
    <w:p w:rsidR="004C5DA2" w:rsidRPr="00E95EC9" w:rsidRDefault="004C5DA2" w:rsidP="00A8491E">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на 2014 - 2020 годы"</w:t>
      </w:r>
    </w:p>
    <w:p w:rsidR="00A8491E" w:rsidRPr="00E95EC9" w:rsidRDefault="00A8491E" w:rsidP="00A8491E">
      <w:pPr>
        <w:jc w:val="right"/>
        <w:rPr>
          <w:rFonts w:ascii="Times New Roman" w:eastAsia="Times New Roman" w:hAnsi="Times New Roman" w:cs="Times New Roman"/>
          <w:color w:val="000000" w:themeColor="text1"/>
          <w:szCs w:val="20"/>
          <w:lang w:eastAsia="ru-RU"/>
        </w:rPr>
      </w:pPr>
      <w:r w:rsidRPr="00E95EC9">
        <w:rPr>
          <w:rFonts w:ascii="Times New Roman" w:eastAsia="Times New Roman" w:hAnsi="Times New Roman" w:cs="Times New Roman"/>
          <w:color w:val="000000" w:themeColor="text1"/>
          <w:szCs w:val="20"/>
          <w:lang w:eastAsia="ru-RU"/>
        </w:rPr>
        <w:t>(в редакции постановления КМ РТ от ______№___________)</w:t>
      </w:r>
    </w:p>
    <w:p w:rsidR="00A8491E" w:rsidRPr="00E95EC9" w:rsidRDefault="00A8491E" w:rsidP="00A8491E">
      <w:pPr>
        <w:pStyle w:val="ConsPlusNormal"/>
        <w:jc w:val="right"/>
        <w:rPr>
          <w:rFonts w:ascii="Times New Roman" w:hAnsi="Times New Roman" w:cs="Times New Roman"/>
          <w:color w:val="000000" w:themeColor="text1"/>
        </w:rPr>
      </w:pPr>
    </w:p>
    <w:p w:rsidR="004C5DA2" w:rsidRPr="00E95EC9" w:rsidRDefault="004C5DA2" w:rsidP="004C5DA2">
      <w:pPr>
        <w:pStyle w:val="ConsPlusTitle"/>
        <w:jc w:val="center"/>
        <w:rPr>
          <w:rFonts w:ascii="Times New Roman" w:hAnsi="Times New Roman" w:cs="Times New Roman"/>
          <w:color w:val="000000" w:themeColor="text1"/>
        </w:rPr>
      </w:pPr>
      <w:bookmarkStart w:id="3" w:name="P858"/>
      <w:bookmarkEnd w:id="3"/>
      <w:r w:rsidRPr="00E95EC9">
        <w:rPr>
          <w:rFonts w:ascii="Times New Roman" w:hAnsi="Times New Roman" w:cs="Times New Roman"/>
          <w:color w:val="000000" w:themeColor="text1"/>
        </w:rPr>
        <w:t>РЕСУРСНОЕ ОБЕСПЕЧЕНИЕ</w:t>
      </w:r>
    </w:p>
    <w:p w:rsidR="004C5DA2" w:rsidRPr="00E95EC9" w:rsidRDefault="004C5DA2" w:rsidP="004C5DA2">
      <w:pPr>
        <w:pStyle w:val="ConsPlusTitle"/>
        <w:jc w:val="center"/>
        <w:rPr>
          <w:rFonts w:ascii="Times New Roman" w:hAnsi="Times New Roman" w:cs="Times New Roman"/>
          <w:color w:val="000000" w:themeColor="text1"/>
        </w:rPr>
      </w:pPr>
      <w:r w:rsidRPr="00E95EC9">
        <w:rPr>
          <w:rFonts w:ascii="Times New Roman" w:hAnsi="Times New Roman" w:cs="Times New Roman"/>
          <w:color w:val="000000" w:themeColor="text1"/>
        </w:rPr>
        <w:t>РЕАЛИЗАЦИИ ГОСУДАРСТВЕННОЙ ПРОГРАММЫ</w:t>
      </w:r>
    </w:p>
    <w:p w:rsidR="004C5DA2" w:rsidRPr="00E95EC9" w:rsidRDefault="00E954F1" w:rsidP="004C5DA2">
      <w:pPr>
        <w:pStyle w:val="ConsPlusTitle"/>
        <w:jc w:val="center"/>
        <w:rPr>
          <w:rFonts w:ascii="Times New Roman" w:hAnsi="Times New Roman" w:cs="Times New Roman"/>
          <w:color w:val="000000" w:themeColor="text1"/>
        </w:rPr>
      </w:pPr>
      <w:r w:rsidRPr="00E95EC9">
        <w:rPr>
          <w:rFonts w:ascii="Times New Roman" w:hAnsi="Times New Roman" w:cs="Times New Roman"/>
          <w:color w:val="000000" w:themeColor="text1"/>
        </w:rPr>
        <w:t>«</w:t>
      </w:r>
      <w:r w:rsidR="004C5DA2" w:rsidRPr="00E95EC9">
        <w:rPr>
          <w:rFonts w:ascii="Times New Roman" w:hAnsi="Times New Roman" w:cs="Times New Roman"/>
          <w:color w:val="000000" w:themeColor="text1"/>
        </w:rPr>
        <w:t>ЭКОНОМИЧЕСКОЕ РАЗВИТИЕ И ИННОВАЦИОННАЯ ЭКОНОМИКА</w:t>
      </w:r>
    </w:p>
    <w:p w:rsidR="004C5DA2" w:rsidRPr="00E95EC9" w:rsidRDefault="004C5DA2" w:rsidP="004C5DA2">
      <w:pPr>
        <w:pStyle w:val="ConsPlusTitle"/>
        <w:jc w:val="center"/>
        <w:rPr>
          <w:rFonts w:ascii="Times New Roman" w:hAnsi="Times New Roman" w:cs="Times New Roman"/>
          <w:color w:val="000000" w:themeColor="text1"/>
        </w:rPr>
      </w:pPr>
      <w:r w:rsidRPr="00E95EC9">
        <w:rPr>
          <w:rFonts w:ascii="Times New Roman" w:hAnsi="Times New Roman" w:cs="Times New Roman"/>
          <w:color w:val="000000" w:themeColor="text1"/>
        </w:rPr>
        <w:t>РЕСПУБЛИКИ ТАТАРСТАН НА 2014 - 2020 ГОДЫ</w:t>
      </w:r>
      <w:r w:rsidR="00E954F1" w:rsidRPr="00E95EC9">
        <w:rPr>
          <w:rFonts w:ascii="Times New Roman" w:hAnsi="Times New Roman" w:cs="Times New Roman"/>
          <w:color w:val="000000" w:themeColor="text1"/>
        </w:rPr>
        <w:t>»</w:t>
      </w:r>
    </w:p>
    <w:p w:rsidR="004B2BDA" w:rsidRPr="004B2BDA" w:rsidRDefault="004B2BDA" w:rsidP="004B2BDA">
      <w:pPr>
        <w:widowControl w:val="0"/>
        <w:autoSpaceDE w:val="0"/>
        <w:autoSpaceDN w:val="0"/>
        <w:spacing w:after="0" w:line="240" w:lineRule="auto"/>
        <w:jc w:val="both"/>
        <w:rPr>
          <w:rFonts w:ascii="Calibri" w:eastAsia="Times New Roman" w:hAnsi="Calibri" w:cs="Calibri"/>
          <w:szCs w:val="20"/>
          <w:lang w:eastAsia="ru-RU"/>
        </w:rPr>
      </w:pPr>
    </w:p>
    <w:tbl>
      <w:tblPr>
        <w:tblW w:w="146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644"/>
        <w:gridCol w:w="1305"/>
        <w:gridCol w:w="1418"/>
        <w:gridCol w:w="1417"/>
        <w:gridCol w:w="1418"/>
        <w:gridCol w:w="1134"/>
        <w:gridCol w:w="992"/>
        <w:gridCol w:w="1134"/>
        <w:gridCol w:w="2211"/>
      </w:tblGrid>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Наименование Подпрограммы</w:t>
            </w:r>
          </w:p>
        </w:tc>
        <w:tc>
          <w:tcPr>
            <w:tcW w:w="1644" w:type="dxa"/>
            <w:vMerge w:val="restart"/>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Источник финансирования</w:t>
            </w:r>
          </w:p>
        </w:tc>
        <w:tc>
          <w:tcPr>
            <w:tcW w:w="8818" w:type="dxa"/>
            <w:gridSpan w:val="7"/>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Объем финансирования</w:t>
            </w:r>
          </w:p>
        </w:tc>
        <w:tc>
          <w:tcPr>
            <w:tcW w:w="2211" w:type="dxa"/>
            <w:vMerge w:val="restart"/>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Итого</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vMerge/>
          </w:tcPr>
          <w:p w:rsidR="004B2BDA" w:rsidRPr="004B2BDA" w:rsidRDefault="004B2BDA" w:rsidP="004B2BDA">
            <w:pPr>
              <w:spacing w:line="259" w:lineRule="auto"/>
              <w:rPr>
                <w:rFonts w:ascii="Times New Roman" w:hAnsi="Times New Roman" w:cs="Times New Roman"/>
                <w:color w:val="000000" w:themeColor="text1"/>
              </w:rPr>
            </w:pP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2014 год</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2015 год</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2016 год</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2017 год</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2018 год</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2019 год</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2020 год</w:t>
            </w:r>
          </w:p>
        </w:tc>
        <w:tc>
          <w:tcPr>
            <w:tcW w:w="2211" w:type="dxa"/>
            <w:vMerge/>
          </w:tcPr>
          <w:p w:rsidR="004B2BDA" w:rsidRPr="004B2BDA" w:rsidRDefault="004B2BDA" w:rsidP="004B2BDA">
            <w:pPr>
              <w:spacing w:line="259" w:lineRule="auto"/>
              <w:rPr>
                <w:rFonts w:ascii="Times New Roman" w:hAnsi="Times New Roman" w:cs="Times New Roman"/>
                <w:color w:val="000000" w:themeColor="text1"/>
              </w:rPr>
            </w:pPr>
          </w:p>
        </w:tc>
      </w:tr>
      <w:tr w:rsidR="004B2BDA" w:rsidRPr="004B2BDA" w:rsidTr="004B2BDA">
        <w:tc>
          <w:tcPr>
            <w:tcW w:w="198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4</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6</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8</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9</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10</w:t>
            </w:r>
          </w:p>
        </w:tc>
      </w:tr>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Совершенствование государственной экономической политики в Республике Татарстан на 2014 - 2020 годы</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Бюджет Республики Татарстан (далее - БРТ)</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896 009,75</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1 139 720,8</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1 722 097,6</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1 126 331,0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1 033 822,3</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1 054 547,3</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1 054 547,3</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8 027 076,05</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 xml:space="preserve">федеральный бюджет </w:t>
            </w:r>
            <w:hyperlink w:anchor="P1122" w:history="1">
              <w:r w:rsidRPr="004B2BDA">
                <w:rPr>
                  <w:rFonts w:ascii="Times New Roman" w:eastAsia="Times New Roman" w:hAnsi="Times New Roman" w:cs="Times New Roman"/>
                  <w:color w:val="000000" w:themeColor="text1"/>
                  <w:szCs w:val="20"/>
                  <w:lang w:eastAsia="ru-RU"/>
                </w:rPr>
                <w:t>&lt;*****&gt;</w:t>
              </w:r>
            </w:hyperlink>
          </w:p>
        </w:tc>
        <w:tc>
          <w:tcPr>
            <w:tcW w:w="1305"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110 236,5</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110 236,5</w:t>
            </w:r>
          </w:p>
        </w:tc>
      </w:tr>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Развитие малого и среднего предпринимательства в Республике Татарстан на 2014 - 2017 годы</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БРТ</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707 524,79562</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511 625,9</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506 183,100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1 006 183,1</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2 731 516,89562</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федеральный бюджет &lt;*****&gt;</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1 693 934,57258 &lt;**&gt;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1 414 598,93009 &lt;***&gt;</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596 181,71463 &lt;****&gt;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248 762,1901 &lt;*&gt;</w:t>
            </w: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992"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3 953 477,4074</w:t>
            </w:r>
          </w:p>
        </w:tc>
      </w:tr>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 xml:space="preserve">Поддержка социально </w:t>
            </w:r>
            <w:r w:rsidRPr="004B2BDA">
              <w:rPr>
                <w:rFonts w:ascii="Times New Roman" w:eastAsia="Times New Roman" w:hAnsi="Times New Roman" w:cs="Times New Roman"/>
                <w:color w:val="000000" w:themeColor="text1"/>
                <w:szCs w:val="20"/>
                <w:lang w:eastAsia="ru-RU"/>
              </w:rPr>
              <w:lastRenderedPageBreak/>
              <w:t>ориентированных некоммерческих организаций в Республике Татарстан на 2014 - 2020 годы</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lastRenderedPageBreak/>
              <w:t>БРТ</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191 420,0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207 758,8</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215 120,3</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221 737,7</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222 925,6</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223 581,6</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223 581,6</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1 506 125,6</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федеральный бюджет &lt;*****&gt;</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23 841,0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18 353,0</w:t>
            </w:r>
          </w:p>
        </w:tc>
        <w:tc>
          <w:tcPr>
            <w:tcW w:w="1417"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&lt;*&gt;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&lt;*&gt;</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&lt;*&gt;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&lt;*&gt;</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42 194,0</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местные бюджеты &lt;*****&gt;</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100,0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150,0</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472,5</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760,0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761,3</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762,5</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780,0</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3 786,30</w:t>
            </w:r>
          </w:p>
        </w:tc>
      </w:tr>
      <w:tr w:rsidR="004B2BDA" w:rsidRPr="004B2BDA" w:rsidTr="004B2BDA">
        <w:trPr>
          <w:trHeight w:val="1018"/>
        </w:trPr>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внебюджетные источники &lt;*****&gt;</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156 319,0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146 700,0</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146 700,0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16 000,0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17 000,0</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18 000,0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19 000,0</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519 750,0</w:t>
            </w:r>
          </w:p>
        </w:tc>
      </w:tr>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Повышение производительности труда на предприятиях Республики Татарстан на 2015 - 2020 годы</w:t>
            </w:r>
          </w:p>
        </w:tc>
        <w:tc>
          <w:tcPr>
            <w:tcW w:w="1644" w:type="dxa"/>
          </w:tcPr>
          <w:p w:rsidR="004B2BDA" w:rsidRPr="004B2BDA" w:rsidRDefault="0011124A" w:rsidP="004B2BDA">
            <w:pPr>
              <w:pStyle w:val="ConsPlusNormal"/>
              <w:spacing w:line="25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БРТ</w:t>
            </w:r>
          </w:p>
        </w:tc>
        <w:tc>
          <w:tcPr>
            <w:tcW w:w="1305"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418"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17 738,3</w:t>
            </w:r>
          </w:p>
        </w:tc>
        <w:tc>
          <w:tcPr>
            <w:tcW w:w="1417"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14 500,0</w:t>
            </w:r>
          </w:p>
        </w:tc>
        <w:tc>
          <w:tcPr>
            <w:tcW w:w="1418"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9957,5</w:t>
            </w:r>
          </w:p>
        </w:tc>
        <w:tc>
          <w:tcPr>
            <w:tcW w:w="1134" w:type="dxa"/>
          </w:tcPr>
          <w:p w:rsidR="004B2BDA" w:rsidRPr="004B2BDA" w:rsidRDefault="004B2BDA" w:rsidP="004B2BDA">
            <w:pPr>
              <w:jc w:val="center"/>
              <w:rPr>
                <w:rFonts w:ascii="Times New Roman" w:hAnsi="Times New Roman" w:cs="Times New Roman"/>
                <w:color w:val="000000" w:themeColor="text1"/>
              </w:rPr>
            </w:pPr>
            <w:r w:rsidRPr="004B2BDA">
              <w:rPr>
                <w:rFonts w:ascii="Times New Roman" w:hAnsi="Times New Roman" w:cs="Times New Roman"/>
                <w:color w:val="000000" w:themeColor="text1"/>
              </w:rPr>
              <w:t>9957,5</w:t>
            </w:r>
          </w:p>
        </w:tc>
        <w:tc>
          <w:tcPr>
            <w:tcW w:w="992" w:type="dxa"/>
          </w:tcPr>
          <w:p w:rsidR="004B2BDA" w:rsidRPr="004B2BDA" w:rsidRDefault="004B2BDA" w:rsidP="004B2BDA">
            <w:pPr>
              <w:jc w:val="center"/>
              <w:rPr>
                <w:rFonts w:ascii="Times New Roman" w:hAnsi="Times New Roman" w:cs="Times New Roman"/>
                <w:color w:val="000000" w:themeColor="text1"/>
              </w:rPr>
            </w:pPr>
            <w:r w:rsidRPr="004B2BDA">
              <w:rPr>
                <w:rFonts w:ascii="Times New Roman" w:hAnsi="Times New Roman" w:cs="Times New Roman"/>
                <w:color w:val="000000" w:themeColor="text1"/>
              </w:rPr>
              <w:t>9957,5</w:t>
            </w:r>
          </w:p>
        </w:tc>
        <w:tc>
          <w:tcPr>
            <w:tcW w:w="1134" w:type="dxa"/>
          </w:tcPr>
          <w:p w:rsidR="004B2BDA" w:rsidRPr="004B2BDA" w:rsidRDefault="004B2BDA" w:rsidP="004B2BDA">
            <w:pPr>
              <w:jc w:val="center"/>
              <w:rPr>
                <w:rFonts w:ascii="Times New Roman" w:hAnsi="Times New Roman" w:cs="Times New Roman"/>
                <w:color w:val="000000" w:themeColor="text1"/>
              </w:rPr>
            </w:pPr>
            <w:r w:rsidRPr="004B2BDA">
              <w:rPr>
                <w:rFonts w:ascii="Times New Roman" w:hAnsi="Times New Roman" w:cs="Times New Roman"/>
                <w:color w:val="000000" w:themeColor="text1"/>
              </w:rPr>
              <w:t>9957,5</w:t>
            </w:r>
          </w:p>
        </w:tc>
        <w:tc>
          <w:tcPr>
            <w:tcW w:w="2211"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72068,3</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внебюджетные источники &lt;*****&gt;</w:t>
            </w:r>
          </w:p>
        </w:tc>
        <w:tc>
          <w:tcPr>
            <w:tcW w:w="1305"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418"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3 068,7</w:t>
            </w:r>
          </w:p>
        </w:tc>
        <w:tc>
          <w:tcPr>
            <w:tcW w:w="1417"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418"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134"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992"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134"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2211"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3 068,7</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Default="006D2B68" w:rsidP="004B2BDA">
            <w:pPr>
              <w:pStyle w:val="ConsPlusNormal"/>
              <w:spacing w:line="25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б</w:t>
            </w:r>
            <w:r w:rsidR="004B2BDA" w:rsidRPr="004B2BDA">
              <w:rPr>
                <w:rFonts w:ascii="Times New Roman" w:hAnsi="Times New Roman" w:cs="Times New Roman"/>
                <w:color w:val="000000" w:themeColor="text1"/>
                <w:lang w:eastAsia="en-US"/>
              </w:rPr>
              <w:t>юджет Российской Федерации</w:t>
            </w:r>
          </w:p>
          <w:p w:rsidR="008433B6" w:rsidRPr="004B2BDA" w:rsidRDefault="008433B6" w:rsidP="004B2BDA">
            <w:pPr>
              <w:pStyle w:val="ConsPlusNormal"/>
              <w:spacing w:line="256" w:lineRule="auto"/>
              <w:jc w:val="center"/>
              <w:rPr>
                <w:rFonts w:ascii="Times New Roman" w:hAnsi="Times New Roman" w:cs="Times New Roman"/>
                <w:color w:val="000000" w:themeColor="text1"/>
                <w:lang w:eastAsia="en-US"/>
              </w:rPr>
            </w:pPr>
            <w:r w:rsidRPr="008433B6">
              <w:rPr>
                <w:rFonts w:ascii="Times New Roman" w:hAnsi="Times New Roman" w:cs="Times New Roman"/>
                <w:color w:val="000000" w:themeColor="text1"/>
                <w:lang w:eastAsia="en-US"/>
              </w:rPr>
              <w:t>&lt;******&gt;</w:t>
            </w:r>
          </w:p>
        </w:tc>
        <w:tc>
          <w:tcPr>
            <w:tcW w:w="1305"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418"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417"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w:t>
            </w:r>
          </w:p>
        </w:tc>
        <w:tc>
          <w:tcPr>
            <w:tcW w:w="1418" w:type="dxa"/>
          </w:tcPr>
          <w:p w:rsidR="004B2BDA" w:rsidRPr="004B2BDA" w:rsidRDefault="003919BC" w:rsidP="004B2BDA">
            <w:pPr>
              <w:pStyle w:val="ConsPlusNormal"/>
              <w:spacing w:line="256" w:lineRule="auto"/>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w:t>
            </w:r>
          </w:p>
        </w:tc>
        <w:tc>
          <w:tcPr>
            <w:tcW w:w="1134" w:type="dxa"/>
          </w:tcPr>
          <w:p w:rsidR="004B2BDA" w:rsidRPr="004B2BDA" w:rsidRDefault="004B2BDA" w:rsidP="004B2BDA">
            <w:pPr>
              <w:pStyle w:val="ConsPlusNormal"/>
              <w:spacing w:line="256" w:lineRule="auto"/>
              <w:jc w:val="center"/>
              <w:rPr>
                <w:rFonts w:ascii="Times New Roman" w:hAnsi="Times New Roman" w:cs="Times New Roman"/>
                <w:color w:val="000000" w:themeColor="text1"/>
                <w:lang w:eastAsia="en-US"/>
              </w:rPr>
            </w:pPr>
            <w:r w:rsidRPr="004B2BDA">
              <w:rPr>
                <w:rFonts w:ascii="Times New Roman" w:hAnsi="Times New Roman" w:cs="Times New Roman"/>
                <w:color w:val="000000" w:themeColor="text1"/>
                <w:lang w:eastAsia="en-US"/>
              </w:rPr>
              <w:t>&lt;******&gt;</w:t>
            </w:r>
          </w:p>
        </w:tc>
        <w:tc>
          <w:tcPr>
            <w:tcW w:w="992" w:type="dxa"/>
          </w:tcPr>
          <w:p w:rsidR="004B2BDA" w:rsidRPr="004B2BDA" w:rsidRDefault="004B2BDA" w:rsidP="004B2BDA">
            <w:pPr>
              <w:jc w:val="center"/>
              <w:rPr>
                <w:rFonts w:ascii="Times New Roman" w:hAnsi="Times New Roman" w:cs="Times New Roman"/>
                <w:color w:val="000000" w:themeColor="text1"/>
              </w:rPr>
            </w:pPr>
            <w:r w:rsidRPr="004B2BDA">
              <w:rPr>
                <w:rFonts w:ascii="Times New Roman" w:hAnsi="Times New Roman" w:cs="Times New Roman"/>
                <w:color w:val="000000" w:themeColor="text1"/>
              </w:rPr>
              <w:t>&lt;******&gt;</w:t>
            </w:r>
          </w:p>
        </w:tc>
        <w:tc>
          <w:tcPr>
            <w:tcW w:w="1134" w:type="dxa"/>
          </w:tcPr>
          <w:p w:rsidR="004B2BDA" w:rsidRPr="004B2BDA" w:rsidRDefault="004B2BDA" w:rsidP="004B2BDA">
            <w:pPr>
              <w:jc w:val="center"/>
              <w:rPr>
                <w:rFonts w:ascii="Times New Roman" w:hAnsi="Times New Roman" w:cs="Times New Roman"/>
                <w:color w:val="000000" w:themeColor="text1"/>
              </w:rPr>
            </w:pPr>
            <w:r w:rsidRPr="004B2BDA">
              <w:rPr>
                <w:rFonts w:ascii="Times New Roman" w:hAnsi="Times New Roman" w:cs="Times New Roman"/>
                <w:color w:val="000000" w:themeColor="text1"/>
              </w:rPr>
              <w:t>&lt;******&gt;</w:t>
            </w:r>
          </w:p>
        </w:tc>
        <w:tc>
          <w:tcPr>
            <w:tcW w:w="2211" w:type="dxa"/>
          </w:tcPr>
          <w:p w:rsidR="004B2BDA" w:rsidRPr="004B2BDA" w:rsidRDefault="004B2BDA" w:rsidP="004B2BDA">
            <w:pPr>
              <w:jc w:val="center"/>
              <w:rPr>
                <w:rFonts w:ascii="Times New Roman" w:hAnsi="Times New Roman" w:cs="Times New Roman"/>
                <w:color w:val="000000" w:themeColor="text1"/>
              </w:rPr>
            </w:pPr>
            <w:r w:rsidRPr="004B2BDA">
              <w:rPr>
                <w:rFonts w:ascii="Times New Roman" w:hAnsi="Times New Roman" w:cs="Times New Roman"/>
                <w:color w:val="000000" w:themeColor="text1"/>
              </w:rPr>
              <w:t>&lt;******&gt;</w:t>
            </w:r>
          </w:p>
        </w:tc>
      </w:tr>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Развитие Камского инновационного территориально-производственного кластера на 2015 - 2018 годы</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БРТ</w:t>
            </w:r>
          </w:p>
        </w:tc>
        <w:tc>
          <w:tcPr>
            <w:tcW w:w="1305"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18 339,39</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18 400,0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23 567,0</w:t>
            </w:r>
          </w:p>
        </w:tc>
        <w:tc>
          <w:tcPr>
            <w:tcW w:w="992"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60 306,39</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федеральный бюджет &lt;*****&gt;</w:t>
            </w:r>
          </w:p>
        </w:tc>
        <w:tc>
          <w:tcPr>
            <w:tcW w:w="1305"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158 632,69</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97 095,0</w:t>
            </w:r>
          </w:p>
        </w:tc>
        <w:tc>
          <w:tcPr>
            <w:tcW w:w="992"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255 727,69</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внебюджетные источники &lt;*****&gt;</w:t>
            </w:r>
          </w:p>
        </w:tc>
        <w:tc>
          <w:tcPr>
            <w:tcW w:w="1305"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19 055,88</w:t>
            </w:r>
          </w:p>
        </w:tc>
        <w:tc>
          <w:tcPr>
            <w:tcW w:w="1417"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1 000,0</w:t>
            </w:r>
          </w:p>
        </w:tc>
        <w:tc>
          <w:tcPr>
            <w:tcW w:w="992"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20 055,88</w:t>
            </w:r>
          </w:p>
        </w:tc>
      </w:tr>
      <w:tr w:rsidR="004B2BDA" w:rsidRPr="004B2BDA" w:rsidTr="004B2BDA">
        <w:tc>
          <w:tcPr>
            <w:tcW w:w="1985" w:type="dxa"/>
            <w:vMerge w:val="restart"/>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 xml:space="preserve">Развитие рынка интеллектуальной </w:t>
            </w:r>
            <w:r w:rsidRPr="004B2BDA">
              <w:rPr>
                <w:rFonts w:ascii="Times New Roman" w:eastAsia="Times New Roman" w:hAnsi="Times New Roman" w:cs="Times New Roman"/>
                <w:color w:val="000000" w:themeColor="text1"/>
                <w:szCs w:val="20"/>
                <w:lang w:eastAsia="ru-RU"/>
              </w:rPr>
              <w:lastRenderedPageBreak/>
              <w:t>собственности в Республике Татарстан на 2016 - 2020 годы</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lastRenderedPageBreak/>
              <w:t>БРТ</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8 286,752</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25 483,36</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15 823,36</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15 823,36</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65 416,832</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федеральный бюджет &lt;*****&gt;</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r>
      <w:tr w:rsidR="004B2BDA" w:rsidRPr="004B2BDA" w:rsidTr="004B2BDA">
        <w:tc>
          <w:tcPr>
            <w:tcW w:w="1985" w:type="dxa"/>
            <w:vMerge/>
          </w:tcPr>
          <w:p w:rsidR="004B2BDA" w:rsidRPr="004B2BDA" w:rsidRDefault="004B2BDA" w:rsidP="004B2BDA">
            <w:pPr>
              <w:spacing w:line="259" w:lineRule="auto"/>
              <w:rPr>
                <w:rFonts w:ascii="Times New Roman" w:hAnsi="Times New Roman" w:cs="Times New Roman"/>
                <w:color w:val="000000" w:themeColor="text1"/>
              </w:rPr>
            </w:pP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внебюджетные источники &lt;*****&gt;</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1 000,00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35 425,00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35 425,00</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35 425,00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35 425,00</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142 700,00</w:t>
            </w:r>
          </w:p>
        </w:tc>
      </w:tr>
      <w:tr w:rsidR="004B2BDA" w:rsidRPr="004B2BDA" w:rsidTr="004B2BDA">
        <w:tc>
          <w:tcPr>
            <w:tcW w:w="1985" w:type="dxa"/>
          </w:tcPr>
          <w:p w:rsidR="004B2BDA" w:rsidRPr="004B2BDA" w:rsidRDefault="004B2BDA" w:rsidP="004B2BD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Создание и развитие индустриальных (промышленных) парков и промышленных площадок муниципального уровня на территории Республики Татарстан на 2017 - 2020 годы</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БРТ</w:t>
            </w:r>
          </w:p>
        </w:tc>
        <w:tc>
          <w:tcPr>
            <w:tcW w:w="1305"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7"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38 500,00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64 000,00</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78 000,00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70 700,00</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251 200,00</w:t>
            </w:r>
          </w:p>
        </w:tc>
      </w:tr>
      <w:tr w:rsidR="004B2BDA" w:rsidRPr="004B2BDA" w:rsidTr="004B2BDA">
        <w:tc>
          <w:tcPr>
            <w:tcW w:w="1985" w:type="dxa"/>
          </w:tcPr>
          <w:p w:rsidR="004B2BDA" w:rsidRPr="004B2BDA" w:rsidRDefault="004B2BDA" w:rsidP="0011124A">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 xml:space="preserve">Бюджетные инвестиции и капитальный ремонт социальной и инженерной инфраструктуры в рамках Государственной программы </w:t>
            </w:r>
            <w:r w:rsidR="0011124A">
              <w:rPr>
                <w:rFonts w:ascii="Times New Roman" w:eastAsia="Times New Roman" w:hAnsi="Times New Roman" w:cs="Times New Roman"/>
                <w:color w:val="000000" w:themeColor="text1"/>
                <w:szCs w:val="20"/>
                <w:lang w:eastAsia="ru-RU"/>
              </w:rPr>
              <w:t>«</w:t>
            </w:r>
            <w:r w:rsidRPr="004B2BDA">
              <w:rPr>
                <w:rFonts w:ascii="Times New Roman" w:eastAsia="Times New Roman" w:hAnsi="Times New Roman" w:cs="Times New Roman"/>
                <w:color w:val="000000" w:themeColor="text1"/>
                <w:szCs w:val="20"/>
                <w:lang w:eastAsia="ru-RU"/>
              </w:rPr>
              <w:t xml:space="preserve">Экономическое развитие и инновационная экономика Республики Татарстан на 2014 - </w:t>
            </w:r>
            <w:r w:rsidRPr="004B2BDA">
              <w:rPr>
                <w:rFonts w:ascii="Times New Roman" w:eastAsia="Times New Roman" w:hAnsi="Times New Roman" w:cs="Times New Roman"/>
                <w:color w:val="000000" w:themeColor="text1"/>
                <w:szCs w:val="20"/>
                <w:lang w:eastAsia="ru-RU"/>
              </w:rPr>
              <w:lastRenderedPageBreak/>
              <w:t>2020 годы</w:t>
            </w:r>
            <w:r w:rsidR="0011124A">
              <w:rPr>
                <w:rFonts w:ascii="Times New Roman" w:eastAsia="Times New Roman" w:hAnsi="Times New Roman" w:cs="Times New Roman"/>
                <w:color w:val="000000" w:themeColor="text1"/>
                <w:szCs w:val="20"/>
                <w:lang w:eastAsia="ru-RU"/>
              </w:rPr>
              <w:t>»</w:t>
            </w:r>
          </w:p>
        </w:tc>
        <w:tc>
          <w:tcPr>
            <w:tcW w:w="164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lastRenderedPageBreak/>
              <w:t>БРТ</w:t>
            </w:r>
          </w:p>
        </w:tc>
        <w:tc>
          <w:tcPr>
            <w:tcW w:w="1305"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12 826,4</w:t>
            </w:r>
          </w:p>
        </w:tc>
        <w:tc>
          <w:tcPr>
            <w:tcW w:w="1417"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418"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992"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12 826,4</w:t>
            </w:r>
          </w:p>
        </w:tc>
      </w:tr>
      <w:tr w:rsidR="004B2BDA" w:rsidRPr="004B2BDA" w:rsidTr="004B2BDA">
        <w:tc>
          <w:tcPr>
            <w:tcW w:w="3629" w:type="dxa"/>
            <w:gridSpan w:val="2"/>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Всего по Программе,</w:t>
            </w:r>
          </w:p>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в том числе:</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3 669 180,1182</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3 778 805,29009</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3 202 255,21463</w:t>
            </w:r>
          </w:p>
        </w:tc>
        <w:tc>
          <w:tcPr>
            <w:tcW w:w="1418"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2730343,2421</w:t>
            </w:r>
          </w:p>
        </w:tc>
        <w:tc>
          <w:tcPr>
            <w:tcW w:w="1134"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1531037,06</w:t>
            </w:r>
          </w:p>
        </w:tc>
        <w:tc>
          <w:tcPr>
            <w:tcW w:w="992"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1436097,26</w:t>
            </w:r>
          </w:p>
        </w:tc>
        <w:tc>
          <w:tcPr>
            <w:tcW w:w="1134"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1429814,76</w:t>
            </w:r>
          </w:p>
        </w:tc>
        <w:tc>
          <w:tcPr>
            <w:tcW w:w="2211"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17777532,94502</w:t>
            </w:r>
          </w:p>
        </w:tc>
      </w:tr>
      <w:tr w:rsidR="004B2BDA" w:rsidRPr="004B2BDA" w:rsidTr="004B2BDA">
        <w:tc>
          <w:tcPr>
            <w:tcW w:w="3629" w:type="dxa"/>
            <w:gridSpan w:val="2"/>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бюджет Республики Татарстан</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1 794 954,54562</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1 908 009,59</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2 457 901,0</w:t>
            </w:r>
          </w:p>
        </w:tc>
        <w:tc>
          <w:tcPr>
            <w:tcW w:w="1418"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2429396,052</w:t>
            </w:r>
          </w:p>
        </w:tc>
        <w:tc>
          <w:tcPr>
            <w:tcW w:w="1134"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1379755,76</w:t>
            </w:r>
          </w:p>
        </w:tc>
        <w:tc>
          <w:tcPr>
            <w:tcW w:w="992"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1381909,76</w:t>
            </w:r>
          </w:p>
        </w:tc>
        <w:tc>
          <w:tcPr>
            <w:tcW w:w="1134"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1374609,76</w:t>
            </w:r>
          </w:p>
        </w:tc>
        <w:tc>
          <w:tcPr>
            <w:tcW w:w="2211" w:type="dxa"/>
          </w:tcPr>
          <w:p w:rsidR="004B2BDA" w:rsidRPr="004B2BDA" w:rsidRDefault="00760F71"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12726536,46762</w:t>
            </w:r>
          </w:p>
        </w:tc>
      </w:tr>
      <w:tr w:rsidR="004B2BDA" w:rsidRPr="004B2BDA" w:rsidTr="004B2BDA">
        <w:tc>
          <w:tcPr>
            <w:tcW w:w="3629" w:type="dxa"/>
            <w:gridSpan w:val="2"/>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федеральный бюджет</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1 717 775,57258</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1 701 821,12009</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596 181,71463</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248 762,1901</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97 095,0</w:t>
            </w:r>
          </w:p>
        </w:tc>
        <w:tc>
          <w:tcPr>
            <w:tcW w:w="992"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1134" w:type="dxa"/>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4 361 635,59740</w:t>
            </w:r>
          </w:p>
        </w:tc>
      </w:tr>
      <w:tr w:rsidR="004B2BDA" w:rsidRPr="004B2BDA" w:rsidTr="004B2BDA">
        <w:tc>
          <w:tcPr>
            <w:tcW w:w="3629" w:type="dxa"/>
            <w:gridSpan w:val="2"/>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местные бюджеты</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100,00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150,0</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472,5</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760,0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761,30</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762,5</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780,0</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3 786,30</w:t>
            </w:r>
          </w:p>
        </w:tc>
      </w:tr>
      <w:tr w:rsidR="004B2BDA" w:rsidRPr="004B2BDA" w:rsidTr="004B2BDA">
        <w:tc>
          <w:tcPr>
            <w:tcW w:w="3629" w:type="dxa"/>
            <w:gridSpan w:val="2"/>
          </w:tcPr>
          <w:p w:rsidR="004B2BDA" w:rsidRPr="004B2BDA" w:rsidRDefault="004B2BDA" w:rsidP="004B2BDA">
            <w:pPr>
              <w:widowControl w:val="0"/>
              <w:autoSpaceDE w:val="0"/>
              <w:autoSpaceDN w:val="0"/>
              <w:spacing w:after="0" w:line="240" w:lineRule="auto"/>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внебюджетные источники</w:t>
            </w:r>
          </w:p>
        </w:tc>
        <w:tc>
          <w:tcPr>
            <w:tcW w:w="1305"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156 350,0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168 824,58</w:t>
            </w:r>
          </w:p>
        </w:tc>
        <w:tc>
          <w:tcPr>
            <w:tcW w:w="1417"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147 700,0</w:t>
            </w:r>
          </w:p>
        </w:tc>
        <w:tc>
          <w:tcPr>
            <w:tcW w:w="1418"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51 425,0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53 425,0</w:t>
            </w:r>
          </w:p>
        </w:tc>
        <w:tc>
          <w:tcPr>
            <w:tcW w:w="992"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53 425,0</w:t>
            </w:r>
          </w:p>
        </w:tc>
        <w:tc>
          <w:tcPr>
            <w:tcW w:w="1134"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54 425,0</w:t>
            </w:r>
          </w:p>
        </w:tc>
        <w:tc>
          <w:tcPr>
            <w:tcW w:w="2211" w:type="dxa"/>
          </w:tcPr>
          <w:p w:rsidR="004B2BDA" w:rsidRPr="004B2BDA" w:rsidRDefault="004B2BDA" w:rsidP="004B2BDA">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r w:rsidRPr="004B2BDA">
              <w:rPr>
                <w:rFonts w:ascii="Times New Roman" w:eastAsia="Times New Roman" w:hAnsi="Times New Roman" w:cs="Times New Roman"/>
                <w:color w:val="000000" w:themeColor="text1"/>
                <w:szCs w:val="20"/>
                <w:lang w:eastAsia="ru-RU"/>
              </w:rPr>
              <w:t>685 574,58</w:t>
            </w:r>
          </w:p>
        </w:tc>
      </w:tr>
    </w:tbl>
    <w:p w:rsidR="00760F71" w:rsidRDefault="00760F71" w:rsidP="004C5DA2">
      <w:pPr>
        <w:pStyle w:val="ConsPlusNormal"/>
        <w:ind w:firstLine="540"/>
        <w:jc w:val="both"/>
        <w:rPr>
          <w:rFonts w:ascii="Times New Roman" w:hAnsi="Times New Roman" w:cs="Times New Roman"/>
          <w:color w:val="000000" w:themeColor="text1"/>
        </w:rPr>
      </w:pPr>
    </w:p>
    <w:p w:rsidR="00707DBE" w:rsidRDefault="00707DBE" w:rsidP="00707DBE">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w:t>
      </w:r>
    </w:p>
    <w:p w:rsidR="00707DBE" w:rsidRPr="008433B6" w:rsidRDefault="00707DBE" w:rsidP="00707DBE">
      <w:pPr>
        <w:pStyle w:val="ConsPlusNormal"/>
        <w:jc w:val="both"/>
        <w:rPr>
          <w:rFonts w:ascii="Times New Roman" w:hAnsi="Times New Roman" w:cs="Times New Roman"/>
          <w:color w:val="000000" w:themeColor="text1"/>
        </w:rPr>
      </w:pPr>
    </w:p>
    <w:p w:rsidR="00760F71" w:rsidRPr="008433B6" w:rsidRDefault="00760F71" w:rsidP="00760F71">
      <w:pPr>
        <w:pStyle w:val="ConsPlusNormal"/>
        <w:ind w:firstLine="540"/>
        <w:jc w:val="both"/>
        <w:rPr>
          <w:rFonts w:ascii="Times New Roman" w:hAnsi="Times New Roman" w:cs="Times New Roman"/>
        </w:rPr>
      </w:pPr>
      <w:r w:rsidRPr="008433B6">
        <w:rPr>
          <w:rFonts w:ascii="Times New Roman" w:hAnsi="Times New Roman" w:cs="Times New Roman"/>
        </w:rPr>
        <w:t>&lt;*&gt; Объем ресурсного обеспечения Программы за счет средств федерального бюджета определяется ежегодно по итогам конкурсного отбора субъектов Российской Федерации, бюджетам которых предоставляются субсидии из федерального бюджета.</w:t>
      </w:r>
    </w:p>
    <w:p w:rsidR="00760F71" w:rsidRPr="008433B6" w:rsidRDefault="00760F71" w:rsidP="00760F71">
      <w:pPr>
        <w:pStyle w:val="ConsPlusNormal"/>
        <w:ind w:firstLine="540"/>
        <w:jc w:val="both"/>
        <w:rPr>
          <w:rFonts w:ascii="Times New Roman" w:hAnsi="Times New Roman" w:cs="Times New Roman"/>
        </w:rPr>
      </w:pPr>
      <w:bookmarkStart w:id="4" w:name="P1119"/>
      <w:bookmarkEnd w:id="4"/>
      <w:r w:rsidRPr="008433B6">
        <w:rPr>
          <w:rFonts w:ascii="Times New Roman" w:hAnsi="Times New Roman" w:cs="Times New Roman"/>
        </w:rPr>
        <w:t xml:space="preserve">&lt;**&gt; В том числе 193 209,83529 тыс. рублей - остаток неосвоенных средств федеральных субсидий, полученных в 2012 - 2013 годах на реализацию мероприятий Республиканской </w:t>
      </w:r>
      <w:r w:rsidRPr="008433B6">
        <w:rPr>
          <w:rFonts w:ascii="Times New Roman" w:hAnsi="Times New Roman" w:cs="Times New Roman"/>
          <w:color w:val="000000" w:themeColor="text1"/>
        </w:rPr>
        <w:t xml:space="preserve">программы </w:t>
      </w:r>
      <w:r w:rsidRPr="008433B6">
        <w:rPr>
          <w:rFonts w:ascii="Times New Roman" w:hAnsi="Times New Roman" w:cs="Times New Roman"/>
        </w:rPr>
        <w:t>развития малого и среднего предпринимательства в Республике Татарстан на 2011 - 2013 годы, утвержденной Постановлением Кабинета Министров Республики Татарстан от 30.12.2010 N 1151, освоенный в 2014 году.</w:t>
      </w:r>
    </w:p>
    <w:p w:rsidR="00760F71" w:rsidRPr="008433B6" w:rsidRDefault="00760F71" w:rsidP="00760F71">
      <w:pPr>
        <w:pStyle w:val="ConsPlusNormal"/>
        <w:ind w:firstLine="540"/>
        <w:jc w:val="both"/>
        <w:rPr>
          <w:rFonts w:ascii="Times New Roman" w:hAnsi="Times New Roman" w:cs="Times New Roman"/>
        </w:rPr>
      </w:pPr>
      <w:bookmarkStart w:id="5" w:name="P1120"/>
      <w:bookmarkEnd w:id="5"/>
      <w:r w:rsidRPr="008433B6">
        <w:rPr>
          <w:rFonts w:ascii="Times New Roman" w:hAnsi="Times New Roman" w:cs="Times New Roman"/>
        </w:rPr>
        <w:t>&lt;***&gt; В том числе 437 206,63906 тыс. рублей - остаток неосвоенных средств федеральных субсидий, полученных в 2014 году на реализацию мероприятий Подпрограммы "Развитие малого и среднего предпринимательства в Республике Татарстан на 2014 - 2017 годы", освоенный в 2015 году.</w:t>
      </w:r>
    </w:p>
    <w:p w:rsidR="00760F71" w:rsidRPr="00800501" w:rsidRDefault="00760F71" w:rsidP="00760F71">
      <w:pPr>
        <w:pStyle w:val="ConsPlusNormal"/>
        <w:ind w:firstLine="540"/>
        <w:jc w:val="both"/>
        <w:rPr>
          <w:rFonts w:ascii="Times New Roman" w:hAnsi="Times New Roman" w:cs="Times New Roman"/>
        </w:rPr>
      </w:pPr>
      <w:bookmarkStart w:id="6" w:name="P1121"/>
      <w:bookmarkEnd w:id="6"/>
      <w:r w:rsidRPr="00800501">
        <w:rPr>
          <w:rFonts w:ascii="Times New Roman" w:hAnsi="Times New Roman" w:cs="Times New Roman"/>
        </w:rPr>
        <w:t>&lt;****&gt; В том числе 1 364,34855 тыс. рублей - остаток неосвоенных средств федеральных субсидий, полученных в 2015 году на реализацию мероприятий Подпрограммы "Развитие малого и среднего предпринимательства в Республике Татарстан на 2014 - 2017 годы", планируемый к освоению в 2016 году.</w:t>
      </w:r>
    </w:p>
    <w:p w:rsidR="00760F71" w:rsidRPr="008433B6" w:rsidRDefault="00760F71" w:rsidP="00760F71">
      <w:pPr>
        <w:pStyle w:val="ConsPlusNormal"/>
        <w:ind w:firstLine="540"/>
        <w:jc w:val="both"/>
        <w:rPr>
          <w:rFonts w:ascii="Times New Roman" w:hAnsi="Times New Roman" w:cs="Times New Roman"/>
        </w:rPr>
      </w:pPr>
      <w:bookmarkStart w:id="7" w:name="P1122"/>
      <w:bookmarkEnd w:id="7"/>
      <w:r w:rsidRPr="00800501">
        <w:rPr>
          <w:rFonts w:ascii="Times New Roman" w:hAnsi="Times New Roman" w:cs="Times New Roman"/>
        </w:rPr>
        <w:t>&lt;*****&gt; Средства, планируемые к привлечению в установленном порядке.</w:t>
      </w:r>
    </w:p>
    <w:p w:rsidR="00760F71" w:rsidRDefault="008433B6" w:rsidP="004C5DA2">
      <w:pPr>
        <w:pStyle w:val="ConsPlusNormal"/>
        <w:ind w:firstLine="540"/>
        <w:jc w:val="both"/>
        <w:rPr>
          <w:rFonts w:ascii="Times New Roman" w:hAnsi="Times New Roman" w:cs="Times New Roman"/>
          <w:color w:val="000000" w:themeColor="text1"/>
        </w:rPr>
      </w:pPr>
      <w:r w:rsidRPr="00E95EC9">
        <w:rPr>
          <w:rFonts w:ascii="Times New Roman" w:hAnsi="Times New Roman" w:cs="Times New Roman"/>
          <w:color w:val="000000" w:themeColor="text1"/>
        </w:rPr>
        <w:t>&lt;*****</w:t>
      </w:r>
      <w:r>
        <w:rPr>
          <w:rFonts w:ascii="Times New Roman" w:hAnsi="Times New Roman" w:cs="Times New Roman"/>
          <w:color w:val="000000" w:themeColor="text1"/>
        </w:rPr>
        <w:t>*</w:t>
      </w:r>
      <w:r w:rsidRPr="00E95EC9">
        <w:rPr>
          <w:rFonts w:ascii="Times New Roman" w:hAnsi="Times New Roman" w:cs="Times New Roman"/>
          <w:color w:val="000000" w:themeColor="text1"/>
        </w:rPr>
        <w:t>&gt; Объем ресурсного обеспечения Подпрограммы «Повышение производительности труда на предприятиях Республики Татарстан на 2015 – 2020 годы» за счет средств федерального бюджета будет определяться ежегодно в соответствии с мероприятием «Поддержка реализации региональных программ по повышению производительности труда, включая софинансирование программ на предприятиях» приоритетной государственной программы Российской Федерации «Повышение производительности труда и поддержки занятости на 2017-2025 гг.»</w:t>
      </w:r>
    </w:p>
    <w:p w:rsidR="00C263AE" w:rsidRPr="00E95EC9" w:rsidRDefault="00C263AE" w:rsidP="00C263AE">
      <w:pPr>
        <w:pStyle w:val="ConsPlusNormal"/>
        <w:jc w:val="both"/>
        <w:rPr>
          <w:rFonts w:ascii="Times New Roman" w:hAnsi="Times New Roman" w:cs="Times New Roman"/>
          <w:color w:val="000000" w:themeColor="text1"/>
        </w:rPr>
      </w:pPr>
    </w:p>
    <w:p w:rsidR="00E954F1" w:rsidRPr="00E95EC9" w:rsidRDefault="00E954F1">
      <w:pPr>
        <w:spacing w:line="259" w:lineRule="auto"/>
        <w:rPr>
          <w:color w:val="000000" w:themeColor="text1"/>
        </w:rPr>
      </w:pPr>
      <w:r w:rsidRPr="00E95EC9">
        <w:rPr>
          <w:color w:val="000000" w:themeColor="text1"/>
        </w:rPr>
        <w:br w:type="page"/>
      </w:r>
    </w:p>
    <w:p w:rsidR="00E954F1" w:rsidRPr="00E95EC9" w:rsidRDefault="00E954F1" w:rsidP="00E954F1">
      <w:pPr>
        <w:jc w:val="right"/>
        <w:rPr>
          <w:rFonts w:ascii="Times New Roman" w:hAnsi="Times New Roman" w:cs="Times New Roman"/>
          <w:b/>
          <w:bCs/>
          <w:color w:val="000000" w:themeColor="text1"/>
          <w:szCs w:val="28"/>
        </w:rPr>
      </w:pPr>
    </w:p>
    <w:p w:rsidR="00E60D8C" w:rsidRPr="00E95EC9" w:rsidRDefault="00E60D8C" w:rsidP="00E60D8C">
      <w:pPr>
        <w:widowControl w:val="0"/>
        <w:autoSpaceDE w:val="0"/>
        <w:autoSpaceDN w:val="0"/>
        <w:spacing w:after="0" w:line="240" w:lineRule="auto"/>
        <w:jc w:val="right"/>
        <w:outlineLvl w:val="2"/>
        <w:rPr>
          <w:rFonts w:ascii="Times New Roman" w:eastAsia="Times New Roman" w:hAnsi="Times New Roman" w:cs="Times New Roman"/>
          <w:color w:val="000000" w:themeColor="text1"/>
          <w:szCs w:val="20"/>
          <w:lang w:eastAsia="ru-RU"/>
        </w:rPr>
      </w:pPr>
      <w:r w:rsidRPr="00E95EC9">
        <w:rPr>
          <w:rFonts w:ascii="Times New Roman" w:eastAsia="Times New Roman" w:hAnsi="Times New Roman" w:cs="Times New Roman"/>
          <w:color w:val="000000" w:themeColor="text1"/>
          <w:szCs w:val="20"/>
          <w:lang w:eastAsia="ru-RU"/>
        </w:rPr>
        <w:t xml:space="preserve">Приложение </w:t>
      </w:r>
    </w:p>
    <w:p w:rsidR="00E60D8C" w:rsidRPr="00E95EC9" w:rsidRDefault="00E60D8C" w:rsidP="00E60D8C">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E95EC9">
        <w:rPr>
          <w:rFonts w:ascii="Times New Roman" w:eastAsia="Times New Roman" w:hAnsi="Times New Roman" w:cs="Times New Roman"/>
          <w:color w:val="000000" w:themeColor="text1"/>
          <w:szCs w:val="20"/>
          <w:lang w:eastAsia="ru-RU"/>
        </w:rPr>
        <w:t>к Подпрограмме "Повышение</w:t>
      </w:r>
    </w:p>
    <w:p w:rsidR="00E60D8C" w:rsidRPr="00E95EC9" w:rsidRDefault="00E60D8C" w:rsidP="00E60D8C">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E95EC9">
        <w:rPr>
          <w:rFonts w:ascii="Times New Roman" w:eastAsia="Times New Roman" w:hAnsi="Times New Roman" w:cs="Times New Roman"/>
          <w:color w:val="000000" w:themeColor="text1"/>
          <w:szCs w:val="20"/>
          <w:lang w:eastAsia="ru-RU"/>
        </w:rPr>
        <w:t>производительности труда</w:t>
      </w:r>
    </w:p>
    <w:p w:rsidR="00E60D8C" w:rsidRPr="00E95EC9" w:rsidRDefault="00E60D8C" w:rsidP="00E60D8C">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E95EC9">
        <w:rPr>
          <w:rFonts w:ascii="Times New Roman" w:eastAsia="Times New Roman" w:hAnsi="Times New Roman" w:cs="Times New Roman"/>
          <w:color w:val="000000" w:themeColor="text1"/>
          <w:szCs w:val="20"/>
          <w:lang w:eastAsia="ru-RU"/>
        </w:rPr>
        <w:t>на предприятиях Республики Татарстан</w:t>
      </w:r>
    </w:p>
    <w:p w:rsidR="00E60D8C" w:rsidRPr="00E95EC9" w:rsidRDefault="00E60D8C" w:rsidP="00E60D8C">
      <w:pPr>
        <w:widowControl w:val="0"/>
        <w:autoSpaceDE w:val="0"/>
        <w:autoSpaceDN w:val="0"/>
        <w:spacing w:after="0" w:line="240" w:lineRule="auto"/>
        <w:jc w:val="right"/>
        <w:rPr>
          <w:rFonts w:ascii="Times New Roman" w:eastAsia="Times New Roman" w:hAnsi="Times New Roman" w:cs="Times New Roman"/>
          <w:color w:val="000000" w:themeColor="text1"/>
          <w:szCs w:val="20"/>
          <w:lang w:eastAsia="ru-RU"/>
        </w:rPr>
      </w:pPr>
      <w:r w:rsidRPr="00E95EC9">
        <w:rPr>
          <w:rFonts w:ascii="Times New Roman" w:eastAsia="Times New Roman" w:hAnsi="Times New Roman" w:cs="Times New Roman"/>
          <w:color w:val="000000" w:themeColor="text1"/>
          <w:szCs w:val="20"/>
          <w:lang w:eastAsia="ru-RU"/>
        </w:rPr>
        <w:t>на 2015 - 2020 годы"</w:t>
      </w:r>
    </w:p>
    <w:p w:rsidR="00A8491E" w:rsidRPr="00E95EC9" w:rsidRDefault="00A8491E" w:rsidP="00A8491E">
      <w:pPr>
        <w:pStyle w:val="ConsPlusNormal"/>
        <w:jc w:val="right"/>
        <w:rPr>
          <w:rFonts w:ascii="Times New Roman" w:hAnsi="Times New Roman" w:cs="Times New Roman"/>
          <w:color w:val="000000" w:themeColor="text1"/>
        </w:rPr>
      </w:pPr>
      <w:r w:rsidRPr="00E95EC9">
        <w:rPr>
          <w:rFonts w:ascii="Times New Roman" w:hAnsi="Times New Roman" w:cs="Times New Roman"/>
          <w:color w:val="000000" w:themeColor="text1"/>
        </w:rPr>
        <w:t>(в редакции постановления КМ РТ от ______№___________)</w:t>
      </w:r>
    </w:p>
    <w:p w:rsidR="00A8491E" w:rsidRPr="00E95EC9" w:rsidRDefault="00A8491E" w:rsidP="00A8491E">
      <w:pPr>
        <w:pStyle w:val="ConsPlusNormal"/>
        <w:jc w:val="both"/>
        <w:rPr>
          <w:rFonts w:ascii="Times New Roman" w:hAnsi="Times New Roman" w:cs="Times New Roman"/>
          <w:color w:val="000000" w:themeColor="text1"/>
        </w:rPr>
      </w:pPr>
    </w:p>
    <w:p w:rsidR="00E954F1" w:rsidRPr="00E95EC9" w:rsidRDefault="00E954F1" w:rsidP="00E954F1">
      <w:pPr>
        <w:jc w:val="right"/>
        <w:rPr>
          <w:rFonts w:ascii="Times New Roman" w:hAnsi="Times New Roman" w:cs="Times New Roman"/>
          <w:b/>
          <w:bCs/>
          <w:color w:val="000000" w:themeColor="text1"/>
          <w:szCs w:val="28"/>
        </w:rPr>
      </w:pPr>
    </w:p>
    <w:p w:rsidR="00E954F1" w:rsidRPr="00E95EC9" w:rsidRDefault="00E954F1" w:rsidP="00E954F1">
      <w:pPr>
        <w:spacing w:after="0" w:line="240" w:lineRule="auto"/>
        <w:jc w:val="center"/>
        <w:rPr>
          <w:rFonts w:ascii="Times New Roman" w:hAnsi="Times New Roman" w:cs="Times New Roman"/>
          <w:b/>
          <w:bCs/>
          <w:color w:val="000000" w:themeColor="text1"/>
          <w:szCs w:val="28"/>
        </w:rPr>
      </w:pPr>
    </w:p>
    <w:p w:rsidR="00E954F1" w:rsidRPr="00E95EC9" w:rsidRDefault="00E954F1" w:rsidP="00E954F1">
      <w:pPr>
        <w:spacing w:after="0" w:line="240" w:lineRule="auto"/>
        <w:jc w:val="center"/>
        <w:rPr>
          <w:rFonts w:ascii="Times New Roman" w:hAnsi="Times New Roman" w:cs="Times New Roman"/>
          <w:b/>
          <w:bCs/>
          <w:color w:val="000000" w:themeColor="text1"/>
          <w:szCs w:val="28"/>
        </w:rPr>
      </w:pPr>
      <w:r w:rsidRPr="00E95EC9">
        <w:rPr>
          <w:rFonts w:ascii="Times New Roman" w:hAnsi="Times New Roman" w:cs="Times New Roman"/>
          <w:b/>
          <w:bCs/>
          <w:color w:val="000000" w:themeColor="text1"/>
          <w:szCs w:val="28"/>
        </w:rPr>
        <w:t>ЦЕЛЬ, ЗАДАЧИ, ИНДИКАТОРЫ</w:t>
      </w:r>
    </w:p>
    <w:p w:rsidR="00E954F1" w:rsidRPr="00E95EC9" w:rsidRDefault="00E954F1" w:rsidP="00E954F1">
      <w:pPr>
        <w:spacing w:after="0" w:line="240" w:lineRule="auto"/>
        <w:jc w:val="center"/>
        <w:rPr>
          <w:rFonts w:ascii="Times New Roman" w:hAnsi="Times New Roman" w:cs="Times New Roman"/>
          <w:b/>
          <w:bCs/>
          <w:color w:val="000000" w:themeColor="text1"/>
          <w:szCs w:val="28"/>
        </w:rPr>
      </w:pPr>
      <w:r w:rsidRPr="00E95EC9">
        <w:rPr>
          <w:rFonts w:ascii="Times New Roman" w:hAnsi="Times New Roman" w:cs="Times New Roman"/>
          <w:b/>
          <w:bCs/>
          <w:color w:val="000000" w:themeColor="text1"/>
          <w:szCs w:val="28"/>
        </w:rPr>
        <w:t>ОЦЕНКИ РЕЗУЛЬТАТОВ ПОДПРОГРАММЫ «ПОВЫШЕНИЕ</w:t>
      </w:r>
    </w:p>
    <w:p w:rsidR="00E954F1" w:rsidRPr="00E95EC9" w:rsidRDefault="00E954F1" w:rsidP="00E954F1">
      <w:pPr>
        <w:spacing w:after="0" w:line="240" w:lineRule="auto"/>
        <w:jc w:val="center"/>
        <w:rPr>
          <w:rFonts w:ascii="Times New Roman" w:hAnsi="Times New Roman" w:cs="Times New Roman"/>
          <w:b/>
          <w:bCs/>
          <w:color w:val="000000" w:themeColor="text1"/>
          <w:szCs w:val="28"/>
        </w:rPr>
      </w:pPr>
      <w:r w:rsidRPr="00E95EC9">
        <w:rPr>
          <w:rFonts w:ascii="Times New Roman" w:hAnsi="Times New Roman" w:cs="Times New Roman"/>
          <w:b/>
          <w:bCs/>
          <w:color w:val="000000" w:themeColor="text1"/>
          <w:szCs w:val="28"/>
        </w:rPr>
        <w:t>ПРОИЗВОДИТЕЛЬНОСТИ ТРУДА НА ПРЕДПРИЯТИЯХ</w:t>
      </w:r>
    </w:p>
    <w:p w:rsidR="00E954F1" w:rsidRPr="00E95EC9" w:rsidRDefault="00E954F1" w:rsidP="00E954F1">
      <w:pPr>
        <w:spacing w:after="0" w:line="240" w:lineRule="auto"/>
        <w:jc w:val="center"/>
        <w:rPr>
          <w:rFonts w:ascii="Times New Roman" w:hAnsi="Times New Roman" w:cs="Times New Roman"/>
          <w:b/>
          <w:bCs/>
          <w:color w:val="000000" w:themeColor="text1"/>
          <w:szCs w:val="28"/>
        </w:rPr>
      </w:pPr>
      <w:r w:rsidRPr="00E95EC9">
        <w:rPr>
          <w:rFonts w:ascii="Times New Roman" w:hAnsi="Times New Roman" w:cs="Times New Roman"/>
          <w:b/>
          <w:bCs/>
          <w:color w:val="000000" w:themeColor="text1"/>
          <w:szCs w:val="28"/>
        </w:rPr>
        <w:t>РЕСПУБЛИКИ ТАТАРСТАН НА 2015 - 2020 ГОДЫ» И</w:t>
      </w:r>
    </w:p>
    <w:p w:rsidR="00E954F1" w:rsidRPr="00E95EC9" w:rsidRDefault="00E954F1" w:rsidP="00E954F1">
      <w:pPr>
        <w:spacing w:after="0" w:line="240" w:lineRule="auto"/>
        <w:jc w:val="center"/>
        <w:rPr>
          <w:rFonts w:ascii="Times New Roman" w:hAnsi="Times New Roman" w:cs="Times New Roman"/>
          <w:b/>
          <w:bCs/>
          <w:color w:val="000000" w:themeColor="text1"/>
          <w:szCs w:val="28"/>
        </w:rPr>
      </w:pPr>
      <w:r w:rsidRPr="00E95EC9">
        <w:rPr>
          <w:rFonts w:ascii="Times New Roman" w:hAnsi="Times New Roman" w:cs="Times New Roman"/>
          <w:b/>
          <w:bCs/>
          <w:color w:val="000000" w:themeColor="text1"/>
          <w:szCs w:val="28"/>
        </w:rPr>
        <w:t>ФИНАНСИРОВАНИЕ ЕЕ МЕРОПРИЯТИЙ</w:t>
      </w:r>
    </w:p>
    <w:p w:rsidR="00E954F1" w:rsidRPr="00E95EC9" w:rsidRDefault="00E954F1" w:rsidP="00E954F1">
      <w:pPr>
        <w:jc w:val="center"/>
        <w:rPr>
          <w:rFonts w:ascii="Times New Roman" w:hAnsi="Times New Roman" w:cs="Times New Roman"/>
          <w:b/>
          <w:bCs/>
          <w:color w:val="000000" w:themeColor="text1"/>
          <w:sz w:val="16"/>
          <w:szCs w:val="16"/>
        </w:rPr>
      </w:pPr>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134"/>
        <w:gridCol w:w="1020"/>
        <w:gridCol w:w="1107"/>
        <w:gridCol w:w="1020"/>
        <w:gridCol w:w="823"/>
        <w:gridCol w:w="709"/>
        <w:gridCol w:w="707"/>
        <w:gridCol w:w="709"/>
        <w:gridCol w:w="708"/>
        <w:gridCol w:w="709"/>
        <w:gridCol w:w="850"/>
        <w:gridCol w:w="709"/>
        <w:gridCol w:w="709"/>
        <w:gridCol w:w="709"/>
        <w:gridCol w:w="661"/>
        <w:gridCol w:w="48"/>
        <w:gridCol w:w="613"/>
        <w:gridCol w:w="95"/>
        <w:gridCol w:w="567"/>
      </w:tblGrid>
      <w:tr w:rsidR="00E95EC9" w:rsidRPr="00E95EC9" w:rsidTr="000454DE">
        <w:tc>
          <w:tcPr>
            <w:tcW w:w="156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Наименование программных мероприятии</w:t>
            </w:r>
          </w:p>
        </w:tc>
        <w:tc>
          <w:tcPr>
            <w:tcW w:w="1134"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Исполнители</w:t>
            </w:r>
          </w:p>
        </w:tc>
        <w:tc>
          <w:tcPr>
            <w:tcW w:w="102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Сроки выполнения мероприятий</w:t>
            </w:r>
          </w:p>
        </w:tc>
        <w:tc>
          <w:tcPr>
            <w:tcW w:w="1107"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Индикаторы оценки конечных результатов</w:t>
            </w:r>
          </w:p>
        </w:tc>
        <w:tc>
          <w:tcPr>
            <w:tcW w:w="5385" w:type="dxa"/>
            <w:gridSpan w:val="7"/>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Значения индикаторов</w:t>
            </w:r>
          </w:p>
        </w:tc>
        <w:tc>
          <w:tcPr>
            <w:tcW w:w="85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Источник финансирования</w:t>
            </w:r>
          </w:p>
        </w:tc>
        <w:tc>
          <w:tcPr>
            <w:tcW w:w="4111" w:type="dxa"/>
            <w:gridSpan w:val="8"/>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Объем финансирования, тыс. рублей</w:t>
            </w:r>
          </w:p>
        </w:tc>
      </w:tr>
      <w:tr w:rsidR="00E95EC9" w:rsidRPr="00E95EC9" w:rsidTr="000454DE">
        <w:tc>
          <w:tcPr>
            <w:tcW w:w="156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34"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02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07"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2014 год, оценка</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год</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2016 год</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2017 год</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2018 год</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2019 год</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2020 год</w:t>
            </w:r>
          </w:p>
        </w:tc>
        <w:tc>
          <w:tcPr>
            <w:tcW w:w="85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год</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2016 год</w:t>
            </w:r>
          </w:p>
        </w:tc>
        <w:tc>
          <w:tcPr>
            <w:tcW w:w="709" w:type="dxa"/>
          </w:tcPr>
          <w:p w:rsidR="00E954F1" w:rsidRPr="00E95EC9" w:rsidRDefault="00525264"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2017 год </w:t>
            </w:r>
          </w:p>
        </w:tc>
        <w:tc>
          <w:tcPr>
            <w:tcW w:w="709"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r w:rsidR="00525264" w:rsidRPr="00E95EC9">
              <w:rPr>
                <w:rFonts w:ascii="Times New Roman" w:eastAsia="Times New Roman" w:hAnsi="Times New Roman" w:cs="Times New Roman"/>
                <w:color w:val="000000" w:themeColor="text1"/>
                <w:sz w:val="24"/>
                <w:szCs w:val="24"/>
              </w:rPr>
              <w:t>018 год &lt;</w:t>
            </w:r>
            <w:r w:rsidRPr="00E95EC9">
              <w:rPr>
                <w:rFonts w:ascii="Times New Roman" w:eastAsia="Times New Roman" w:hAnsi="Times New Roman" w:cs="Times New Roman"/>
                <w:color w:val="000000" w:themeColor="text1"/>
                <w:sz w:val="24"/>
                <w:szCs w:val="24"/>
              </w:rPr>
              <w:t>*&gt;</w:t>
            </w:r>
          </w:p>
        </w:tc>
        <w:tc>
          <w:tcPr>
            <w:tcW w:w="708" w:type="dxa"/>
            <w:gridSpan w:val="2"/>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2019 год &lt;</w:t>
            </w:r>
            <w:r w:rsidR="00E954F1" w:rsidRPr="00E95EC9">
              <w:rPr>
                <w:rFonts w:ascii="Times New Roman" w:eastAsia="Times New Roman" w:hAnsi="Times New Roman" w:cs="Times New Roman"/>
                <w:color w:val="000000" w:themeColor="text1"/>
                <w:sz w:val="24"/>
                <w:szCs w:val="24"/>
              </w:rPr>
              <w:t>*&gt;</w:t>
            </w:r>
          </w:p>
        </w:tc>
        <w:tc>
          <w:tcPr>
            <w:tcW w:w="567" w:type="dxa"/>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2020 год &lt;</w:t>
            </w:r>
            <w:r w:rsidR="00E954F1" w:rsidRPr="00E95EC9">
              <w:rPr>
                <w:rFonts w:ascii="Times New Roman" w:eastAsia="Times New Roman" w:hAnsi="Times New Roman" w:cs="Times New Roman"/>
                <w:color w:val="000000" w:themeColor="text1"/>
                <w:sz w:val="24"/>
                <w:szCs w:val="24"/>
              </w:rPr>
              <w:t>*&gt;</w:t>
            </w:r>
          </w:p>
        </w:tc>
      </w:tr>
      <w:tr w:rsidR="00E95EC9" w:rsidRPr="00E95EC9" w:rsidTr="000454DE">
        <w:tc>
          <w:tcPr>
            <w:tcW w:w="156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1134"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w:t>
            </w: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7</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8</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9</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11</w:t>
            </w:r>
          </w:p>
        </w:tc>
        <w:tc>
          <w:tcPr>
            <w:tcW w:w="85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13</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14</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15</w:t>
            </w:r>
          </w:p>
        </w:tc>
        <w:tc>
          <w:tcPr>
            <w:tcW w:w="709"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16</w:t>
            </w:r>
          </w:p>
        </w:tc>
        <w:tc>
          <w:tcPr>
            <w:tcW w:w="708"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17</w:t>
            </w:r>
          </w:p>
        </w:tc>
        <w:tc>
          <w:tcPr>
            <w:tcW w:w="56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18</w:t>
            </w:r>
          </w:p>
        </w:tc>
      </w:tr>
      <w:tr w:rsidR="00E95EC9" w:rsidRPr="00E95EC9" w:rsidTr="000454DE">
        <w:tc>
          <w:tcPr>
            <w:tcW w:w="15167" w:type="dxa"/>
            <w:gridSpan w:val="20"/>
          </w:tcPr>
          <w:p w:rsidR="00E954F1" w:rsidRPr="00E95EC9" w:rsidRDefault="00E954F1" w:rsidP="000454DE">
            <w:pPr>
              <w:outlineLvl w:val="3"/>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Наименование цели: Повышение производительности труда и рост числа высокопроизводительных рабочих мест на предприятиях Республики Татарстан</w:t>
            </w:r>
          </w:p>
        </w:tc>
      </w:tr>
      <w:tr w:rsidR="00E95EC9" w:rsidRPr="00E95EC9" w:rsidTr="003C5194">
        <w:tc>
          <w:tcPr>
            <w:tcW w:w="1560" w:type="dxa"/>
          </w:tcPr>
          <w:p w:rsidR="004D2E23" w:rsidRPr="00E95EC9" w:rsidRDefault="004D2E23" w:rsidP="004D2E23">
            <w:pPr>
              <w:rPr>
                <w:rFonts w:ascii="Times New Roman" w:eastAsia="Times New Roman" w:hAnsi="Times New Roman" w:cs="Times New Roman"/>
                <w:color w:val="000000" w:themeColor="text1"/>
                <w:sz w:val="24"/>
                <w:szCs w:val="24"/>
              </w:rPr>
            </w:pPr>
          </w:p>
        </w:tc>
        <w:tc>
          <w:tcPr>
            <w:tcW w:w="1134"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МЭ РТ, отраслев</w:t>
            </w:r>
            <w:r w:rsidRPr="00E95EC9">
              <w:rPr>
                <w:rFonts w:ascii="Times New Roman" w:eastAsia="Times New Roman" w:hAnsi="Times New Roman" w:cs="Times New Roman"/>
                <w:color w:val="000000" w:themeColor="text1"/>
                <w:sz w:val="24"/>
                <w:szCs w:val="24"/>
              </w:rPr>
              <w:lastRenderedPageBreak/>
              <w:t>ые министерства</w:t>
            </w:r>
          </w:p>
        </w:tc>
        <w:tc>
          <w:tcPr>
            <w:tcW w:w="1020" w:type="dxa"/>
          </w:tcPr>
          <w:p w:rsidR="004D2E23" w:rsidRPr="00E95EC9" w:rsidRDefault="004D2E23" w:rsidP="004D2E23">
            <w:pPr>
              <w:rPr>
                <w:rFonts w:ascii="Times New Roman" w:eastAsia="Times New Roman" w:hAnsi="Times New Roman" w:cs="Times New Roman"/>
                <w:color w:val="000000" w:themeColor="text1"/>
                <w:sz w:val="24"/>
                <w:szCs w:val="24"/>
              </w:rPr>
            </w:pPr>
          </w:p>
        </w:tc>
        <w:tc>
          <w:tcPr>
            <w:tcW w:w="1107"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Индекс производ</w:t>
            </w:r>
            <w:r w:rsidRPr="00E95EC9">
              <w:rPr>
                <w:rFonts w:ascii="Times New Roman" w:eastAsia="Times New Roman" w:hAnsi="Times New Roman" w:cs="Times New Roman"/>
                <w:color w:val="000000" w:themeColor="text1"/>
                <w:sz w:val="24"/>
                <w:szCs w:val="24"/>
              </w:rPr>
              <w:lastRenderedPageBreak/>
              <w:t>ительности труда на предприятиях республики, в процентах к предыдущему году в сопоставимых ценах</w:t>
            </w:r>
          </w:p>
        </w:tc>
        <w:tc>
          <w:tcPr>
            <w:tcW w:w="1020"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101,9</w:t>
            </w:r>
          </w:p>
        </w:tc>
        <w:tc>
          <w:tcPr>
            <w:tcW w:w="823"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104,2</w:t>
            </w: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101,5</w:t>
            </w:r>
          </w:p>
        </w:tc>
        <w:tc>
          <w:tcPr>
            <w:tcW w:w="707"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4D2E23" w:rsidRPr="00E95EC9" w:rsidRDefault="004D2E23" w:rsidP="004D2E23">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lang w:val="en-US"/>
              </w:rPr>
            </w:pPr>
          </w:p>
        </w:tc>
        <w:tc>
          <w:tcPr>
            <w:tcW w:w="661" w:type="dxa"/>
          </w:tcPr>
          <w:p w:rsidR="004D2E23" w:rsidRPr="00E95EC9" w:rsidRDefault="004D2E23" w:rsidP="004D2E23">
            <w:pPr>
              <w:rPr>
                <w:rFonts w:ascii="Times New Roman" w:eastAsia="Times New Roman" w:hAnsi="Times New Roman" w:cs="Times New Roman"/>
                <w:color w:val="000000" w:themeColor="text1"/>
                <w:sz w:val="24"/>
                <w:szCs w:val="24"/>
              </w:rPr>
            </w:pPr>
          </w:p>
        </w:tc>
        <w:tc>
          <w:tcPr>
            <w:tcW w:w="661" w:type="dxa"/>
            <w:gridSpan w:val="2"/>
          </w:tcPr>
          <w:p w:rsidR="004D2E23" w:rsidRPr="00E95EC9" w:rsidRDefault="004D2E23" w:rsidP="004D2E23">
            <w:pPr>
              <w:rPr>
                <w:rFonts w:ascii="Times New Roman" w:eastAsia="Times New Roman" w:hAnsi="Times New Roman" w:cs="Times New Roman"/>
                <w:color w:val="000000" w:themeColor="text1"/>
                <w:sz w:val="24"/>
                <w:szCs w:val="24"/>
              </w:rPr>
            </w:pPr>
          </w:p>
        </w:tc>
        <w:tc>
          <w:tcPr>
            <w:tcW w:w="662" w:type="dxa"/>
            <w:gridSpan w:val="2"/>
          </w:tcPr>
          <w:p w:rsidR="004D2E23" w:rsidRPr="00E95EC9" w:rsidRDefault="004D2E23" w:rsidP="004D2E23">
            <w:pPr>
              <w:rPr>
                <w:rFonts w:ascii="Times New Roman" w:eastAsia="Times New Roman" w:hAnsi="Times New Roman" w:cs="Times New Roman"/>
                <w:color w:val="000000" w:themeColor="text1"/>
                <w:sz w:val="24"/>
                <w:szCs w:val="24"/>
              </w:rPr>
            </w:pPr>
          </w:p>
        </w:tc>
      </w:tr>
      <w:tr w:rsidR="00E95EC9" w:rsidRPr="00E95EC9" w:rsidTr="003C5194">
        <w:tc>
          <w:tcPr>
            <w:tcW w:w="156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1134"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МЭ РТ, отраслевые министерства</w:t>
            </w:r>
          </w:p>
        </w:tc>
        <w:tc>
          <w:tcPr>
            <w:tcW w:w="102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1107"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Индекс производительности труда на предприятиях –участниках подпрограммы, в процентах к предыдущему </w:t>
            </w:r>
            <w:r w:rsidRPr="00E95EC9">
              <w:rPr>
                <w:rFonts w:ascii="Times New Roman" w:eastAsia="Times New Roman" w:hAnsi="Times New Roman" w:cs="Times New Roman"/>
                <w:color w:val="000000" w:themeColor="text1"/>
                <w:sz w:val="24"/>
                <w:szCs w:val="24"/>
              </w:rPr>
              <w:lastRenderedPageBreak/>
              <w:t>году в сопоставимых ценах</w:t>
            </w:r>
          </w:p>
        </w:tc>
        <w:tc>
          <w:tcPr>
            <w:tcW w:w="1020"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105,0</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105,5</w:t>
            </w:r>
          </w:p>
        </w:tc>
        <w:tc>
          <w:tcPr>
            <w:tcW w:w="708"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106,0</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107,0</w:t>
            </w:r>
          </w:p>
        </w:tc>
        <w:tc>
          <w:tcPr>
            <w:tcW w:w="85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1"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1" w:type="dxa"/>
            <w:gridSpan w:val="2"/>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2" w:type="dxa"/>
            <w:gridSpan w:val="2"/>
          </w:tcPr>
          <w:p w:rsidR="004D2E23" w:rsidRPr="00E95EC9" w:rsidRDefault="004D2E23" w:rsidP="000454DE">
            <w:pPr>
              <w:rPr>
                <w:rFonts w:ascii="Times New Roman" w:eastAsia="Times New Roman" w:hAnsi="Times New Roman" w:cs="Times New Roman"/>
                <w:color w:val="000000" w:themeColor="text1"/>
                <w:sz w:val="24"/>
                <w:szCs w:val="24"/>
              </w:rPr>
            </w:pPr>
          </w:p>
        </w:tc>
      </w:tr>
      <w:tr w:rsidR="00E95EC9" w:rsidRPr="00E95EC9" w:rsidTr="003C5194">
        <w:tc>
          <w:tcPr>
            <w:tcW w:w="156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1134"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МЭ РТ, отраслевые министерства</w:t>
            </w:r>
          </w:p>
        </w:tc>
        <w:tc>
          <w:tcPr>
            <w:tcW w:w="102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1107"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Доля высокопроизводительных рабочих мест в общем количестве рабочих мест на предприятиях республики, процентов</w:t>
            </w:r>
          </w:p>
        </w:tc>
        <w:tc>
          <w:tcPr>
            <w:tcW w:w="1020"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30,8</w:t>
            </w:r>
          </w:p>
        </w:tc>
        <w:tc>
          <w:tcPr>
            <w:tcW w:w="823"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30,00</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33,6</w:t>
            </w:r>
          </w:p>
        </w:tc>
        <w:tc>
          <w:tcPr>
            <w:tcW w:w="707"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1"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1" w:type="dxa"/>
            <w:gridSpan w:val="2"/>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2" w:type="dxa"/>
            <w:gridSpan w:val="2"/>
          </w:tcPr>
          <w:p w:rsidR="004D2E23" w:rsidRPr="00E95EC9" w:rsidRDefault="004D2E23" w:rsidP="000454DE">
            <w:pPr>
              <w:rPr>
                <w:rFonts w:ascii="Times New Roman" w:eastAsia="Times New Roman" w:hAnsi="Times New Roman" w:cs="Times New Roman"/>
                <w:color w:val="000000" w:themeColor="text1"/>
                <w:sz w:val="24"/>
                <w:szCs w:val="24"/>
              </w:rPr>
            </w:pPr>
          </w:p>
        </w:tc>
      </w:tr>
      <w:tr w:rsidR="00E95EC9" w:rsidRPr="00E95EC9" w:rsidTr="003C5194">
        <w:tc>
          <w:tcPr>
            <w:tcW w:w="156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1134"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МЭ РТ, отраслевые министерства</w:t>
            </w:r>
          </w:p>
        </w:tc>
        <w:tc>
          <w:tcPr>
            <w:tcW w:w="102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1107"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Темп роста высокопроизводительных рабочих мест в общем </w:t>
            </w:r>
            <w:r w:rsidRPr="00E95EC9">
              <w:rPr>
                <w:rFonts w:ascii="Times New Roman" w:eastAsia="Times New Roman" w:hAnsi="Times New Roman" w:cs="Times New Roman"/>
                <w:color w:val="000000" w:themeColor="text1"/>
                <w:sz w:val="24"/>
                <w:szCs w:val="24"/>
              </w:rPr>
              <w:lastRenderedPageBreak/>
              <w:t>количестве рабочих мест на предприятиях обрабатывающих отраслей промышленности Республики Татарстан, процентов</w:t>
            </w:r>
          </w:p>
        </w:tc>
        <w:tc>
          <w:tcPr>
            <w:tcW w:w="1020"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4D2E23" w:rsidRPr="00E95EC9" w:rsidRDefault="004D2E23" w:rsidP="000454DE">
            <w:pPr>
              <w:pStyle w:val="ConsPlusNormal"/>
              <w:jc w:val="center"/>
              <w:rPr>
                <w:rFonts w:ascii="Times New Roman" w:hAnsi="Times New Roman" w:cs="Times New Roman"/>
                <w:color w:val="000000" w:themeColor="text1"/>
                <w:sz w:val="24"/>
                <w:szCs w:val="24"/>
                <w:lang w:val="en-US"/>
              </w:rPr>
            </w:pPr>
            <w:r w:rsidRPr="00E95EC9">
              <w:rPr>
                <w:rFonts w:ascii="Times New Roman" w:hAnsi="Times New Roman" w:cs="Times New Roman"/>
                <w:color w:val="000000" w:themeColor="text1"/>
                <w:sz w:val="24"/>
                <w:szCs w:val="24"/>
                <w:lang w:val="en-US"/>
              </w:rPr>
              <w:t>103</w:t>
            </w:r>
            <w:r w:rsidRPr="00E95EC9">
              <w:rPr>
                <w:rFonts w:ascii="Times New Roman" w:hAnsi="Times New Roman" w:cs="Times New Roman"/>
                <w:color w:val="000000" w:themeColor="text1"/>
                <w:sz w:val="24"/>
                <w:szCs w:val="24"/>
              </w:rPr>
              <w:t>,</w:t>
            </w:r>
            <w:r w:rsidRPr="00E95EC9">
              <w:rPr>
                <w:rFonts w:ascii="Times New Roman" w:hAnsi="Times New Roman" w:cs="Times New Roman"/>
                <w:color w:val="000000" w:themeColor="text1"/>
                <w:sz w:val="24"/>
                <w:szCs w:val="24"/>
                <w:lang w:val="en-US"/>
              </w:rPr>
              <w:t>0</w:t>
            </w:r>
          </w:p>
        </w:tc>
        <w:tc>
          <w:tcPr>
            <w:tcW w:w="709" w:type="dxa"/>
          </w:tcPr>
          <w:p w:rsidR="004D2E23" w:rsidRPr="00E95EC9" w:rsidRDefault="004D2E23"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105,0</w:t>
            </w:r>
          </w:p>
        </w:tc>
        <w:tc>
          <w:tcPr>
            <w:tcW w:w="708" w:type="dxa"/>
          </w:tcPr>
          <w:p w:rsidR="004D2E23" w:rsidRPr="00E95EC9" w:rsidRDefault="004D2E23"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106,0</w:t>
            </w:r>
          </w:p>
        </w:tc>
        <w:tc>
          <w:tcPr>
            <w:tcW w:w="709" w:type="dxa"/>
          </w:tcPr>
          <w:p w:rsidR="004D2E23" w:rsidRPr="00E95EC9" w:rsidRDefault="004D2E23" w:rsidP="000454DE">
            <w:pPr>
              <w:pStyle w:val="ConsPlusNormal"/>
              <w:jc w:val="center"/>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108,0</w:t>
            </w:r>
          </w:p>
        </w:tc>
        <w:tc>
          <w:tcPr>
            <w:tcW w:w="850"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709"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1" w:type="dxa"/>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1" w:type="dxa"/>
            <w:gridSpan w:val="2"/>
          </w:tcPr>
          <w:p w:rsidR="004D2E23" w:rsidRPr="00E95EC9" w:rsidRDefault="004D2E23" w:rsidP="000454DE">
            <w:pPr>
              <w:rPr>
                <w:rFonts w:ascii="Times New Roman" w:eastAsia="Times New Roman" w:hAnsi="Times New Roman" w:cs="Times New Roman"/>
                <w:color w:val="000000" w:themeColor="text1"/>
                <w:sz w:val="24"/>
                <w:szCs w:val="24"/>
              </w:rPr>
            </w:pPr>
          </w:p>
        </w:tc>
        <w:tc>
          <w:tcPr>
            <w:tcW w:w="662" w:type="dxa"/>
            <w:gridSpan w:val="2"/>
          </w:tcPr>
          <w:p w:rsidR="004D2E23" w:rsidRPr="00E95EC9" w:rsidRDefault="004D2E23" w:rsidP="000454DE">
            <w:pPr>
              <w:rPr>
                <w:rFonts w:ascii="Times New Roman" w:eastAsia="Times New Roman" w:hAnsi="Times New Roman" w:cs="Times New Roman"/>
                <w:color w:val="000000" w:themeColor="text1"/>
                <w:sz w:val="24"/>
                <w:szCs w:val="24"/>
              </w:rPr>
            </w:pPr>
          </w:p>
        </w:tc>
      </w:tr>
      <w:tr w:rsidR="00E95EC9" w:rsidRPr="00E95EC9" w:rsidTr="000454DE">
        <w:tc>
          <w:tcPr>
            <w:tcW w:w="15167" w:type="dxa"/>
            <w:gridSpan w:val="20"/>
          </w:tcPr>
          <w:p w:rsidR="00E954F1" w:rsidRPr="00E95EC9" w:rsidRDefault="00E954F1" w:rsidP="000454DE">
            <w:pPr>
              <w:outlineLvl w:val="3"/>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Наименование задачи 1: Стимулирование предприятий республики к проведению эффективных преобразований, направленных на повышение производительности труда</w:t>
            </w:r>
          </w:p>
        </w:tc>
      </w:tr>
      <w:tr w:rsidR="00E95EC9" w:rsidRPr="00E95EC9" w:rsidTr="000454DE">
        <w:tc>
          <w:tcPr>
            <w:tcW w:w="156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Разработка проектов по повышению производительности труда на пилотных предприятиях</w:t>
            </w:r>
          </w:p>
        </w:tc>
        <w:tc>
          <w:tcPr>
            <w:tcW w:w="1134"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 предприя</w:t>
            </w:r>
            <w:r w:rsidRPr="00E95EC9">
              <w:rPr>
                <w:rFonts w:ascii="Times New Roman" w:eastAsia="Times New Roman" w:hAnsi="Times New Roman" w:cs="Times New Roman"/>
                <w:color w:val="000000" w:themeColor="text1"/>
                <w:sz w:val="24"/>
                <w:szCs w:val="24"/>
              </w:rPr>
              <w:lastRenderedPageBreak/>
              <w:t>тия (по согласованию)</w:t>
            </w:r>
          </w:p>
        </w:tc>
        <w:tc>
          <w:tcPr>
            <w:tcW w:w="1020" w:type="dxa"/>
            <w:vMerge w:val="restart"/>
          </w:tcPr>
          <w:p w:rsidR="00E954F1" w:rsidRPr="00E95EC9" w:rsidRDefault="00E954F1"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2015 - 20</w:t>
            </w:r>
            <w:r w:rsidR="0087749A" w:rsidRPr="00E95EC9">
              <w:rPr>
                <w:rFonts w:ascii="Times New Roman" w:eastAsia="Times New Roman" w:hAnsi="Times New Roman" w:cs="Times New Roman"/>
                <w:color w:val="000000" w:themeColor="text1"/>
                <w:sz w:val="24"/>
                <w:szCs w:val="24"/>
              </w:rPr>
              <w:t>16</w:t>
            </w:r>
            <w:r w:rsidRPr="00E95EC9">
              <w:rPr>
                <w:rFonts w:ascii="Times New Roman" w:eastAsia="Times New Roman" w:hAnsi="Times New Roman" w:cs="Times New Roman"/>
                <w:color w:val="000000" w:themeColor="text1"/>
                <w:sz w:val="24"/>
                <w:szCs w:val="24"/>
              </w:rPr>
              <w:t xml:space="preserve"> годы</w:t>
            </w: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Прирост производительности труда на предприятиях, реализовавших проект, в </w:t>
            </w:r>
            <w:r w:rsidRPr="00E95EC9">
              <w:rPr>
                <w:rFonts w:ascii="Times New Roman" w:eastAsia="Times New Roman" w:hAnsi="Times New Roman" w:cs="Times New Roman"/>
                <w:color w:val="000000" w:themeColor="text1"/>
                <w:sz w:val="24"/>
                <w:szCs w:val="24"/>
              </w:rPr>
              <w:lastRenderedPageBreak/>
              <w:t>процентах от заданного в разработанных проектах значения</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100</w:t>
            </w:r>
          </w:p>
        </w:tc>
        <w:tc>
          <w:tcPr>
            <w:tcW w:w="707" w:type="dxa"/>
          </w:tcPr>
          <w:p w:rsidR="00E954F1"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E954F1"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7 500</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7 500</w:t>
            </w:r>
          </w:p>
        </w:tc>
        <w:tc>
          <w:tcPr>
            <w:tcW w:w="709" w:type="dxa"/>
          </w:tcPr>
          <w:p w:rsidR="00E954F1"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E954F1"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E954F1"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E954F1"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tcPr>
          <w:p w:rsidR="004D2E23" w:rsidRPr="00E95EC9" w:rsidRDefault="004D2E23" w:rsidP="004D2E23">
            <w:pPr>
              <w:spacing w:line="259" w:lineRule="auto"/>
              <w:rPr>
                <w:rFonts w:ascii="Times New Roman" w:eastAsia="Calibri" w:hAnsi="Times New Roman" w:cs="Times New Roman"/>
                <w:color w:val="000000" w:themeColor="text1"/>
                <w:sz w:val="24"/>
                <w:szCs w:val="24"/>
              </w:rPr>
            </w:pPr>
          </w:p>
        </w:tc>
        <w:tc>
          <w:tcPr>
            <w:tcW w:w="1134" w:type="dxa"/>
            <w:vMerge/>
          </w:tcPr>
          <w:p w:rsidR="004D2E23" w:rsidRPr="00E95EC9" w:rsidRDefault="004D2E23" w:rsidP="004D2E23">
            <w:pPr>
              <w:spacing w:line="259" w:lineRule="auto"/>
              <w:rPr>
                <w:rFonts w:ascii="Times New Roman" w:eastAsia="Calibri" w:hAnsi="Times New Roman" w:cs="Times New Roman"/>
                <w:color w:val="000000" w:themeColor="text1"/>
                <w:sz w:val="24"/>
                <w:szCs w:val="24"/>
              </w:rPr>
            </w:pPr>
          </w:p>
        </w:tc>
        <w:tc>
          <w:tcPr>
            <w:tcW w:w="1020" w:type="dxa"/>
            <w:vMerge/>
          </w:tcPr>
          <w:p w:rsidR="004D2E23" w:rsidRPr="00E95EC9" w:rsidRDefault="004D2E23" w:rsidP="004D2E23">
            <w:pPr>
              <w:spacing w:line="259" w:lineRule="auto"/>
              <w:rPr>
                <w:rFonts w:ascii="Times New Roman" w:eastAsia="Calibri" w:hAnsi="Times New Roman" w:cs="Times New Roman"/>
                <w:color w:val="000000" w:themeColor="text1"/>
                <w:sz w:val="24"/>
                <w:szCs w:val="24"/>
              </w:rPr>
            </w:pPr>
          </w:p>
        </w:tc>
        <w:tc>
          <w:tcPr>
            <w:tcW w:w="1107"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Доля высокопроизводительных рабочих мест на предприятиях, реализовавших проект, в процентах от заданного в разработанных проектах значения</w:t>
            </w:r>
          </w:p>
        </w:tc>
        <w:tc>
          <w:tcPr>
            <w:tcW w:w="1020"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4D2E23">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100</w:t>
            </w:r>
          </w:p>
        </w:tc>
        <w:tc>
          <w:tcPr>
            <w:tcW w:w="707" w:type="dxa"/>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4D2E23" w:rsidRPr="00E95EC9" w:rsidRDefault="004D2E23" w:rsidP="004D2E23">
            <w:pPr>
              <w:spacing w:line="259" w:lineRule="auto"/>
              <w:rPr>
                <w:rFonts w:ascii="Times New Roman" w:eastAsia="Calibri" w:hAnsi="Times New Roman" w:cs="Times New Roman"/>
                <w:color w:val="000000" w:themeColor="text1"/>
                <w:sz w:val="24"/>
                <w:szCs w:val="24"/>
              </w:rPr>
            </w:pPr>
          </w:p>
        </w:tc>
        <w:tc>
          <w:tcPr>
            <w:tcW w:w="709" w:type="dxa"/>
            <w:vMerge/>
          </w:tcPr>
          <w:p w:rsidR="004D2E23" w:rsidRPr="00E95EC9" w:rsidRDefault="004D2E23" w:rsidP="004D2E23">
            <w:pPr>
              <w:spacing w:line="259" w:lineRule="auto"/>
              <w:rPr>
                <w:rFonts w:ascii="Times New Roman" w:eastAsia="Calibri" w:hAnsi="Times New Roman" w:cs="Times New Roman"/>
                <w:color w:val="000000" w:themeColor="text1"/>
                <w:sz w:val="24"/>
                <w:szCs w:val="24"/>
              </w:rPr>
            </w:pPr>
          </w:p>
        </w:tc>
        <w:tc>
          <w:tcPr>
            <w:tcW w:w="709" w:type="dxa"/>
            <w:vMerge/>
          </w:tcPr>
          <w:p w:rsidR="004D2E23" w:rsidRPr="00E95EC9" w:rsidRDefault="004D2E23" w:rsidP="004D2E23">
            <w:pPr>
              <w:spacing w:line="259" w:lineRule="auto"/>
              <w:rPr>
                <w:rFonts w:ascii="Times New Roman" w:eastAsia="Calibri" w:hAnsi="Times New Roman" w:cs="Times New Roman"/>
                <w:color w:val="000000" w:themeColor="text1"/>
                <w:sz w:val="24"/>
                <w:szCs w:val="24"/>
              </w:rPr>
            </w:pPr>
          </w:p>
        </w:tc>
        <w:tc>
          <w:tcPr>
            <w:tcW w:w="709" w:type="dxa"/>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4D2E23" w:rsidRPr="00E95EC9" w:rsidRDefault="004D2E23" w:rsidP="004D2E23">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tcPr>
          <w:p w:rsidR="00727B7E" w:rsidRPr="00E95EC9" w:rsidRDefault="00727B7E" w:rsidP="00727B7E">
            <w:pPr>
              <w:spacing w:line="259" w:lineRule="auto"/>
              <w:rPr>
                <w:rFonts w:ascii="Times New Roman" w:eastAsia="Calibri" w:hAnsi="Times New Roman" w:cs="Times New Roman"/>
                <w:color w:val="000000" w:themeColor="text1"/>
                <w:sz w:val="24"/>
                <w:szCs w:val="24"/>
              </w:rPr>
            </w:pPr>
          </w:p>
        </w:tc>
        <w:tc>
          <w:tcPr>
            <w:tcW w:w="1134" w:type="dxa"/>
            <w:vMerge/>
          </w:tcPr>
          <w:p w:rsidR="00727B7E" w:rsidRPr="00E95EC9" w:rsidRDefault="00727B7E" w:rsidP="00727B7E">
            <w:pPr>
              <w:spacing w:line="259" w:lineRule="auto"/>
              <w:rPr>
                <w:rFonts w:ascii="Times New Roman" w:eastAsia="Calibri" w:hAnsi="Times New Roman" w:cs="Times New Roman"/>
                <w:color w:val="000000" w:themeColor="text1"/>
                <w:sz w:val="24"/>
                <w:szCs w:val="24"/>
              </w:rPr>
            </w:pPr>
          </w:p>
        </w:tc>
        <w:tc>
          <w:tcPr>
            <w:tcW w:w="1020" w:type="dxa"/>
            <w:vMerge/>
          </w:tcPr>
          <w:p w:rsidR="00727B7E" w:rsidRPr="00E95EC9" w:rsidRDefault="00727B7E" w:rsidP="00727B7E">
            <w:pPr>
              <w:spacing w:line="259" w:lineRule="auto"/>
              <w:rPr>
                <w:rFonts w:ascii="Times New Roman" w:eastAsia="Calibri" w:hAnsi="Times New Roman" w:cs="Times New Roman"/>
                <w:color w:val="000000" w:themeColor="text1"/>
                <w:sz w:val="24"/>
                <w:szCs w:val="24"/>
              </w:rPr>
            </w:pPr>
          </w:p>
        </w:tc>
        <w:tc>
          <w:tcPr>
            <w:tcW w:w="1107"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w:t>
            </w:r>
            <w:r w:rsidRPr="00E95EC9">
              <w:rPr>
                <w:rFonts w:ascii="Times New Roman" w:eastAsia="Times New Roman" w:hAnsi="Times New Roman" w:cs="Times New Roman"/>
                <w:color w:val="000000" w:themeColor="text1"/>
                <w:sz w:val="24"/>
                <w:szCs w:val="24"/>
              </w:rPr>
              <w:lastRenderedPageBreak/>
              <w:t>предприятий, реализовавших проект по повышению производительности труда, единиц</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17</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w:t>
            </w:r>
          </w:p>
        </w:tc>
        <w:tc>
          <w:tcPr>
            <w:tcW w:w="70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27B7E" w:rsidRPr="00E95EC9" w:rsidRDefault="00727B7E" w:rsidP="00727B7E">
            <w:pPr>
              <w:spacing w:line="259" w:lineRule="auto"/>
              <w:rPr>
                <w:rFonts w:ascii="Times New Roman" w:eastAsia="Calibri" w:hAnsi="Times New Roman" w:cs="Times New Roman"/>
                <w:color w:val="000000" w:themeColor="text1"/>
                <w:sz w:val="24"/>
                <w:szCs w:val="24"/>
              </w:rPr>
            </w:pPr>
          </w:p>
        </w:tc>
        <w:tc>
          <w:tcPr>
            <w:tcW w:w="709" w:type="dxa"/>
            <w:vMerge/>
          </w:tcPr>
          <w:p w:rsidR="00727B7E" w:rsidRPr="00E95EC9" w:rsidRDefault="00727B7E" w:rsidP="00727B7E">
            <w:pPr>
              <w:spacing w:line="259" w:lineRule="auto"/>
              <w:rPr>
                <w:rFonts w:ascii="Times New Roman" w:eastAsia="Calibri" w:hAnsi="Times New Roman" w:cs="Times New Roman"/>
                <w:color w:val="000000" w:themeColor="text1"/>
                <w:sz w:val="24"/>
                <w:szCs w:val="24"/>
              </w:rPr>
            </w:pPr>
          </w:p>
        </w:tc>
        <w:tc>
          <w:tcPr>
            <w:tcW w:w="709" w:type="dxa"/>
            <w:vMerge/>
          </w:tcPr>
          <w:p w:rsidR="00727B7E" w:rsidRPr="00E95EC9" w:rsidRDefault="00727B7E" w:rsidP="00727B7E">
            <w:pPr>
              <w:spacing w:line="259" w:lineRule="auto"/>
              <w:rPr>
                <w:rFonts w:ascii="Times New Roman" w:eastAsia="Calibri" w:hAnsi="Times New Roman" w:cs="Times New Roman"/>
                <w:color w:val="000000" w:themeColor="text1"/>
                <w:sz w:val="24"/>
                <w:szCs w:val="24"/>
              </w:rPr>
            </w:pP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Разработка инструментов повышения операционной эффективности вспомогательных и административных процессов предприятий (разработка курса лекций, практических занятий, самостоятель</w:t>
            </w:r>
            <w:r w:rsidRPr="00E95EC9">
              <w:rPr>
                <w:rFonts w:ascii="Times New Roman" w:eastAsia="Times New Roman" w:hAnsi="Times New Roman" w:cs="Times New Roman"/>
                <w:color w:val="000000" w:themeColor="text1"/>
                <w:sz w:val="24"/>
                <w:szCs w:val="24"/>
              </w:rPr>
              <w:lastRenderedPageBreak/>
              <w:t>ной работы, материалов дистанционного обучения, тестов)</w:t>
            </w:r>
          </w:p>
        </w:tc>
        <w:tc>
          <w:tcPr>
            <w:tcW w:w="1134"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 предприятия (по согласованию)</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разработанных учебных программ и курсов повышения квалификации "Инструменты повышения производительнос</w:t>
            </w:r>
            <w:r w:rsidRPr="00E95EC9">
              <w:rPr>
                <w:rFonts w:ascii="Times New Roman" w:eastAsia="Times New Roman" w:hAnsi="Times New Roman" w:cs="Times New Roman"/>
                <w:color w:val="000000" w:themeColor="text1"/>
                <w:sz w:val="24"/>
                <w:szCs w:val="24"/>
              </w:rPr>
              <w:lastRenderedPageBreak/>
              <w:t>ти труда и операционной эффективности вспомогательных и административных процессов предприятий", единиц</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500</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500</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hAnsi="Times New Roman" w:cs="Times New Roman"/>
                <w:bCs/>
                <w:color w:val="000000" w:themeColor="text1"/>
                <w:sz w:val="24"/>
                <w:szCs w:val="24"/>
              </w:rPr>
              <w:t xml:space="preserve">Создание и методическая поддержка деятельности рабочих групп на предприятиях по вопросам повышения производительности труда, </w:t>
            </w:r>
            <w:proofErr w:type="spellStart"/>
            <w:r w:rsidRPr="00E95EC9">
              <w:rPr>
                <w:rFonts w:ascii="Times New Roman" w:hAnsi="Times New Roman" w:cs="Times New Roman"/>
                <w:bCs/>
                <w:color w:val="000000" w:themeColor="text1"/>
                <w:sz w:val="24"/>
                <w:szCs w:val="24"/>
              </w:rPr>
              <w:t>в.т.ч</w:t>
            </w:r>
            <w:proofErr w:type="spellEnd"/>
            <w:r w:rsidRPr="00E95EC9">
              <w:rPr>
                <w:rFonts w:ascii="Times New Roman" w:hAnsi="Times New Roman" w:cs="Times New Roman"/>
                <w:bCs/>
                <w:color w:val="000000" w:themeColor="text1"/>
                <w:sz w:val="24"/>
                <w:szCs w:val="24"/>
              </w:rPr>
              <w:t xml:space="preserve"> по организационным </w:t>
            </w:r>
            <w:r w:rsidRPr="00E95EC9">
              <w:rPr>
                <w:rFonts w:ascii="Times New Roman" w:hAnsi="Times New Roman" w:cs="Times New Roman"/>
                <w:bCs/>
                <w:color w:val="000000" w:themeColor="text1"/>
                <w:sz w:val="24"/>
                <w:szCs w:val="24"/>
              </w:rPr>
              <w:lastRenderedPageBreak/>
              <w:t>изменениям и внедрению инструментов процессного управления</w:t>
            </w:r>
          </w:p>
        </w:tc>
        <w:tc>
          <w:tcPr>
            <w:tcW w:w="1134"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 xml:space="preserve">ГАУ «ЦЭТ РТ при КМ РТ»,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w:t>
            </w:r>
            <w:proofErr w:type="gramStart"/>
            <w:r w:rsidRPr="00E95EC9">
              <w:rPr>
                <w:rFonts w:ascii="Times New Roman" w:eastAsia="Times New Roman" w:hAnsi="Times New Roman" w:cs="Times New Roman"/>
                <w:color w:val="000000" w:themeColor="text1"/>
                <w:sz w:val="24"/>
                <w:szCs w:val="24"/>
              </w:rPr>
              <w:t>РТ,  МЭ</w:t>
            </w:r>
            <w:proofErr w:type="gramEnd"/>
            <w:r w:rsidRPr="00E95EC9">
              <w:rPr>
                <w:rFonts w:ascii="Times New Roman" w:eastAsia="Times New Roman" w:hAnsi="Times New Roman" w:cs="Times New Roman"/>
                <w:color w:val="000000" w:themeColor="text1"/>
                <w:sz w:val="24"/>
                <w:szCs w:val="24"/>
              </w:rPr>
              <w:t xml:space="preserve"> РТ, предприятия (по согласованию</w:t>
            </w:r>
          </w:p>
        </w:tc>
        <w:tc>
          <w:tcPr>
            <w:tcW w:w="102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2017 – 2020</w:t>
            </w: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предприятий, создавших рабочие группы по вопросам повышения производительнос</w:t>
            </w:r>
            <w:r w:rsidRPr="00E95EC9">
              <w:rPr>
                <w:rFonts w:ascii="Times New Roman" w:eastAsia="Times New Roman" w:hAnsi="Times New Roman" w:cs="Times New Roman"/>
                <w:color w:val="000000" w:themeColor="text1"/>
                <w:sz w:val="24"/>
                <w:szCs w:val="24"/>
              </w:rPr>
              <w:lastRenderedPageBreak/>
              <w:t>ти труда,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850" w:type="dxa"/>
            <w:vMerge w:val="restart"/>
            <w:vAlign w:val="center"/>
          </w:tcPr>
          <w:p w:rsidR="00E954F1" w:rsidRPr="00E95EC9" w:rsidRDefault="00E954F1"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p w:rsidR="00E954F1" w:rsidRPr="00E95EC9" w:rsidRDefault="00E954F1" w:rsidP="000454DE">
            <w:pPr>
              <w:jc w:val="center"/>
              <w:rPr>
                <w:rFonts w:ascii="Times New Roman" w:eastAsia="Times New Roman" w:hAnsi="Times New Roman" w:cs="Times New Roman"/>
                <w:color w:val="000000" w:themeColor="text1"/>
                <w:sz w:val="24"/>
                <w:szCs w:val="24"/>
              </w:rPr>
            </w:pPr>
          </w:p>
          <w:p w:rsidR="00E954F1" w:rsidRPr="00E95EC9" w:rsidRDefault="00E954F1"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БРФ</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vAlign w:val="center"/>
          </w:tcPr>
          <w:p w:rsidR="00E954F1" w:rsidRPr="00E95EC9" w:rsidRDefault="00E954F1"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6896,2</w:t>
            </w:r>
          </w:p>
          <w:p w:rsidR="00E954F1" w:rsidRPr="00E95EC9" w:rsidRDefault="00E954F1" w:rsidP="000454DE">
            <w:pPr>
              <w:jc w:val="center"/>
              <w:rPr>
                <w:rFonts w:ascii="Times New Roman" w:eastAsia="Times New Roman" w:hAnsi="Times New Roman" w:cs="Times New Roman"/>
                <w:color w:val="000000" w:themeColor="text1"/>
                <w:sz w:val="24"/>
                <w:szCs w:val="24"/>
              </w:rPr>
            </w:pPr>
          </w:p>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vMerge w:val="restart"/>
            <w:vAlign w:val="center"/>
          </w:tcPr>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6896,2</w:t>
            </w:r>
          </w:p>
          <w:p w:rsidR="00525264" w:rsidRPr="00E95EC9" w:rsidRDefault="00525264" w:rsidP="000454DE">
            <w:pPr>
              <w:jc w:val="center"/>
              <w:rPr>
                <w:rFonts w:ascii="Times New Roman" w:eastAsia="Times New Roman" w:hAnsi="Times New Roman" w:cs="Times New Roman"/>
                <w:color w:val="000000" w:themeColor="text1"/>
                <w:sz w:val="24"/>
                <w:szCs w:val="24"/>
              </w:rPr>
            </w:pPr>
          </w:p>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vMerge w:val="restart"/>
            <w:vAlign w:val="center"/>
          </w:tcPr>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6896,2</w:t>
            </w:r>
          </w:p>
          <w:p w:rsidR="00E954F1" w:rsidRPr="00E95EC9" w:rsidRDefault="00E954F1" w:rsidP="000454DE">
            <w:pPr>
              <w:jc w:val="center"/>
              <w:rPr>
                <w:rFonts w:ascii="Times New Roman" w:eastAsia="Times New Roman" w:hAnsi="Times New Roman" w:cs="Times New Roman"/>
                <w:color w:val="000000" w:themeColor="text1"/>
                <w:sz w:val="24"/>
                <w:szCs w:val="24"/>
              </w:rPr>
            </w:pPr>
          </w:p>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vMerge w:val="restart"/>
            <w:vAlign w:val="center"/>
          </w:tcPr>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6896,2</w:t>
            </w:r>
          </w:p>
          <w:p w:rsidR="00E954F1" w:rsidRPr="00E95EC9" w:rsidRDefault="00E954F1" w:rsidP="000454DE">
            <w:pPr>
              <w:jc w:val="center"/>
              <w:rPr>
                <w:rFonts w:ascii="Times New Roman" w:eastAsia="Times New Roman" w:hAnsi="Times New Roman" w:cs="Times New Roman"/>
                <w:color w:val="000000" w:themeColor="text1"/>
                <w:sz w:val="24"/>
                <w:szCs w:val="24"/>
              </w:rPr>
            </w:pPr>
          </w:p>
          <w:p w:rsidR="00E954F1" w:rsidRPr="00E95EC9" w:rsidRDefault="00525264" w:rsidP="000454D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34"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02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предприятий, на которых проведен аудит резервов роста производительности труда силами созданных рабочих групп,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34"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02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предприятий, на которых разработан проект по </w:t>
            </w:r>
            <w:r w:rsidRPr="00E95EC9">
              <w:rPr>
                <w:rFonts w:ascii="Times New Roman" w:eastAsia="Times New Roman" w:hAnsi="Times New Roman" w:cs="Times New Roman"/>
                <w:color w:val="000000" w:themeColor="text1"/>
                <w:sz w:val="24"/>
                <w:szCs w:val="24"/>
              </w:rPr>
              <w:lastRenderedPageBreak/>
              <w:t>организационным изменениям и внедрению инструментов процессного управления,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Разработка проектов по повышению производительности труда на предприятиях</w:t>
            </w:r>
          </w:p>
        </w:tc>
        <w:tc>
          <w:tcPr>
            <w:tcW w:w="1134"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 предприятия (по согласованию)</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2017 – 2020</w:t>
            </w: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предприятий, разработавших проекты и программы повышения производительности труда,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10</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Развитие промышленных кластеров в Республике Татарстан для повышения производительности труда и  создания новых высокопроизводительных рабочих мест на предприятиях</w:t>
            </w:r>
          </w:p>
        </w:tc>
        <w:tc>
          <w:tcPr>
            <w:tcW w:w="1134"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 предприятия (по согласованию)</w:t>
            </w:r>
          </w:p>
        </w:tc>
        <w:tc>
          <w:tcPr>
            <w:tcW w:w="102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2017 – 2020</w:t>
            </w: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Разработанная программа развития промышленного  кластера,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1</w:t>
            </w:r>
          </w:p>
        </w:tc>
        <w:tc>
          <w:tcPr>
            <w:tcW w:w="708"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34"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02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07"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Разработанная заявка промышленного кластера на включение в реестр Минпромторга РФ,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1</w:t>
            </w:r>
          </w:p>
        </w:tc>
        <w:tc>
          <w:tcPr>
            <w:tcW w:w="708"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34"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02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07"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Разработанный совместный инвестиционный </w:t>
            </w:r>
            <w:r w:rsidRPr="00E95EC9">
              <w:rPr>
                <w:rFonts w:ascii="Times New Roman" w:hAnsi="Times New Roman" w:cs="Times New Roman"/>
                <w:bCs/>
                <w:color w:val="000000" w:themeColor="text1"/>
                <w:sz w:val="24"/>
                <w:szCs w:val="24"/>
              </w:rPr>
              <w:lastRenderedPageBreak/>
              <w:t>проект участников кластера,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8"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2</w:t>
            </w:r>
          </w:p>
        </w:tc>
        <w:tc>
          <w:tcPr>
            <w:tcW w:w="709"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2</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34"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02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1107"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Разработанная заявка совместного инвестиционного проекта участников кластера на получение государственной поддержки,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8"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2</w:t>
            </w:r>
          </w:p>
        </w:tc>
        <w:tc>
          <w:tcPr>
            <w:tcW w:w="709" w:type="dxa"/>
          </w:tcPr>
          <w:p w:rsidR="00E954F1" w:rsidRPr="00E95EC9" w:rsidRDefault="00BF6654" w:rsidP="000454D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2</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167" w:type="dxa"/>
            <w:gridSpan w:val="20"/>
          </w:tcPr>
          <w:p w:rsidR="00E954F1" w:rsidRPr="00E95EC9" w:rsidRDefault="00E954F1" w:rsidP="000454DE">
            <w:pPr>
              <w:outlineLvl w:val="3"/>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Наименование задачи 2: Создание благоприятных внешних условий и снятие текущих (инфраструктурных, ресурсных, в том числе кадровых, и административных) ограничений для развития и повышения производительности предприятий Республики Татарстан</w:t>
            </w:r>
          </w:p>
        </w:tc>
      </w:tr>
      <w:tr w:rsidR="00E95EC9" w:rsidRPr="00E95EC9" w:rsidTr="000454DE">
        <w:tc>
          <w:tcPr>
            <w:tcW w:w="156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Разработка предложений о механизмах государственной поддержки (бюджетного софинансирования) проектов по разработке планов развития предприятий</w:t>
            </w:r>
          </w:p>
        </w:tc>
        <w:tc>
          <w:tcPr>
            <w:tcW w:w="1134"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разработанных методических документов по реализации </w:t>
            </w:r>
            <w:proofErr w:type="spellStart"/>
            <w:r w:rsidRPr="00E95EC9">
              <w:rPr>
                <w:rFonts w:ascii="Times New Roman" w:eastAsia="Times New Roman" w:hAnsi="Times New Roman" w:cs="Times New Roman"/>
                <w:color w:val="000000" w:themeColor="text1"/>
                <w:sz w:val="24"/>
                <w:szCs w:val="24"/>
              </w:rPr>
              <w:t>перфоманс</w:t>
            </w:r>
            <w:proofErr w:type="spellEnd"/>
            <w:r w:rsidRPr="00E95EC9">
              <w:rPr>
                <w:rFonts w:ascii="Times New Roman" w:eastAsia="Times New Roman" w:hAnsi="Times New Roman" w:cs="Times New Roman"/>
                <w:color w:val="000000" w:themeColor="text1"/>
                <w:sz w:val="24"/>
                <w:szCs w:val="24"/>
              </w:rPr>
              <w:t>-контрактов, применяемых при внедрении проектов повышения производительности труда на предприятиях РТ (рекомендации для предприя</w:t>
            </w:r>
            <w:r w:rsidRPr="00E95EC9">
              <w:rPr>
                <w:rFonts w:ascii="Times New Roman" w:eastAsia="Times New Roman" w:hAnsi="Times New Roman" w:cs="Times New Roman"/>
                <w:color w:val="000000" w:themeColor="text1"/>
                <w:sz w:val="24"/>
                <w:szCs w:val="24"/>
              </w:rPr>
              <w:lastRenderedPageBreak/>
              <w:t>тий/приказы отраслевых министерств/распоряжения КМ РТ/постановления КМ РТ), единиц</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3 000</w:t>
            </w:r>
          </w:p>
        </w:tc>
        <w:tc>
          <w:tcPr>
            <w:tcW w:w="709"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3 000</w:t>
            </w:r>
          </w:p>
        </w:tc>
        <w:tc>
          <w:tcPr>
            <w:tcW w:w="709" w:type="dxa"/>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val="restart"/>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Проведение для руководителей и специалистов предприятий Республики Татарстан конференций, семинаров, совещаний, "круглых столов", мастер-классов по вопросу повышения </w:t>
            </w:r>
            <w:r w:rsidRPr="00E95EC9">
              <w:rPr>
                <w:rFonts w:ascii="Times New Roman" w:eastAsia="Times New Roman" w:hAnsi="Times New Roman" w:cs="Times New Roman"/>
                <w:color w:val="000000" w:themeColor="text1"/>
                <w:sz w:val="24"/>
                <w:szCs w:val="24"/>
              </w:rPr>
              <w:lastRenderedPageBreak/>
              <w:t>производительности труда</w:t>
            </w:r>
          </w:p>
        </w:tc>
        <w:tc>
          <w:tcPr>
            <w:tcW w:w="1134" w:type="dxa"/>
            <w:vMerge w:val="restart"/>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w:t>
            </w:r>
          </w:p>
        </w:tc>
        <w:tc>
          <w:tcPr>
            <w:tcW w:w="1020" w:type="dxa"/>
            <w:vMerge w:val="restart"/>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проведенных обучающих семинаров по вопросу повышения производительности труда, единиц</w:t>
            </w:r>
          </w:p>
        </w:tc>
        <w:tc>
          <w:tcPr>
            <w:tcW w:w="1020"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823"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14</w:t>
            </w:r>
          </w:p>
        </w:tc>
        <w:tc>
          <w:tcPr>
            <w:tcW w:w="709"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w:t>
            </w:r>
          </w:p>
        </w:tc>
        <w:tc>
          <w:tcPr>
            <w:tcW w:w="707"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gridSpan w:val="2"/>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8" w:type="dxa"/>
            <w:gridSpan w:val="2"/>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567"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1134"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1020"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1107"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w:t>
            </w:r>
            <w:r w:rsidRPr="00E95EC9">
              <w:rPr>
                <w:rFonts w:ascii="Times New Roman" w:eastAsia="Times New Roman" w:hAnsi="Times New Roman" w:cs="Times New Roman"/>
                <w:color w:val="000000" w:themeColor="text1"/>
                <w:sz w:val="24"/>
                <w:szCs w:val="24"/>
              </w:rPr>
              <w:lastRenderedPageBreak/>
              <w:t>проведенных мастер-классов с участием ведущих экспертов в области повышения производительности труда, единиц</w:t>
            </w:r>
          </w:p>
        </w:tc>
        <w:tc>
          <w:tcPr>
            <w:tcW w:w="1020"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14</w:t>
            </w:r>
          </w:p>
        </w:tc>
        <w:tc>
          <w:tcPr>
            <w:tcW w:w="709" w:type="dxa"/>
          </w:tcPr>
          <w:p w:rsidR="0087749A" w:rsidRPr="00E95EC9" w:rsidRDefault="0087749A" w:rsidP="0087749A">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87749A" w:rsidRPr="00E95EC9" w:rsidRDefault="0087749A" w:rsidP="0087749A">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9" w:type="dxa"/>
            <w:gridSpan w:val="2"/>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708" w:type="dxa"/>
            <w:gridSpan w:val="2"/>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c>
          <w:tcPr>
            <w:tcW w:w="567" w:type="dxa"/>
            <w:vMerge/>
          </w:tcPr>
          <w:p w:rsidR="0087749A" w:rsidRPr="00E95EC9" w:rsidRDefault="0087749A" w:rsidP="0087749A">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Разработка нормативных правовых, нормативно-методических документов по повышению производительности труда предприятий</w:t>
            </w:r>
          </w:p>
        </w:tc>
        <w:tc>
          <w:tcPr>
            <w:tcW w:w="1134"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 предприятия (по согласованию)</w:t>
            </w:r>
          </w:p>
        </w:tc>
        <w:tc>
          <w:tcPr>
            <w:tcW w:w="1020" w:type="dxa"/>
            <w:vMerge w:val="restart"/>
          </w:tcPr>
          <w:p w:rsidR="00E954F1" w:rsidRPr="00E95EC9" w:rsidRDefault="00E954F1"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2015 </w:t>
            </w:r>
            <w:r w:rsidR="00730CB2" w:rsidRPr="00E95EC9">
              <w:rPr>
                <w:rFonts w:ascii="Times New Roman" w:eastAsia="Times New Roman" w:hAnsi="Times New Roman" w:cs="Times New Roman"/>
                <w:color w:val="000000" w:themeColor="text1"/>
                <w:sz w:val="24"/>
                <w:szCs w:val="24"/>
              </w:rPr>
              <w:t>год</w:t>
            </w: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Наличие распоряжения КМ РТ о вводе в действие методических документов, направленных на повышение производ</w:t>
            </w:r>
            <w:r w:rsidRPr="00E95EC9">
              <w:rPr>
                <w:rFonts w:ascii="Times New Roman" w:eastAsia="Times New Roman" w:hAnsi="Times New Roman" w:cs="Times New Roman"/>
                <w:color w:val="000000" w:themeColor="text1"/>
                <w:sz w:val="24"/>
                <w:szCs w:val="24"/>
              </w:rPr>
              <w:lastRenderedPageBreak/>
              <w:t xml:space="preserve">ительности труда предприятий, 1 (проект распоряжения </w:t>
            </w:r>
            <w:proofErr w:type="gramStart"/>
            <w:r w:rsidRPr="00E95EC9">
              <w:rPr>
                <w:rFonts w:ascii="Times New Roman" w:eastAsia="Times New Roman" w:hAnsi="Times New Roman" w:cs="Times New Roman"/>
                <w:color w:val="000000" w:themeColor="text1"/>
                <w:sz w:val="24"/>
                <w:szCs w:val="24"/>
              </w:rPr>
              <w:t>разработан)/</w:t>
            </w:r>
            <w:proofErr w:type="gramEnd"/>
            <w:r w:rsidRPr="00E95EC9">
              <w:rPr>
                <w:rFonts w:ascii="Times New Roman" w:eastAsia="Times New Roman" w:hAnsi="Times New Roman" w:cs="Times New Roman"/>
                <w:color w:val="000000" w:themeColor="text1"/>
                <w:sz w:val="24"/>
                <w:szCs w:val="24"/>
              </w:rPr>
              <w:t>0 (проект распоряжения не разработан)</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gridSpan w:val="2"/>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8" w:type="dxa"/>
            <w:gridSpan w:val="2"/>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567"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34"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02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Наличие методики аудита резервов роста производительности труда, 1 (методика </w:t>
            </w:r>
            <w:proofErr w:type="gramStart"/>
            <w:r w:rsidRPr="00E95EC9">
              <w:rPr>
                <w:rFonts w:ascii="Times New Roman" w:eastAsia="Times New Roman" w:hAnsi="Times New Roman" w:cs="Times New Roman"/>
                <w:color w:val="000000" w:themeColor="text1"/>
                <w:sz w:val="24"/>
                <w:szCs w:val="24"/>
              </w:rPr>
              <w:t>создана)/</w:t>
            </w:r>
            <w:proofErr w:type="gramEnd"/>
            <w:r w:rsidRPr="00E95EC9">
              <w:rPr>
                <w:rFonts w:ascii="Times New Roman" w:eastAsia="Times New Roman" w:hAnsi="Times New Roman" w:cs="Times New Roman"/>
                <w:color w:val="000000" w:themeColor="text1"/>
                <w:sz w:val="24"/>
                <w:szCs w:val="24"/>
              </w:rPr>
              <w:t>0 (методика не создана)</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9" w:type="dxa"/>
            <w:gridSpan w:val="2"/>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708" w:type="dxa"/>
            <w:gridSpan w:val="2"/>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567"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Мониторинг и анализ результатов выполнения проектов повышения производительности труда по предприятиям, размещение результатов на интернет-сайте "Повышение производительности труда в Республике Татарстан" (http://ppt.tatarstan.ru/)</w:t>
            </w:r>
          </w:p>
        </w:tc>
        <w:tc>
          <w:tcPr>
            <w:tcW w:w="1134"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w:t>
            </w:r>
          </w:p>
        </w:tc>
        <w:tc>
          <w:tcPr>
            <w:tcW w:w="102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Наличие базы данных реализованных проектов повышения производительности труда по предприятиям Республики Татарстан, 1 (база разработана)/0 (база не разработана)</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134"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02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Периодичность размещения в год в базу данных реализов</w:t>
            </w:r>
            <w:r w:rsidRPr="00E95EC9">
              <w:rPr>
                <w:rFonts w:ascii="Times New Roman" w:eastAsia="Times New Roman" w:hAnsi="Times New Roman" w:cs="Times New Roman"/>
                <w:color w:val="000000" w:themeColor="text1"/>
                <w:sz w:val="24"/>
                <w:szCs w:val="24"/>
              </w:rPr>
              <w:lastRenderedPageBreak/>
              <w:t>анных проектов повышения производительности результатов мониторинга и аналитической информации о ходе реализации проектов на предприятиях республики, раз</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Выполнение консультационных и информационно-консалтингов</w:t>
            </w:r>
            <w:r w:rsidRPr="00E95EC9">
              <w:rPr>
                <w:rFonts w:ascii="Times New Roman" w:eastAsia="Times New Roman" w:hAnsi="Times New Roman" w:cs="Times New Roman"/>
                <w:color w:val="000000" w:themeColor="text1"/>
                <w:sz w:val="24"/>
                <w:szCs w:val="24"/>
              </w:rPr>
              <w:lastRenderedPageBreak/>
              <w:t>ых работ по повышению производительности труда</w:t>
            </w:r>
          </w:p>
        </w:tc>
        <w:tc>
          <w:tcPr>
            <w:tcW w:w="1134"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lastRenderedPageBreak/>
              <w:t>МПиТ</w:t>
            </w:r>
            <w:proofErr w:type="spellEnd"/>
            <w:r w:rsidRPr="00E95EC9">
              <w:rPr>
                <w:rFonts w:ascii="Times New Roman" w:eastAsia="Times New Roman" w:hAnsi="Times New Roman" w:cs="Times New Roman"/>
                <w:color w:val="000000" w:themeColor="text1"/>
                <w:sz w:val="24"/>
                <w:szCs w:val="24"/>
              </w:rPr>
              <w:t xml:space="preserve"> РТ, МЭ РТ</w:t>
            </w:r>
          </w:p>
        </w:tc>
        <w:tc>
          <w:tcPr>
            <w:tcW w:w="1020" w:type="dxa"/>
          </w:tcPr>
          <w:p w:rsidR="00730CB2" w:rsidRPr="00E95EC9" w:rsidRDefault="00730CB2"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2015 - 20</w:t>
            </w:r>
            <w:r w:rsidR="00727B7E" w:rsidRPr="00E95EC9">
              <w:rPr>
                <w:rFonts w:ascii="Times New Roman" w:eastAsia="Times New Roman" w:hAnsi="Times New Roman" w:cs="Times New Roman"/>
                <w:color w:val="000000" w:themeColor="text1"/>
                <w:sz w:val="24"/>
                <w:szCs w:val="24"/>
              </w:rPr>
              <w:t>16</w:t>
            </w:r>
            <w:r w:rsidRPr="00E95EC9">
              <w:rPr>
                <w:rFonts w:ascii="Times New Roman" w:eastAsia="Times New Roman" w:hAnsi="Times New Roman" w:cs="Times New Roman"/>
                <w:color w:val="000000" w:themeColor="text1"/>
                <w:sz w:val="24"/>
                <w:szCs w:val="24"/>
              </w:rPr>
              <w:t xml:space="preserve">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консультационных услуг для </w:t>
            </w:r>
            <w:r w:rsidRPr="00E95EC9">
              <w:rPr>
                <w:rFonts w:ascii="Times New Roman" w:eastAsia="Times New Roman" w:hAnsi="Times New Roman" w:cs="Times New Roman"/>
                <w:color w:val="000000" w:themeColor="text1"/>
                <w:sz w:val="24"/>
                <w:szCs w:val="24"/>
              </w:rPr>
              <w:lastRenderedPageBreak/>
              <w:t>предприятий по вопросам повышения производительности труда, единиц</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40</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40</w:t>
            </w:r>
          </w:p>
        </w:tc>
        <w:tc>
          <w:tcPr>
            <w:tcW w:w="7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Ведение интернет-сайта по вопросам производительности труда для предприятий республики ((http://ppt.tatarstan.ru/)</w:t>
            </w:r>
          </w:p>
        </w:tc>
        <w:tc>
          <w:tcPr>
            <w:tcW w:w="1134"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Средняя месячная аудитория сайта по вопросам производительности труда, человек</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1 500</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2081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2 500</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Создание и ведение информационной базы консалтинговых компаний, реализующих комплексные проекты по </w:t>
            </w:r>
            <w:r w:rsidRPr="00E95EC9">
              <w:rPr>
                <w:rFonts w:ascii="Times New Roman" w:eastAsia="Times New Roman" w:hAnsi="Times New Roman" w:cs="Times New Roman"/>
                <w:color w:val="000000" w:themeColor="text1"/>
                <w:sz w:val="24"/>
                <w:szCs w:val="24"/>
              </w:rPr>
              <w:lastRenderedPageBreak/>
              <w:t>развитию предприятий, на интернет-сайте "Повышение производительности труда в Республике Татарстан"</w:t>
            </w:r>
          </w:p>
          <w:p w:rsidR="00730CB2" w:rsidRPr="00E95EC9" w:rsidRDefault="00730CB2" w:rsidP="00730CB2">
            <w:pPr>
              <w:widowControl w:val="0"/>
              <w:numPr>
                <w:ilvl w:val="0"/>
                <w:numId w:val="1"/>
              </w:numPr>
              <w:autoSpaceDE w:val="0"/>
              <w:autoSpaceDN w:val="0"/>
              <w:spacing w:after="0" w:line="240" w:lineRule="auto"/>
              <w:ind w:left="0" w:firstLine="0"/>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(http://ppt.tatarstan.ru/)</w:t>
            </w:r>
          </w:p>
        </w:tc>
        <w:tc>
          <w:tcPr>
            <w:tcW w:w="1134"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w:t>
            </w:r>
            <w:r w:rsidRPr="00E95EC9">
              <w:rPr>
                <w:rFonts w:ascii="Times New Roman" w:eastAsia="Times New Roman" w:hAnsi="Times New Roman" w:cs="Times New Roman"/>
                <w:color w:val="000000" w:themeColor="text1"/>
                <w:sz w:val="24"/>
                <w:szCs w:val="24"/>
              </w:rPr>
              <w:lastRenderedPageBreak/>
              <w:t>РТ, МЭ РТ</w:t>
            </w:r>
          </w:p>
        </w:tc>
        <w:tc>
          <w:tcPr>
            <w:tcW w:w="102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2015 - 2016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Наличие базы данных консалтинговых компаний для нужд промыш</w:t>
            </w:r>
            <w:r w:rsidRPr="00E95EC9">
              <w:rPr>
                <w:rFonts w:ascii="Times New Roman" w:eastAsia="Times New Roman" w:hAnsi="Times New Roman" w:cs="Times New Roman"/>
                <w:color w:val="000000" w:themeColor="text1"/>
                <w:sz w:val="24"/>
                <w:szCs w:val="24"/>
              </w:rPr>
              <w:lastRenderedPageBreak/>
              <w:t>ленных предприятий, 1 (база создана и ведется ее наполнение)/0 (база не создана)</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134"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02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опубликованных рейтингов консалтинговых компаний по осуществлению услуг по разработке проектов по повышению </w:t>
            </w:r>
            <w:r w:rsidRPr="00E95EC9">
              <w:rPr>
                <w:rFonts w:ascii="Times New Roman" w:eastAsia="Times New Roman" w:hAnsi="Times New Roman" w:cs="Times New Roman"/>
                <w:color w:val="000000" w:themeColor="text1"/>
                <w:sz w:val="24"/>
                <w:szCs w:val="24"/>
              </w:rPr>
              <w:lastRenderedPageBreak/>
              <w:t>производительности труда, единиц</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Проведение конкурсного отбора консалтинговых компаний</w:t>
            </w:r>
          </w:p>
        </w:tc>
        <w:tc>
          <w:tcPr>
            <w:tcW w:w="1134"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ГАУ "ЦЭТ РТ при КМ РТ" (по согласованию), </w:t>
            </w: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МЭ РТ</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проведенных конкурсных отборов консалтинговых компаний на разработку на предприятиях проектов по повышению производительности труда, единиц</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tcPr>
          <w:p w:rsidR="00E954F1" w:rsidRPr="00513D75" w:rsidRDefault="00E954F1" w:rsidP="000454DE">
            <w:pPr>
              <w:rPr>
                <w:rFonts w:ascii="Times New Roman" w:eastAsia="Times New Roman" w:hAnsi="Times New Roman" w:cs="Times New Roman"/>
                <w:color w:val="000000" w:themeColor="text1"/>
                <w:sz w:val="24"/>
                <w:szCs w:val="24"/>
              </w:rPr>
            </w:pPr>
            <w:r w:rsidRPr="00513D75">
              <w:rPr>
                <w:rFonts w:ascii="Times New Roman" w:eastAsia="Times New Roman" w:hAnsi="Times New Roman" w:cs="Times New Roman"/>
                <w:color w:val="000000" w:themeColor="text1"/>
                <w:sz w:val="24"/>
                <w:szCs w:val="24"/>
              </w:rPr>
              <w:lastRenderedPageBreak/>
              <w:t>Регулярное рассмотрение вопросов повышения производительности труда и создания высокопроизводительных рабочих мест на заседаниях советов директоров акционерных обществ с долей участия Республики Татарстан</w:t>
            </w:r>
          </w:p>
        </w:tc>
        <w:tc>
          <w:tcPr>
            <w:tcW w:w="1134" w:type="dxa"/>
          </w:tcPr>
          <w:p w:rsidR="00E954F1" w:rsidRPr="00513D75" w:rsidRDefault="00E954F1" w:rsidP="000454DE">
            <w:pPr>
              <w:rPr>
                <w:rFonts w:ascii="Times New Roman" w:eastAsia="Times New Roman" w:hAnsi="Times New Roman" w:cs="Times New Roman"/>
                <w:color w:val="000000" w:themeColor="text1"/>
                <w:sz w:val="24"/>
                <w:szCs w:val="24"/>
              </w:rPr>
            </w:pPr>
            <w:proofErr w:type="spellStart"/>
            <w:r w:rsidRPr="00513D75">
              <w:rPr>
                <w:rFonts w:ascii="Times New Roman" w:eastAsia="Times New Roman" w:hAnsi="Times New Roman" w:cs="Times New Roman"/>
                <w:color w:val="000000" w:themeColor="text1"/>
                <w:sz w:val="24"/>
                <w:szCs w:val="24"/>
              </w:rPr>
              <w:t>МЗиО</w:t>
            </w:r>
            <w:proofErr w:type="spellEnd"/>
            <w:r w:rsidRPr="00513D75">
              <w:rPr>
                <w:rFonts w:ascii="Times New Roman" w:eastAsia="Times New Roman" w:hAnsi="Times New Roman" w:cs="Times New Roman"/>
                <w:color w:val="000000" w:themeColor="text1"/>
                <w:sz w:val="24"/>
                <w:szCs w:val="24"/>
              </w:rPr>
              <w:t xml:space="preserve"> РТ</w:t>
            </w:r>
          </w:p>
        </w:tc>
        <w:tc>
          <w:tcPr>
            <w:tcW w:w="1020" w:type="dxa"/>
          </w:tcPr>
          <w:p w:rsidR="00E954F1" w:rsidRPr="00513D75" w:rsidRDefault="00E954F1" w:rsidP="000454DE">
            <w:pPr>
              <w:rPr>
                <w:rFonts w:ascii="Times New Roman" w:eastAsia="Times New Roman" w:hAnsi="Times New Roman" w:cs="Times New Roman"/>
                <w:color w:val="000000" w:themeColor="text1"/>
                <w:sz w:val="24"/>
                <w:szCs w:val="24"/>
              </w:rPr>
            </w:pPr>
            <w:r w:rsidRPr="00513D75">
              <w:rPr>
                <w:rFonts w:ascii="Times New Roman" w:eastAsia="Times New Roman" w:hAnsi="Times New Roman" w:cs="Times New Roman"/>
                <w:color w:val="000000" w:themeColor="text1"/>
                <w:sz w:val="24"/>
                <w:szCs w:val="24"/>
              </w:rPr>
              <w:t>2015 - 2020 годы</w:t>
            </w:r>
          </w:p>
        </w:tc>
        <w:tc>
          <w:tcPr>
            <w:tcW w:w="1107" w:type="dxa"/>
          </w:tcPr>
          <w:p w:rsidR="00E954F1" w:rsidRPr="00513D75" w:rsidRDefault="00E954F1" w:rsidP="000454DE">
            <w:pPr>
              <w:rPr>
                <w:rFonts w:ascii="Times New Roman" w:eastAsia="Times New Roman" w:hAnsi="Times New Roman" w:cs="Times New Roman"/>
                <w:color w:val="000000" w:themeColor="text1"/>
                <w:sz w:val="24"/>
                <w:szCs w:val="24"/>
              </w:rPr>
            </w:pPr>
            <w:r w:rsidRPr="00513D75">
              <w:rPr>
                <w:rFonts w:ascii="Times New Roman" w:eastAsia="Times New Roman" w:hAnsi="Times New Roman" w:cs="Times New Roman"/>
                <w:color w:val="000000" w:themeColor="text1"/>
                <w:sz w:val="24"/>
                <w:szCs w:val="24"/>
              </w:rPr>
              <w:t>Количество изданных директив по вопросу рассмотрения на заседаниях советов директоров акционерных обществ с долей участия Республики Татарстан, единиц</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850"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tcPr>
          <w:p w:rsidR="00E954F1" w:rsidRPr="00513D75" w:rsidRDefault="00E954F1" w:rsidP="000454DE">
            <w:pPr>
              <w:rPr>
                <w:rFonts w:ascii="Times New Roman" w:eastAsia="Times New Roman" w:hAnsi="Times New Roman" w:cs="Times New Roman"/>
                <w:color w:val="000000" w:themeColor="text1"/>
                <w:sz w:val="24"/>
                <w:szCs w:val="24"/>
              </w:rPr>
            </w:pPr>
            <w:r w:rsidRPr="00513D75">
              <w:rPr>
                <w:rFonts w:ascii="Times New Roman" w:eastAsia="Times New Roman" w:hAnsi="Times New Roman" w:cs="Times New Roman"/>
                <w:color w:val="000000" w:themeColor="text1"/>
                <w:sz w:val="24"/>
                <w:szCs w:val="24"/>
              </w:rPr>
              <w:t xml:space="preserve">Участие в реализации пилотных проектов в субъектах Российской </w:t>
            </w:r>
            <w:r w:rsidRPr="00513D75">
              <w:rPr>
                <w:rFonts w:ascii="Times New Roman" w:eastAsia="Times New Roman" w:hAnsi="Times New Roman" w:cs="Times New Roman"/>
                <w:color w:val="000000" w:themeColor="text1"/>
                <w:sz w:val="24"/>
                <w:szCs w:val="24"/>
              </w:rPr>
              <w:lastRenderedPageBreak/>
              <w:t>Федерации по выработке эффективных механизмов привлечения работников для осуществления трудовой деятельности на территории приоритетного привлечения трудовых ресурсов</w:t>
            </w:r>
          </w:p>
        </w:tc>
        <w:tc>
          <w:tcPr>
            <w:tcW w:w="1134" w:type="dxa"/>
          </w:tcPr>
          <w:p w:rsidR="00E954F1" w:rsidRPr="00513D75" w:rsidRDefault="00E954F1" w:rsidP="000454DE">
            <w:pPr>
              <w:rPr>
                <w:rFonts w:ascii="Times New Roman" w:eastAsia="Times New Roman" w:hAnsi="Times New Roman" w:cs="Times New Roman"/>
                <w:color w:val="000000" w:themeColor="text1"/>
                <w:sz w:val="24"/>
                <w:szCs w:val="24"/>
              </w:rPr>
            </w:pPr>
            <w:proofErr w:type="spellStart"/>
            <w:r w:rsidRPr="00513D75">
              <w:rPr>
                <w:rFonts w:ascii="Times New Roman" w:eastAsia="Times New Roman" w:hAnsi="Times New Roman" w:cs="Times New Roman"/>
                <w:color w:val="000000" w:themeColor="text1"/>
                <w:sz w:val="24"/>
                <w:szCs w:val="24"/>
              </w:rPr>
              <w:lastRenderedPageBreak/>
              <w:t>МТЗиСЗ</w:t>
            </w:r>
            <w:proofErr w:type="spellEnd"/>
            <w:r w:rsidRPr="00513D75">
              <w:rPr>
                <w:rFonts w:ascii="Times New Roman" w:eastAsia="Times New Roman" w:hAnsi="Times New Roman" w:cs="Times New Roman"/>
                <w:color w:val="000000" w:themeColor="text1"/>
                <w:sz w:val="24"/>
                <w:szCs w:val="24"/>
              </w:rPr>
              <w:t xml:space="preserve"> РТ</w:t>
            </w:r>
          </w:p>
        </w:tc>
        <w:tc>
          <w:tcPr>
            <w:tcW w:w="1020" w:type="dxa"/>
          </w:tcPr>
          <w:p w:rsidR="00E954F1" w:rsidRPr="00513D75" w:rsidRDefault="00E954F1" w:rsidP="00730CB2">
            <w:pPr>
              <w:rPr>
                <w:rFonts w:ascii="Times New Roman" w:eastAsia="Times New Roman" w:hAnsi="Times New Roman" w:cs="Times New Roman"/>
                <w:color w:val="000000" w:themeColor="text1"/>
                <w:sz w:val="24"/>
                <w:szCs w:val="24"/>
              </w:rPr>
            </w:pPr>
            <w:r w:rsidRPr="00513D75">
              <w:rPr>
                <w:rFonts w:ascii="Times New Roman" w:eastAsia="Times New Roman" w:hAnsi="Times New Roman" w:cs="Times New Roman"/>
                <w:color w:val="000000" w:themeColor="text1"/>
                <w:sz w:val="24"/>
                <w:szCs w:val="24"/>
              </w:rPr>
              <w:t>20</w:t>
            </w:r>
            <w:r w:rsidR="00730CB2" w:rsidRPr="00513D75">
              <w:rPr>
                <w:rFonts w:ascii="Times New Roman" w:eastAsia="Times New Roman" w:hAnsi="Times New Roman" w:cs="Times New Roman"/>
                <w:color w:val="000000" w:themeColor="text1"/>
                <w:sz w:val="24"/>
                <w:szCs w:val="24"/>
              </w:rPr>
              <w:t>15</w:t>
            </w:r>
            <w:r w:rsidRPr="00513D75">
              <w:rPr>
                <w:rFonts w:ascii="Times New Roman" w:eastAsia="Times New Roman" w:hAnsi="Times New Roman" w:cs="Times New Roman"/>
                <w:color w:val="000000" w:themeColor="text1"/>
                <w:sz w:val="24"/>
                <w:szCs w:val="24"/>
              </w:rPr>
              <w:t xml:space="preserve"> год</w:t>
            </w:r>
          </w:p>
        </w:tc>
        <w:tc>
          <w:tcPr>
            <w:tcW w:w="1107" w:type="dxa"/>
          </w:tcPr>
          <w:p w:rsidR="00E954F1" w:rsidRPr="00513D75" w:rsidRDefault="00E954F1" w:rsidP="000454DE">
            <w:pPr>
              <w:rPr>
                <w:rFonts w:ascii="Times New Roman" w:eastAsia="Times New Roman" w:hAnsi="Times New Roman" w:cs="Times New Roman"/>
                <w:color w:val="000000" w:themeColor="text1"/>
                <w:sz w:val="24"/>
                <w:szCs w:val="24"/>
              </w:rPr>
            </w:pPr>
            <w:r w:rsidRPr="00513D75">
              <w:rPr>
                <w:rFonts w:ascii="Times New Roman" w:eastAsia="Times New Roman" w:hAnsi="Times New Roman" w:cs="Times New Roman"/>
                <w:color w:val="000000" w:themeColor="text1"/>
                <w:sz w:val="24"/>
                <w:szCs w:val="24"/>
              </w:rPr>
              <w:t xml:space="preserve">Вхождение Республики Татарстан в число </w:t>
            </w:r>
            <w:r w:rsidRPr="00513D75">
              <w:rPr>
                <w:rFonts w:ascii="Times New Roman" w:eastAsia="Times New Roman" w:hAnsi="Times New Roman" w:cs="Times New Roman"/>
                <w:color w:val="000000" w:themeColor="text1"/>
                <w:sz w:val="24"/>
                <w:szCs w:val="24"/>
              </w:rPr>
              <w:lastRenderedPageBreak/>
              <w:t xml:space="preserve">пилотных регионов по реализации пилотных проектов по выработке эффективных механизмов привлечения работников для осуществления трудовой деятельности на территории приоритетного привлечения </w:t>
            </w:r>
            <w:r w:rsidRPr="00513D75">
              <w:rPr>
                <w:rFonts w:ascii="Times New Roman" w:eastAsia="Times New Roman" w:hAnsi="Times New Roman" w:cs="Times New Roman"/>
                <w:color w:val="000000" w:themeColor="text1"/>
                <w:sz w:val="24"/>
                <w:szCs w:val="24"/>
              </w:rPr>
              <w:lastRenderedPageBreak/>
              <w:t>трудовых ресурсов, 1 (республика включена в число пилотных проектов)/0 (республика не включена в число пилотных проектов)</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shd w:val="clear" w:color="auto" w:fill="auto"/>
          </w:tcPr>
          <w:p w:rsidR="00E954F1" w:rsidRPr="00E95EC9" w:rsidRDefault="00E954F1" w:rsidP="000454DE">
            <w:pPr>
              <w:keepLines/>
              <w:shd w:val="clear" w:color="auto" w:fill="FFFFFF"/>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lastRenderedPageBreak/>
              <w:t>Разработка нормативно-</w:t>
            </w:r>
            <w:r w:rsidRPr="00E95EC9">
              <w:rPr>
                <w:rFonts w:ascii="Times New Roman" w:hAnsi="Times New Roman" w:cs="Times New Roman"/>
                <w:color w:val="000000" w:themeColor="text1"/>
                <w:spacing w:val="-2"/>
                <w:sz w:val="24"/>
                <w:szCs w:val="24"/>
              </w:rPr>
              <w:t xml:space="preserve">правовых, нормативно-методических </w:t>
            </w:r>
            <w:r w:rsidRPr="00E95EC9">
              <w:rPr>
                <w:rFonts w:ascii="Times New Roman" w:hAnsi="Times New Roman" w:cs="Times New Roman"/>
                <w:color w:val="000000" w:themeColor="text1"/>
                <w:sz w:val="24"/>
                <w:szCs w:val="24"/>
              </w:rPr>
              <w:t>документов по повышению производительности труда предприятий.</w:t>
            </w:r>
          </w:p>
        </w:tc>
        <w:tc>
          <w:tcPr>
            <w:tcW w:w="1134"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ГАУ «ЦЭТ РТ при КМ РТ», </w:t>
            </w:r>
            <w:proofErr w:type="spellStart"/>
            <w:r w:rsidRPr="00E95EC9">
              <w:rPr>
                <w:rFonts w:ascii="Times New Roman" w:hAnsi="Times New Roman" w:cs="Times New Roman"/>
                <w:bCs/>
                <w:color w:val="000000" w:themeColor="text1"/>
                <w:sz w:val="24"/>
                <w:szCs w:val="24"/>
              </w:rPr>
              <w:t>МПиТ</w:t>
            </w:r>
            <w:proofErr w:type="spellEnd"/>
            <w:r w:rsidRPr="00E95EC9">
              <w:rPr>
                <w:rFonts w:ascii="Times New Roman" w:hAnsi="Times New Roman" w:cs="Times New Roman"/>
                <w:bCs/>
                <w:color w:val="000000" w:themeColor="text1"/>
                <w:sz w:val="24"/>
                <w:szCs w:val="24"/>
              </w:rPr>
              <w:t xml:space="preserve"> РТ,  МЭ РТ, предприятия (по согласованию)</w:t>
            </w:r>
          </w:p>
          <w:p w:rsidR="00E954F1" w:rsidRPr="00E95EC9" w:rsidRDefault="00E954F1" w:rsidP="000454DE">
            <w:pPr>
              <w:rPr>
                <w:rFonts w:ascii="Times New Roman" w:hAnsi="Times New Roman" w:cs="Times New Roman"/>
                <w:bCs/>
                <w:color w:val="000000" w:themeColor="text1"/>
                <w:sz w:val="24"/>
                <w:szCs w:val="24"/>
              </w:rPr>
            </w:pPr>
          </w:p>
        </w:tc>
        <w:tc>
          <w:tcPr>
            <w:tcW w:w="1020" w:type="dxa"/>
            <w:shd w:val="clear" w:color="auto" w:fill="auto"/>
            <w:vAlign w:val="center"/>
          </w:tcPr>
          <w:p w:rsidR="00E954F1" w:rsidRPr="00E95EC9" w:rsidRDefault="00E954F1"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2017 – 2020 </w:t>
            </w:r>
          </w:p>
        </w:tc>
        <w:tc>
          <w:tcPr>
            <w:tcW w:w="1107" w:type="dxa"/>
            <w:shd w:val="clear" w:color="auto" w:fill="auto"/>
          </w:tcPr>
          <w:p w:rsidR="00E954F1" w:rsidRPr="00E95EC9" w:rsidRDefault="00E954F1" w:rsidP="000454DE">
            <w:pPr>
              <w:keepLines/>
              <w:shd w:val="clear" w:color="auto" w:fill="FFFFFF"/>
              <w:tabs>
                <w:tab w:val="left" w:pos="566"/>
              </w:tabs>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Актуализированная методика проведения работ по повышению производительности труда предприятий,</w:t>
            </w:r>
            <w:r w:rsidRPr="00E95EC9">
              <w:rPr>
                <w:rFonts w:ascii="Times New Roman" w:hAnsi="Times New Roman" w:cs="Times New Roman"/>
                <w:bCs/>
                <w:color w:val="000000" w:themeColor="text1"/>
                <w:sz w:val="24"/>
                <w:szCs w:val="24"/>
              </w:rPr>
              <w:t xml:space="preserve"> ед. в год</w:t>
            </w:r>
          </w:p>
        </w:tc>
        <w:tc>
          <w:tcPr>
            <w:tcW w:w="1020" w:type="dxa"/>
          </w:tcPr>
          <w:p w:rsidR="00E954F1" w:rsidRPr="00E95EC9" w:rsidRDefault="00911EB3"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85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p w:rsidR="00E954F1" w:rsidRPr="00E95EC9" w:rsidRDefault="00E954F1" w:rsidP="000454DE">
            <w:pPr>
              <w:rPr>
                <w:rFonts w:ascii="Times New Roman" w:eastAsia="Times New Roman" w:hAnsi="Times New Roman" w:cs="Times New Roman"/>
                <w:color w:val="000000" w:themeColor="text1"/>
                <w:sz w:val="24"/>
                <w:szCs w:val="24"/>
              </w:rPr>
            </w:pPr>
          </w:p>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БРФ</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1117,5</w:t>
            </w:r>
          </w:p>
          <w:p w:rsidR="00E954F1" w:rsidRPr="00E95EC9" w:rsidRDefault="00525264"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vMerge w:val="restart"/>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1117,5</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vMerge w:val="restart"/>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1117,5</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vMerge w:val="restart"/>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1117,5</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shd w:val="clear" w:color="auto" w:fill="auto"/>
          </w:tcPr>
          <w:p w:rsidR="00E954F1" w:rsidRPr="00E95EC9" w:rsidRDefault="00E954F1" w:rsidP="000454DE">
            <w:pPr>
              <w:shd w:val="clear" w:color="auto" w:fill="FFFFFF"/>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 xml:space="preserve">Проведение для руководителей и специалистов </w:t>
            </w:r>
            <w:r w:rsidRPr="00E95EC9">
              <w:rPr>
                <w:rFonts w:ascii="Times New Roman" w:hAnsi="Times New Roman" w:cs="Times New Roman"/>
                <w:bCs/>
                <w:color w:val="000000" w:themeColor="text1"/>
                <w:sz w:val="24"/>
                <w:szCs w:val="24"/>
              </w:rPr>
              <w:t>предприятий Республики Татарстан</w:t>
            </w:r>
            <w:r w:rsidRPr="00E95EC9">
              <w:rPr>
                <w:rFonts w:ascii="Times New Roman" w:hAnsi="Times New Roman" w:cs="Times New Roman"/>
                <w:color w:val="000000" w:themeColor="text1"/>
                <w:sz w:val="24"/>
                <w:szCs w:val="24"/>
              </w:rPr>
              <w:t xml:space="preserve"> семинаров, совещаний, круглых столов по вопросу повышения производител</w:t>
            </w:r>
            <w:r w:rsidRPr="00E95EC9">
              <w:rPr>
                <w:rFonts w:ascii="Times New Roman" w:hAnsi="Times New Roman" w:cs="Times New Roman"/>
                <w:color w:val="000000" w:themeColor="text1"/>
                <w:sz w:val="24"/>
                <w:szCs w:val="24"/>
              </w:rPr>
              <w:lastRenderedPageBreak/>
              <w:t>ьности труда, проблемам внедрения методики «Бережливое производство», государственной поддержки реализации проектов</w:t>
            </w:r>
          </w:p>
        </w:tc>
        <w:tc>
          <w:tcPr>
            <w:tcW w:w="1134"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lastRenderedPageBreak/>
              <w:t xml:space="preserve">ГАУ «ЦЭТ РТ при КМ РТ», </w:t>
            </w:r>
            <w:proofErr w:type="spellStart"/>
            <w:r w:rsidRPr="00E95EC9">
              <w:rPr>
                <w:rFonts w:ascii="Times New Roman" w:hAnsi="Times New Roman" w:cs="Times New Roman"/>
                <w:bCs/>
                <w:color w:val="000000" w:themeColor="text1"/>
                <w:sz w:val="24"/>
                <w:szCs w:val="24"/>
              </w:rPr>
              <w:t>МПиТ</w:t>
            </w:r>
            <w:proofErr w:type="spellEnd"/>
            <w:r w:rsidRPr="00E95EC9">
              <w:rPr>
                <w:rFonts w:ascii="Times New Roman" w:hAnsi="Times New Roman" w:cs="Times New Roman"/>
                <w:bCs/>
                <w:color w:val="000000" w:themeColor="text1"/>
                <w:sz w:val="24"/>
                <w:szCs w:val="24"/>
              </w:rPr>
              <w:t xml:space="preserve"> РТ,  МЭ РТ, предприятия (по согласованию)</w:t>
            </w:r>
          </w:p>
        </w:tc>
        <w:tc>
          <w:tcPr>
            <w:tcW w:w="1020" w:type="dxa"/>
            <w:shd w:val="clear" w:color="auto" w:fill="auto"/>
            <w:vAlign w:val="center"/>
          </w:tcPr>
          <w:p w:rsidR="00E954F1" w:rsidRPr="00E95EC9" w:rsidRDefault="00E954F1"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2017 – 2020 </w:t>
            </w:r>
          </w:p>
        </w:tc>
        <w:tc>
          <w:tcPr>
            <w:tcW w:w="1107" w:type="dxa"/>
            <w:shd w:val="clear" w:color="auto" w:fill="auto"/>
            <w:vAlign w:val="center"/>
          </w:tcPr>
          <w:p w:rsidR="00E954F1" w:rsidRPr="00E95EC9" w:rsidRDefault="00E954F1" w:rsidP="000454DE">
            <w:pPr>
              <w:shd w:val="clear" w:color="auto" w:fill="FFFFFF"/>
              <w:tabs>
                <w:tab w:val="left" w:pos="566"/>
              </w:tabs>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Количество проведенных </w:t>
            </w:r>
            <w:r w:rsidRPr="00E95EC9">
              <w:rPr>
                <w:rFonts w:ascii="Times New Roman" w:hAnsi="Times New Roman" w:cs="Times New Roman"/>
                <w:color w:val="000000" w:themeColor="text1"/>
                <w:sz w:val="24"/>
                <w:szCs w:val="24"/>
              </w:rPr>
              <w:t>семинаров, совещаний, круглых столов</w:t>
            </w:r>
            <w:r w:rsidRPr="00E95EC9">
              <w:rPr>
                <w:rFonts w:ascii="Times New Roman" w:hAnsi="Times New Roman" w:cs="Times New Roman"/>
                <w:bCs/>
                <w:color w:val="000000" w:themeColor="text1"/>
                <w:sz w:val="24"/>
                <w:szCs w:val="24"/>
              </w:rPr>
              <w:t xml:space="preserve"> по вопросу повышения производ</w:t>
            </w:r>
            <w:r w:rsidRPr="00E95EC9">
              <w:rPr>
                <w:rFonts w:ascii="Times New Roman" w:hAnsi="Times New Roman" w:cs="Times New Roman"/>
                <w:bCs/>
                <w:color w:val="000000" w:themeColor="text1"/>
                <w:sz w:val="24"/>
                <w:szCs w:val="24"/>
              </w:rPr>
              <w:lastRenderedPageBreak/>
              <w:t>ительности труда, единиц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shd w:val="clear" w:color="auto" w:fill="auto"/>
          </w:tcPr>
          <w:p w:rsidR="00E954F1" w:rsidRPr="00E95EC9" w:rsidRDefault="00E954F1" w:rsidP="000454DE">
            <w:pPr>
              <w:shd w:val="clear" w:color="auto" w:fill="FFFFFF"/>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Выполнение консультационных и информационно-консалтинговых работ по повышению производительности труда</w:t>
            </w:r>
          </w:p>
        </w:tc>
        <w:tc>
          <w:tcPr>
            <w:tcW w:w="1134"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ГАУ «ЦЭТ РТ при КМ РТ», </w:t>
            </w:r>
            <w:proofErr w:type="spellStart"/>
            <w:r w:rsidRPr="00E95EC9">
              <w:rPr>
                <w:rFonts w:ascii="Times New Roman" w:hAnsi="Times New Roman" w:cs="Times New Roman"/>
                <w:bCs/>
                <w:color w:val="000000" w:themeColor="text1"/>
                <w:sz w:val="24"/>
                <w:szCs w:val="24"/>
              </w:rPr>
              <w:t>МПиТ</w:t>
            </w:r>
            <w:proofErr w:type="spellEnd"/>
            <w:r w:rsidRPr="00E95EC9">
              <w:rPr>
                <w:rFonts w:ascii="Times New Roman" w:hAnsi="Times New Roman" w:cs="Times New Roman"/>
                <w:bCs/>
                <w:color w:val="000000" w:themeColor="text1"/>
                <w:sz w:val="24"/>
                <w:szCs w:val="24"/>
              </w:rPr>
              <w:t xml:space="preserve"> РТ,  МЭ РТ, предприятия (по согласованию)</w:t>
            </w:r>
          </w:p>
        </w:tc>
        <w:tc>
          <w:tcPr>
            <w:tcW w:w="1020" w:type="dxa"/>
            <w:shd w:val="clear" w:color="auto" w:fill="auto"/>
            <w:vAlign w:val="center"/>
          </w:tcPr>
          <w:p w:rsidR="00E954F1" w:rsidRPr="00E95EC9" w:rsidRDefault="00E954F1"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2017 – 2020 </w:t>
            </w:r>
          </w:p>
        </w:tc>
        <w:tc>
          <w:tcPr>
            <w:tcW w:w="1107"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Количество консультационных услуг для предприятий по вопросам повышения производительности труда, единиц </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40</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40</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40</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shd w:val="clear" w:color="auto" w:fill="auto"/>
          </w:tcPr>
          <w:p w:rsidR="00E954F1" w:rsidRPr="00E95EC9" w:rsidRDefault="00E954F1" w:rsidP="000454DE">
            <w:pPr>
              <w:keepLines/>
              <w:shd w:val="clear" w:color="auto" w:fill="FFFFFF"/>
              <w:rPr>
                <w:rFonts w:ascii="Times New Roman" w:hAnsi="Times New Roman" w:cs="Times New Roman"/>
                <w:color w:val="000000" w:themeColor="text1"/>
                <w:sz w:val="24"/>
                <w:szCs w:val="24"/>
              </w:rPr>
            </w:pPr>
            <w:r w:rsidRPr="00E95EC9">
              <w:rPr>
                <w:rFonts w:ascii="Times New Roman" w:hAnsi="Times New Roman" w:cs="Times New Roman"/>
                <w:color w:val="000000" w:themeColor="text1"/>
                <w:spacing w:val="-1"/>
                <w:sz w:val="24"/>
                <w:szCs w:val="24"/>
              </w:rPr>
              <w:lastRenderedPageBreak/>
              <w:t xml:space="preserve">Ведение интернет-сайта по вопросам </w:t>
            </w:r>
            <w:r w:rsidRPr="00E95EC9">
              <w:rPr>
                <w:rFonts w:ascii="Times New Roman" w:hAnsi="Times New Roman" w:cs="Times New Roman"/>
                <w:color w:val="000000" w:themeColor="text1"/>
                <w:sz w:val="24"/>
                <w:szCs w:val="24"/>
              </w:rPr>
              <w:t xml:space="preserve">производительности труда и раздела, посвященного вопросам «Бережливого производства», на интернет-сайте «Повышение производительности труда в Республике Татарстан»  для </w:t>
            </w:r>
            <w:r w:rsidRPr="00E95EC9">
              <w:rPr>
                <w:rFonts w:ascii="Times New Roman" w:hAnsi="Times New Roman" w:cs="Times New Roman"/>
                <w:color w:val="000000" w:themeColor="text1"/>
                <w:spacing w:val="-1"/>
                <w:sz w:val="24"/>
                <w:szCs w:val="24"/>
              </w:rPr>
              <w:t>предприятий республики (</w:t>
            </w:r>
            <w:hyperlink r:id="rId6" w:history="1">
              <w:r w:rsidRPr="00E95EC9">
                <w:rPr>
                  <w:rStyle w:val="a4"/>
                  <w:rFonts w:ascii="Times New Roman" w:hAnsi="Times New Roman" w:cs="Times New Roman"/>
                  <w:color w:val="000000" w:themeColor="text1"/>
                  <w:spacing w:val="-1"/>
                  <w:sz w:val="24"/>
                  <w:szCs w:val="24"/>
                </w:rPr>
                <w:t>http://ppt.tatarstan.ru/</w:t>
              </w:r>
            </w:hyperlink>
            <w:r w:rsidRPr="00E95EC9">
              <w:rPr>
                <w:rFonts w:ascii="Times New Roman" w:hAnsi="Times New Roman" w:cs="Times New Roman"/>
                <w:color w:val="000000" w:themeColor="text1"/>
                <w:spacing w:val="-1"/>
                <w:sz w:val="24"/>
                <w:szCs w:val="24"/>
              </w:rPr>
              <w:t>)</w:t>
            </w:r>
          </w:p>
        </w:tc>
        <w:tc>
          <w:tcPr>
            <w:tcW w:w="1134"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ГАУ «ЦЭТ РТ при КМ РТ», </w:t>
            </w:r>
            <w:proofErr w:type="spellStart"/>
            <w:r w:rsidRPr="00E95EC9">
              <w:rPr>
                <w:rFonts w:ascii="Times New Roman" w:hAnsi="Times New Roman" w:cs="Times New Roman"/>
                <w:bCs/>
                <w:color w:val="000000" w:themeColor="text1"/>
                <w:sz w:val="24"/>
                <w:szCs w:val="24"/>
              </w:rPr>
              <w:t>МПиТ</w:t>
            </w:r>
            <w:proofErr w:type="spellEnd"/>
            <w:r w:rsidRPr="00E95EC9">
              <w:rPr>
                <w:rFonts w:ascii="Times New Roman" w:hAnsi="Times New Roman" w:cs="Times New Roman"/>
                <w:bCs/>
                <w:color w:val="000000" w:themeColor="text1"/>
                <w:sz w:val="24"/>
                <w:szCs w:val="24"/>
              </w:rPr>
              <w:t xml:space="preserve"> РТ,  МЭ РТ, предприятия (по согласованию)</w:t>
            </w:r>
          </w:p>
        </w:tc>
        <w:tc>
          <w:tcPr>
            <w:tcW w:w="1020" w:type="dxa"/>
            <w:shd w:val="clear" w:color="auto" w:fill="auto"/>
            <w:vAlign w:val="center"/>
          </w:tcPr>
          <w:p w:rsidR="00E954F1" w:rsidRPr="00E95EC9" w:rsidRDefault="00E954F1" w:rsidP="00952ADB">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201</w:t>
            </w:r>
            <w:r w:rsidR="00952ADB" w:rsidRPr="00E95EC9">
              <w:rPr>
                <w:rFonts w:ascii="Times New Roman" w:hAnsi="Times New Roman" w:cs="Times New Roman"/>
                <w:bCs/>
                <w:color w:val="000000" w:themeColor="text1"/>
                <w:sz w:val="24"/>
                <w:szCs w:val="24"/>
              </w:rPr>
              <w:t>7</w:t>
            </w:r>
            <w:r w:rsidRPr="00E95EC9">
              <w:rPr>
                <w:rFonts w:ascii="Times New Roman" w:hAnsi="Times New Roman" w:cs="Times New Roman"/>
                <w:bCs/>
                <w:color w:val="000000" w:themeColor="text1"/>
                <w:sz w:val="24"/>
                <w:szCs w:val="24"/>
              </w:rPr>
              <w:t xml:space="preserve"> - 2020</w:t>
            </w:r>
          </w:p>
        </w:tc>
        <w:tc>
          <w:tcPr>
            <w:tcW w:w="1107"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Периодичность размещения на сайте информации по вопросам </w:t>
            </w:r>
            <w:r w:rsidRPr="00E95EC9">
              <w:rPr>
                <w:rFonts w:ascii="Times New Roman" w:hAnsi="Times New Roman" w:cs="Times New Roman"/>
                <w:color w:val="000000" w:themeColor="text1"/>
                <w:sz w:val="24"/>
                <w:szCs w:val="24"/>
              </w:rPr>
              <w:t>производительности труда и «Бережливого производства»,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36</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36</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36</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36</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shd w:val="clear" w:color="auto" w:fill="auto"/>
          </w:tcPr>
          <w:p w:rsidR="00E954F1" w:rsidRPr="00E95EC9" w:rsidRDefault="00E954F1" w:rsidP="000454DE">
            <w:pPr>
              <w:shd w:val="clear" w:color="auto" w:fill="FFFFFF"/>
              <w:rPr>
                <w:rFonts w:ascii="Times New Roman" w:hAnsi="Times New Roman" w:cs="Times New Roman"/>
                <w:color w:val="000000" w:themeColor="text1"/>
                <w:sz w:val="24"/>
                <w:szCs w:val="24"/>
              </w:rPr>
            </w:pPr>
            <w:r w:rsidRPr="00E95EC9">
              <w:rPr>
                <w:rFonts w:ascii="Times New Roman" w:hAnsi="Times New Roman" w:cs="Times New Roman"/>
                <w:color w:val="000000" w:themeColor="text1"/>
                <w:sz w:val="24"/>
                <w:szCs w:val="24"/>
              </w:rPr>
              <w:t xml:space="preserve">Анализ передового опыта и результатов выполнения </w:t>
            </w:r>
            <w:r w:rsidRPr="00E95EC9">
              <w:rPr>
                <w:rFonts w:ascii="Times New Roman" w:hAnsi="Times New Roman" w:cs="Times New Roman"/>
                <w:color w:val="000000" w:themeColor="text1"/>
                <w:sz w:val="24"/>
                <w:szCs w:val="24"/>
              </w:rPr>
              <w:lastRenderedPageBreak/>
              <w:t>проектов</w:t>
            </w:r>
            <w:r w:rsidRPr="00E95EC9">
              <w:rPr>
                <w:rFonts w:ascii="Times New Roman" w:hAnsi="Times New Roman" w:cs="Times New Roman"/>
                <w:bCs/>
                <w:color w:val="000000" w:themeColor="text1"/>
                <w:sz w:val="24"/>
                <w:szCs w:val="24"/>
              </w:rPr>
              <w:t xml:space="preserve"> повышения производительности труда в промышленности. Размещение результатов </w:t>
            </w:r>
            <w:r w:rsidRPr="00E95EC9">
              <w:rPr>
                <w:rFonts w:ascii="Times New Roman" w:hAnsi="Times New Roman" w:cs="Times New Roman"/>
                <w:color w:val="000000" w:themeColor="text1"/>
                <w:spacing w:val="-1"/>
                <w:sz w:val="24"/>
                <w:szCs w:val="24"/>
              </w:rPr>
              <w:t>на интернет-сайте «Повышение производительности труда в Республике Татарстан» (http://ppt.tatarstan.ru/)</w:t>
            </w:r>
            <w:r w:rsidRPr="00E95EC9">
              <w:rPr>
                <w:rFonts w:ascii="Times New Roman" w:hAnsi="Times New Roman" w:cs="Times New Roman"/>
                <w:color w:val="000000" w:themeColor="text1"/>
                <w:sz w:val="24"/>
                <w:szCs w:val="24"/>
              </w:rPr>
              <w:t xml:space="preserve">. </w:t>
            </w:r>
          </w:p>
        </w:tc>
        <w:tc>
          <w:tcPr>
            <w:tcW w:w="1134"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lastRenderedPageBreak/>
              <w:t xml:space="preserve">ГАУ «ЦЭТ РТ при КМ РТ», </w:t>
            </w:r>
            <w:proofErr w:type="spellStart"/>
            <w:r w:rsidRPr="00E95EC9">
              <w:rPr>
                <w:rFonts w:ascii="Times New Roman" w:hAnsi="Times New Roman" w:cs="Times New Roman"/>
                <w:bCs/>
                <w:color w:val="000000" w:themeColor="text1"/>
                <w:sz w:val="24"/>
                <w:szCs w:val="24"/>
              </w:rPr>
              <w:t>МПиТ</w:t>
            </w:r>
            <w:proofErr w:type="spellEnd"/>
            <w:r w:rsidRPr="00E95EC9">
              <w:rPr>
                <w:rFonts w:ascii="Times New Roman" w:hAnsi="Times New Roman" w:cs="Times New Roman"/>
                <w:bCs/>
                <w:color w:val="000000" w:themeColor="text1"/>
                <w:sz w:val="24"/>
                <w:szCs w:val="24"/>
              </w:rPr>
              <w:t xml:space="preserve"> </w:t>
            </w:r>
            <w:r w:rsidRPr="00E95EC9">
              <w:rPr>
                <w:rFonts w:ascii="Times New Roman" w:hAnsi="Times New Roman" w:cs="Times New Roman"/>
                <w:bCs/>
                <w:color w:val="000000" w:themeColor="text1"/>
                <w:sz w:val="24"/>
                <w:szCs w:val="24"/>
              </w:rPr>
              <w:lastRenderedPageBreak/>
              <w:t>РТ, МЭ РТ, предприятия (по согласованию)</w:t>
            </w:r>
          </w:p>
        </w:tc>
        <w:tc>
          <w:tcPr>
            <w:tcW w:w="1020" w:type="dxa"/>
            <w:shd w:val="clear" w:color="auto" w:fill="auto"/>
            <w:vAlign w:val="center"/>
          </w:tcPr>
          <w:p w:rsidR="00E954F1" w:rsidRPr="00E95EC9" w:rsidRDefault="00E954F1" w:rsidP="00952ADB">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lastRenderedPageBreak/>
              <w:t>201</w:t>
            </w:r>
            <w:r w:rsidR="00952ADB" w:rsidRPr="00E95EC9">
              <w:rPr>
                <w:rFonts w:ascii="Times New Roman" w:hAnsi="Times New Roman" w:cs="Times New Roman"/>
                <w:bCs/>
                <w:color w:val="000000" w:themeColor="text1"/>
                <w:sz w:val="24"/>
                <w:szCs w:val="24"/>
              </w:rPr>
              <w:t>7</w:t>
            </w:r>
            <w:r w:rsidRPr="00E95EC9">
              <w:rPr>
                <w:rFonts w:ascii="Times New Roman" w:hAnsi="Times New Roman" w:cs="Times New Roman"/>
                <w:bCs/>
                <w:color w:val="000000" w:themeColor="text1"/>
                <w:sz w:val="24"/>
                <w:szCs w:val="24"/>
              </w:rPr>
              <w:t xml:space="preserve"> - 2020</w:t>
            </w:r>
          </w:p>
        </w:tc>
        <w:tc>
          <w:tcPr>
            <w:tcW w:w="1107" w:type="dxa"/>
            <w:shd w:val="clear" w:color="auto" w:fill="auto"/>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Периодичность размещения на сайте </w:t>
            </w:r>
            <w:r w:rsidRPr="00E95EC9">
              <w:rPr>
                <w:rFonts w:ascii="Times New Roman" w:hAnsi="Times New Roman" w:cs="Times New Roman"/>
                <w:bCs/>
                <w:color w:val="000000" w:themeColor="text1"/>
                <w:sz w:val="24"/>
                <w:szCs w:val="24"/>
              </w:rPr>
              <w:lastRenderedPageBreak/>
              <w:t>данных реализованных проектов повышения производительности в промышленности результатов,</w:t>
            </w:r>
            <w:r w:rsidRPr="00E95EC9">
              <w:rPr>
                <w:rFonts w:ascii="Times New Roman" w:hAnsi="Times New Roman" w:cs="Times New Roman"/>
                <w:color w:val="000000" w:themeColor="text1"/>
                <w:sz w:val="24"/>
                <w:szCs w:val="24"/>
              </w:rPr>
              <w:t xml:space="preserve"> ед. в год</w:t>
            </w:r>
          </w:p>
        </w:tc>
        <w:tc>
          <w:tcPr>
            <w:tcW w:w="1020"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12</w:t>
            </w:r>
          </w:p>
        </w:tc>
        <w:tc>
          <w:tcPr>
            <w:tcW w:w="708"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12</w:t>
            </w:r>
          </w:p>
        </w:tc>
        <w:tc>
          <w:tcPr>
            <w:tcW w:w="709" w:type="dxa"/>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12</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167" w:type="dxa"/>
            <w:gridSpan w:val="20"/>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167" w:type="dxa"/>
            <w:gridSpan w:val="20"/>
          </w:tcPr>
          <w:p w:rsidR="00E954F1" w:rsidRPr="00E95EC9" w:rsidRDefault="00E954F1" w:rsidP="000454DE">
            <w:pPr>
              <w:outlineLvl w:val="3"/>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Наименование задачи 3: Повышение эффективности деятельности предприятий Республики Татарстан с использованием инструментов методики бережливого производства</w:t>
            </w:r>
          </w:p>
        </w:tc>
      </w:tr>
      <w:tr w:rsidR="00E95EC9" w:rsidRPr="00E95EC9" w:rsidTr="000454DE">
        <w:tc>
          <w:tcPr>
            <w:tcW w:w="156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Проведение исследования на тему "Опыт внедрения проектов бережливого </w:t>
            </w:r>
            <w:r w:rsidRPr="00E95EC9">
              <w:rPr>
                <w:rFonts w:ascii="Times New Roman" w:eastAsia="Times New Roman" w:hAnsi="Times New Roman" w:cs="Times New Roman"/>
                <w:color w:val="000000" w:themeColor="text1"/>
                <w:sz w:val="24"/>
                <w:szCs w:val="24"/>
              </w:rPr>
              <w:lastRenderedPageBreak/>
              <w:t>производства по итогам реализации пилотных проектов и программ развития предприятий"</w:t>
            </w:r>
          </w:p>
        </w:tc>
        <w:tc>
          <w:tcPr>
            <w:tcW w:w="1134" w:type="dxa"/>
          </w:tcPr>
          <w:p w:rsidR="00727B7E" w:rsidRPr="00E95EC9" w:rsidRDefault="00727B7E" w:rsidP="00727B7E">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lastRenderedPageBreak/>
              <w:t>МПиТ</w:t>
            </w:r>
            <w:proofErr w:type="spellEnd"/>
            <w:r w:rsidRPr="00E95EC9">
              <w:rPr>
                <w:rFonts w:ascii="Times New Roman" w:eastAsia="Times New Roman" w:hAnsi="Times New Roman" w:cs="Times New Roman"/>
                <w:color w:val="000000" w:themeColor="text1"/>
                <w:sz w:val="24"/>
                <w:szCs w:val="24"/>
              </w:rPr>
              <w:t xml:space="preserve"> РТ, ГАУ "ЦЭТ РТ при КМ РТ" (по согласова</w:t>
            </w:r>
            <w:r w:rsidRPr="00E95EC9">
              <w:rPr>
                <w:rFonts w:ascii="Times New Roman" w:eastAsia="Times New Roman" w:hAnsi="Times New Roman" w:cs="Times New Roman"/>
                <w:color w:val="000000" w:themeColor="text1"/>
                <w:sz w:val="24"/>
                <w:szCs w:val="24"/>
              </w:rPr>
              <w:lastRenderedPageBreak/>
              <w:t>нию), МЭ РТ</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2015 - 2016 годы</w:t>
            </w:r>
          </w:p>
        </w:tc>
        <w:tc>
          <w:tcPr>
            <w:tcW w:w="1107"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Наличие отчета по проведенному исследованию, 1 (отчет </w:t>
            </w:r>
            <w:r w:rsidRPr="00E95EC9">
              <w:rPr>
                <w:rFonts w:ascii="Times New Roman" w:eastAsia="Times New Roman" w:hAnsi="Times New Roman" w:cs="Times New Roman"/>
                <w:color w:val="000000" w:themeColor="text1"/>
                <w:sz w:val="24"/>
                <w:szCs w:val="24"/>
              </w:rPr>
              <w:lastRenderedPageBreak/>
              <w:t>подготовлен)/0 (отчет не подготовлен)</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600</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600</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Создание и сопровождение раздела, посвященного вопросам бережливого производства, на интернет-сайте "Повышение производительности труда в Республике Татарстан" (http: //</w:t>
            </w:r>
            <w:proofErr w:type="spellStart"/>
            <w:r w:rsidRPr="00E95EC9">
              <w:rPr>
                <w:rFonts w:ascii="Times New Roman" w:eastAsia="Times New Roman" w:hAnsi="Times New Roman" w:cs="Times New Roman"/>
                <w:color w:val="000000" w:themeColor="text1"/>
                <w:sz w:val="24"/>
                <w:szCs w:val="24"/>
              </w:rPr>
              <w:t>ppt.tatarstan</w:t>
            </w:r>
            <w:proofErr w:type="spellEnd"/>
            <w:r w:rsidRPr="00E95EC9">
              <w:rPr>
                <w:rFonts w:ascii="Times New Roman" w:eastAsia="Times New Roman" w:hAnsi="Times New Roman" w:cs="Times New Roman"/>
                <w:color w:val="000000" w:themeColor="text1"/>
                <w:sz w:val="24"/>
                <w:szCs w:val="24"/>
              </w:rPr>
              <w:t xml:space="preserve">. </w:t>
            </w:r>
            <w:proofErr w:type="spellStart"/>
            <w:r w:rsidRPr="00E95EC9">
              <w:rPr>
                <w:rFonts w:ascii="Times New Roman" w:eastAsia="Times New Roman" w:hAnsi="Times New Roman" w:cs="Times New Roman"/>
                <w:color w:val="000000" w:themeColor="text1"/>
                <w:sz w:val="24"/>
                <w:szCs w:val="24"/>
              </w:rPr>
              <w:t>ru</w:t>
            </w:r>
            <w:proofErr w:type="spellEnd"/>
            <w:r w:rsidRPr="00E95EC9">
              <w:rPr>
                <w:rFonts w:ascii="Times New Roman" w:eastAsia="Times New Roman" w:hAnsi="Times New Roman" w:cs="Times New Roman"/>
                <w:color w:val="000000" w:themeColor="text1"/>
                <w:sz w:val="24"/>
                <w:szCs w:val="24"/>
              </w:rPr>
              <w:t>/);</w:t>
            </w:r>
          </w:p>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подготовка информации о состоянии и работе в </w:t>
            </w:r>
            <w:r w:rsidRPr="00E95EC9">
              <w:rPr>
                <w:rFonts w:ascii="Times New Roman" w:eastAsia="Times New Roman" w:hAnsi="Times New Roman" w:cs="Times New Roman"/>
                <w:color w:val="000000" w:themeColor="text1"/>
                <w:sz w:val="24"/>
                <w:szCs w:val="24"/>
              </w:rPr>
              <w:lastRenderedPageBreak/>
              <w:t>области бережливого производства в отрасли</w:t>
            </w:r>
          </w:p>
        </w:tc>
        <w:tc>
          <w:tcPr>
            <w:tcW w:w="1134"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lastRenderedPageBreak/>
              <w:t>МПиТ</w:t>
            </w:r>
            <w:proofErr w:type="spellEnd"/>
            <w:r w:rsidRPr="00E95EC9">
              <w:rPr>
                <w:rFonts w:ascii="Times New Roman" w:eastAsia="Times New Roman" w:hAnsi="Times New Roman" w:cs="Times New Roman"/>
                <w:color w:val="000000" w:themeColor="text1"/>
                <w:sz w:val="24"/>
                <w:szCs w:val="24"/>
              </w:rPr>
              <w:t xml:space="preserve"> РТ, ГАУ "ЦЭТ РТ при КМ РТ" (по согласованию), МЭ РТ</w:t>
            </w:r>
          </w:p>
        </w:tc>
        <w:tc>
          <w:tcPr>
            <w:tcW w:w="1020" w:type="dxa"/>
            <w:vMerge w:val="restart"/>
          </w:tcPr>
          <w:p w:rsidR="00F53986" w:rsidRDefault="00355C6B"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2015 </w:t>
            </w:r>
          </w:p>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год</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На интернет-сайте "Повышение производительности труда в Республике Татарстан" создан раздел, посвященный вопросам бережливого производства, 1 (раздел </w:t>
            </w:r>
            <w:r w:rsidRPr="00E95EC9">
              <w:rPr>
                <w:rFonts w:ascii="Times New Roman" w:eastAsia="Times New Roman" w:hAnsi="Times New Roman" w:cs="Times New Roman"/>
                <w:color w:val="000000" w:themeColor="text1"/>
                <w:sz w:val="24"/>
                <w:szCs w:val="24"/>
              </w:rPr>
              <w:lastRenderedPageBreak/>
              <w:t>создан)/0 (раздел не создан)</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600</w:t>
            </w:r>
          </w:p>
        </w:tc>
        <w:tc>
          <w:tcPr>
            <w:tcW w:w="709" w:type="dxa"/>
            <w:vMerge w:val="restart"/>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600</w:t>
            </w:r>
          </w:p>
        </w:tc>
        <w:tc>
          <w:tcPr>
            <w:tcW w:w="709" w:type="dxa"/>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vMerge w:val="restart"/>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134"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02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Средняя месячная аудитория сайта, посвященного вопросам бережливого производства, человек</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2081</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2 500</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9"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708" w:type="dxa"/>
            <w:gridSpan w:val="2"/>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c>
          <w:tcPr>
            <w:tcW w:w="567" w:type="dxa"/>
            <w:vMerge/>
          </w:tcPr>
          <w:p w:rsidR="00730CB2" w:rsidRPr="00E95EC9" w:rsidRDefault="00730CB2" w:rsidP="00730CB2">
            <w:pPr>
              <w:spacing w:line="259" w:lineRule="auto"/>
              <w:rPr>
                <w:rFonts w:ascii="Times New Roman" w:eastAsia="Calibri" w:hAnsi="Times New Roman" w:cs="Times New Roman"/>
                <w:color w:val="000000" w:themeColor="text1"/>
                <w:sz w:val="24"/>
                <w:szCs w:val="24"/>
              </w:rPr>
            </w:pPr>
          </w:p>
        </w:tc>
      </w:tr>
      <w:tr w:rsidR="00E95EC9" w:rsidRPr="00E95EC9" w:rsidTr="000454DE">
        <w:tc>
          <w:tcPr>
            <w:tcW w:w="156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Разработка и апробация на промышленных предприятиях, в образовательных учреждениях и отраслевых министерствах и ведомствах </w:t>
            </w:r>
            <w:r w:rsidRPr="00E95EC9">
              <w:rPr>
                <w:rFonts w:ascii="Times New Roman" w:eastAsia="Times New Roman" w:hAnsi="Times New Roman" w:cs="Times New Roman"/>
                <w:color w:val="000000" w:themeColor="text1"/>
                <w:sz w:val="24"/>
                <w:szCs w:val="24"/>
              </w:rPr>
              <w:lastRenderedPageBreak/>
              <w:t>модульных презентаций, сценариев деловых игр по бережливому производству</w:t>
            </w:r>
          </w:p>
        </w:tc>
        <w:tc>
          <w:tcPr>
            <w:tcW w:w="1134" w:type="dxa"/>
          </w:tcPr>
          <w:p w:rsidR="00730CB2" w:rsidRPr="00E95EC9" w:rsidRDefault="00730CB2" w:rsidP="00730CB2">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lastRenderedPageBreak/>
              <w:t>МПиТ</w:t>
            </w:r>
            <w:proofErr w:type="spellEnd"/>
            <w:r w:rsidRPr="00E95EC9">
              <w:rPr>
                <w:rFonts w:ascii="Times New Roman" w:eastAsia="Times New Roman" w:hAnsi="Times New Roman" w:cs="Times New Roman"/>
                <w:color w:val="000000" w:themeColor="text1"/>
                <w:sz w:val="24"/>
                <w:szCs w:val="24"/>
              </w:rPr>
              <w:t xml:space="preserve"> РТ, ГАУ "ЦЭТ РТ при КМ РТ" (по согласованию), МЭ РТ</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проведенных мероприятий по бережливому производству, единиц</w:t>
            </w:r>
          </w:p>
        </w:tc>
        <w:tc>
          <w:tcPr>
            <w:tcW w:w="102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4</w:t>
            </w:r>
          </w:p>
        </w:tc>
        <w:tc>
          <w:tcPr>
            <w:tcW w:w="70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600</w:t>
            </w:r>
          </w:p>
        </w:tc>
        <w:tc>
          <w:tcPr>
            <w:tcW w:w="709" w:type="dxa"/>
          </w:tcPr>
          <w:p w:rsidR="00730CB2" w:rsidRPr="00E95EC9" w:rsidRDefault="00730CB2" w:rsidP="00730CB2">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600</w:t>
            </w:r>
          </w:p>
        </w:tc>
        <w:tc>
          <w:tcPr>
            <w:tcW w:w="709"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730CB2" w:rsidRPr="00E95EC9" w:rsidRDefault="00730CB2" w:rsidP="00730CB2">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Разработка и выпуск журнала по вопросам организации бережливого производства</w:t>
            </w:r>
          </w:p>
        </w:tc>
        <w:tc>
          <w:tcPr>
            <w:tcW w:w="1134" w:type="dxa"/>
          </w:tcPr>
          <w:p w:rsidR="00727B7E" w:rsidRPr="00E95EC9" w:rsidRDefault="00727B7E" w:rsidP="00727B7E">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ГАУ "ЦЭТ РТ при КМ РТ" (по согласованию), МЭ РТ</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2015- 2016 годы</w:t>
            </w:r>
          </w:p>
        </w:tc>
        <w:tc>
          <w:tcPr>
            <w:tcW w:w="1107"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журналов по вопросам организации бережливого производства, единиц</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23"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w:t>
            </w:r>
          </w:p>
        </w:tc>
        <w:tc>
          <w:tcPr>
            <w:tcW w:w="70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500</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500</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Организация и проведение на регулярной основе научно- технических, экономических и методических </w:t>
            </w:r>
            <w:r w:rsidRPr="00E95EC9">
              <w:rPr>
                <w:rFonts w:ascii="Times New Roman" w:eastAsia="Times New Roman" w:hAnsi="Times New Roman" w:cs="Times New Roman"/>
                <w:color w:val="000000" w:themeColor="text1"/>
                <w:sz w:val="24"/>
                <w:szCs w:val="24"/>
              </w:rPr>
              <w:lastRenderedPageBreak/>
              <w:t>симпозиумов, конференций, семинаров по проблемам внедрения методики бережливого производства, в том числе проведение тематических зональных выставок, семинаров</w:t>
            </w:r>
          </w:p>
        </w:tc>
        <w:tc>
          <w:tcPr>
            <w:tcW w:w="1134" w:type="dxa"/>
          </w:tcPr>
          <w:p w:rsidR="00727B7E" w:rsidRPr="00E95EC9" w:rsidRDefault="00727B7E" w:rsidP="00727B7E">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lastRenderedPageBreak/>
              <w:t>МПиТ</w:t>
            </w:r>
            <w:proofErr w:type="spellEnd"/>
            <w:r w:rsidRPr="00E95EC9">
              <w:rPr>
                <w:rFonts w:ascii="Times New Roman" w:eastAsia="Times New Roman" w:hAnsi="Times New Roman" w:cs="Times New Roman"/>
                <w:color w:val="000000" w:themeColor="text1"/>
                <w:sz w:val="24"/>
                <w:szCs w:val="24"/>
              </w:rPr>
              <w:t xml:space="preserve"> РТ, ГАУ "ЦЭТ РТ при КМ РТ" (по согласованию), МЭ РТ</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 xml:space="preserve">Количество проведенных мероприятий по проблемам внедрения </w:t>
            </w:r>
            <w:r w:rsidRPr="00E95EC9">
              <w:rPr>
                <w:rFonts w:ascii="Times New Roman" w:eastAsia="Times New Roman" w:hAnsi="Times New Roman" w:cs="Times New Roman"/>
                <w:color w:val="000000" w:themeColor="text1"/>
                <w:sz w:val="24"/>
                <w:szCs w:val="24"/>
              </w:rPr>
              <w:lastRenderedPageBreak/>
              <w:t>методики бережливого производства, единиц</w:t>
            </w:r>
          </w:p>
        </w:tc>
        <w:tc>
          <w:tcPr>
            <w:tcW w:w="102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13</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6</w:t>
            </w:r>
          </w:p>
        </w:tc>
        <w:tc>
          <w:tcPr>
            <w:tcW w:w="70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1 000</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1 000</w:t>
            </w:r>
          </w:p>
        </w:tc>
        <w:tc>
          <w:tcPr>
            <w:tcW w:w="709"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727B7E" w:rsidRPr="00E95EC9" w:rsidRDefault="00727B7E" w:rsidP="00727B7E">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Подготовка и выпуск научно-методических рекомендаций по методологии разработки программ бережливого производства для территорий, отраслей, отдельных предприятий</w:t>
            </w:r>
          </w:p>
        </w:tc>
        <w:tc>
          <w:tcPr>
            <w:tcW w:w="1134" w:type="dxa"/>
          </w:tcPr>
          <w:p w:rsidR="00355C6B" w:rsidRPr="00E95EC9" w:rsidRDefault="00355C6B" w:rsidP="00355C6B">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КНИТУ - КАИ (по согласованию), предприятия (по согласованию)</w:t>
            </w:r>
          </w:p>
        </w:tc>
        <w:tc>
          <w:tcPr>
            <w:tcW w:w="1020"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2015 - 2016 годы</w:t>
            </w:r>
          </w:p>
        </w:tc>
        <w:tc>
          <w:tcPr>
            <w:tcW w:w="1107"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Количество экземпляров научно-методических рекомендаций по методологии разработки программ бережлив</w:t>
            </w:r>
            <w:r w:rsidRPr="00E95EC9">
              <w:rPr>
                <w:rFonts w:ascii="Times New Roman" w:eastAsia="Times New Roman" w:hAnsi="Times New Roman" w:cs="Times New Roman"/>
                <w:color w:val="000000" w:themeColor="text1"/>
                <w:sz w:val="24"/>
                <w:szCs w:val="24"/>
              </w:rPr>
              <w:lastRenderedPageBreak/>
              <w:t>ого производства для территорий, отраслей, отдельных предприятий, единиц</w:t>
            </w:r>
          </w:p>
        </w:tc>
        <w:tc>
          <w:tcPr>
            <w:tcW w:w="1020"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500</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500</w:t>
            </w:r>
          </w:p>
        </w:tc>
        <w:tc>
          <w:tcPr>
            <w:tcW w:w="707"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200</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200</w:t>
            </w:r>
          </w:p>
        </w:tc>
        <w:tc>
          <w:tcPr>
            <w:tcW w:w="709"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Реализация проекта "Набережные Челны - город устойчивого развития"</w:t>
            </w:r>
          </w:p>
        </w:tc>
        <w:tc>
          <w:tcPr>
            <w:tcW w:w="1134"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proofErr w:type="spellStart"/>
            <w:r w:rsidRPr="00E95EC9">
              <w:rPr>
                <w:rFonts w:ascii="Times New Roman" w:eastAsia="Times New Roman" w:hAnsi="Times New Roman" w:cs="Times New Roman"/>
                <w:color w:val="000000" w:themeColor="text1"/>
                <w:sz w:val="24"/>
                <w:szCs w:val="24"/>
              </w:rPr>
              <w:t>МПиТ</w:t>
            </w:r>
            <w:proofErr w:type="spellEnd"/>
            <w:r w:rsidRPr="00E95EC9">
              <w:rPr>
                <w:rFonts w:ascii="Times New Roman" w:eastAsia="Times New Roman" w:hAnsi="Times New Roman" w:cs="Times New Roman"/>
                <w:color w:val="000000" w:themeColor="text1"/>
                <w:sz w:val="24"/>
                <w:szCs w:val="24"/>
              </w:rPr>
              <w:t xml:space="preserve"> РТ, предприятия (по согласованию)</w:t>
            </w:r>
          </w:p>
        </w:tc>
        <w:tc>
          <w:tcPr>
            <w:tcW w:w="1020"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2015 год</w:t>
            </w:r>
          </w:p>
        </w:tc>
        <w:tc>
          <w:tcPr>
            <w:tcW w:w="1107"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Доля обученного персонала на предприятиях, участвующих в проекте, по вопросу внедрения инструментов "Бережливого производ</w:t>
            </w:r>
            <w:r w:rsidRPr="00E95EC9">
              <w:rPr>
                <w:rFonts w:ascii="Times New Roman" w:eastAsia="Times New Roman" w:hAnsi="Times New Roman" w:cs="Times New Roman"/>
                <w:color w:val="000000" w:themeColor="text1"/>
                <w:sz w:val="24"/>
                <w:szCs w:val="24"/>
              </w:rPr>
              <w:lastRenderedPageBreak/>
              <w:t>ства", в процентах от общего числа персонала на данных предприятиях</w:t>
            </w:r>
          </w:p>
        </w:tc>
        <w:tc>
          <w:tcPr>
            <w:tcW w:w="1020"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lastRenderedPageBreak/>
              <w:t>-</w:t>
            </w:r>
          </w:p>
        </w:tc>
        <w:tc>
          <w:tcPr>
            <w:tcW w:w="823"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w:t>
            </w:r>
          </w:p>
        </w:tc>
        <w:tc>
          <w:tcPr>
            <w:tcW w:w="709" w:type="dxa"/>
            <w:vMerge w:val="restart"/>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7" w:type="dxa"/>
            <w:vMerge w:val="restart"/>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vMerge w:val="restart"/>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850"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3 238,3</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w:t>
            </w:r>
          </w:p>
        </w:tc>
        <w:tc>
          <w:tcPr>
            <w:tcW w:w="709"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1134"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1020"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1107"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1020"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823"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709"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707"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709"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708"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709" w:type="dxa"/>
            <w:vMerge/>
          </w:tcPr>
          <w:p w:rsidR="00355C6B" w:rsidRPr="00E95EC9" w:rsidRDefault="00355C6B" w:rsidP="00355C6B">
            <w:pPr>
              <w:spacing w:line="259" w:lineRule="auto"/>
              <w:rPr>
                <w:rFonts w:ascii="Times New Roman" w:eastAsia="Calibri" w:hAnsi="Times New Roman" w:cs="Times New Roman"/>
                <w:color w:val="000000" w:themeColor="text1"/>
                <w:sz w:val="24"/>
                <w:szCs w:val="24"/>
              </w:rPr>
            </w:pPr>
          </w:p>
        </w:tc>
        <w:tc>
          <w:tcPr>
            <w:tcW w:w="850"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ВБИ</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3 068,7</w:t>
            </w:r>
          </w:p>
        </w:tc>
        <w:tc>
          <w:tcPr>
            <w:tcW w:w="709" w:type="dxa"/>
          </w:tcPr>
          <w:p w:rsidR="00355C6B" w:rsidRPr="00E95EC9" w:rsidRDefault="00355C6B" w:rsidP="00355C6B">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lang w:val="en-US"/>
              </w:rPr>
              <w:t>-</w:t>
            </w:r>
          </w:p>
        </w:tc>
        <w:tc>
          <w:tcPr>
            <w:tcW w:w="709"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355C6B" w:rsidRPr="00E95EC9" w:rsidRDefault="00355C6B" w:rsidP="00355C6B">
            <w:pPr>
              <w:jc w:val="cente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Организация и проведение практических тренингов персонала промышленных предприятий республики по вопросам разработки и внедрения методики «Бережливое производство»</w:t>
            </w:r>
          </w:p>
        </w:tc>
        <w:tc>
          <w:tcPr>
            <w:tcW w:w="1134" w:type="dxa"/>
            <w:vMerge w:val="restart"/>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 xml:space="preserve">ГАУ «ЦЭТ РТ при КМ РТ», </w:t>
            </w:r>
            <w:proofErr w:type="spellStart"/>
            <w:r w:rsidRPr="00E95EC9">
              <w:rPr>
                <w:rFonts w:ascii="Times New Roman" w:eastAsia="Calibri" w:hAnsi="Times New Roman" w:cs="Times New Roman"/>
                <w:color w:val="000000" w:themeColor="text1"/>
                <w:sz w:val="24"/>
                <w:szCs w:val="24"/>
              </w:rPr>
              <w:t>МПиТ</w:t>
            </w:r>
            <w:proofErr w:type="spellEnd"/>
            <w:r w:rsidRPr="00E95EC9">
              <w:rPr>
                <w:rFonts w:ascii="Times New Roman" w:eastAsia="Calibri" w:hAnsi="Times New Roman" w:cs="Times New Roman"/>
                <w:color w:val="000000" w:themeColor="text1"/>
                <w:sz w:val="24"/>
                <w:szCs w:val="24"/>
              </w:rPr>
              <w:t xml:space="preserve"> РТ,  МЭ РТ, предприятия (по согласованию)</w:t>
            </w:r>
          </w:p>
        </w:tc>
        <w:tc>
          <w:tcPr>
            <w:tcW w:w="1020" w:type="dxa"/>
            <w:tcBorders>
              <w:top w:val="single" w:sz="4" w:space="0" w:color="auto"/>
              <w:left w:val="single" w:sz="4" w:space="0" w:color="auto"/>
              <w:bottom w:val="single" w:sz="4" w:space="0" w:color="auto"/>
              <w:right w:val="single" w:sz="4" w:space="0" w:color="auto"/>
            </w:tcBorders>
            <w:vAlign w:val="center"/>
          </w:tcPr>
          <w:p w:rsidR="00E954F1" w:rsidRPr="00E95EC9" w:rsidRDefault="00E954F1" w:rsidP="000454DE">
            <w:pPr>
              <w:jc w:val="cente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2017 - 2020</w:t>
            </w:r>
          </w:p>
        </w:tc>
        <w:tc>
          <w:tcPr>
            <w:tcW w:w="1107" w:type="dxa"/>
            <w:tcBorders>
              <w:top w:val="single" w:sz="4" w:space="0" w:color="auto"/>
              <w:left w:val="single" w:sz="4" w:space="0" w:color="auto"/>
              <w:bottom w:val="single" w:sz="4" w:space="0" w:color="auto"/>
              <w:right w:val="single" w:sz="4" w:space="0" w:color="auto"/>
            </w:tcBorders>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color w:val="000000" w:themeColor="text1"/>
                <w:sz w:val="24"/>
                <w:szCs w:val="24"/>
              </w:rPr>
              <w:t>Количе</w:t>
            </w:r>
            <w:r w:rsidR="00355C6B" w:rsidRPr="00E95EC9">
              <w:rPr>
                <w:rFonts w:ascii="Times New Roman" w:hAnsi="Times New Roman" w:cs="Times New Roman"/>
                <w:color w:val="000000" w:themeColor="text1"/>
                <w:sz w:val="24"/>
                <w:szCs w:val="24"/>
              </w:rPr>
              <w:t xml:space="preserve">ство промышленных предприятий, </w:t>
            </w:r>
            <w:r w:rsidRPr="00E95EC9">
              <w:rPr>
                <w:rFonts w:ascii="Times New Roman" w:hAnsi="Times New Roman" w:cs="Times New Roman"/>
                <w:color w:val="000000" w:themeColor="text1"/>
                <w:sz w:val="24"/>
                <w:szCs w:val="24"/>
              </w:rPr>
              <w:t>задействованных в тренингах по внедрению методик «Бережливого производства», единиц</w:t>
            </w:r>
          </w:p>
        </w:tc>
        <w:tc>
          <w:tcPr>
            <w:tcW w:w="1020"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823"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707"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8"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850"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БРТ</w:t>
            </w:r>
          </w:p>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БРФ</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vMerge w:val="restart"/>
          </w:tcPr>
          <w:p w:rsidR="00E954F1" w:rsidRPr="00E95EC9" w:rsidRDefault="00E954F1"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1943,8</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9" w:type="dxa"/>
            <w:gridSpan w:val="2"/>
            <w:vMerge w:val="restart"/>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1943,8</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vMerge w:val="restart"/>
          </w:tcPr>
          <w:p w:rsidR="00525264"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1943,8</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vMerge w:val="restart"/>
          </w:tcPr>
          <w:p w:rsidR="00E954F1" w:rsidRPr="00E95EC9" w:rsidRDefault="00525264" w:rsidP="000454D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1943,8</w:t>
            </w:r>
          </w:p>
          <w:p w:rsidR="00E954F1" w:rsidRPr="00E95EC9" w:rsidRDefault="00E954F1"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r>
      <w:tr w:rsidR="00E95EC9" w:rsidRPr="00E95EC9" w:rsidTr="000454DE">
        <w:tc>
          <w:tcPr>
            <w:tcW w:w="1560" w:type="dxa"/>
            <w:vMerge w:val="restart"/>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lastRenderedPageBreak/>
              <w:t>Создание и методическая поддержка деятельности рабочих групп на предприятиях по вопросам внедрения методики «Бережливое производство»</w:t>
            </w:r>
          </w:p>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34"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020" w:type="dxa"/>
            <w:vMerge w:val="restart"/>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2017 - 2020</w:t>
            </w:r>
          </w:p>
        </w:tc>
        <w:tc>
          <w:tcPr>
            <w:tcW w:w="1107" w:type="dxa"/>
            <w:tcBorders>
              <w:top w:val="single" w:sz="4" w:space="0" w:color="auto"/>
              <w:left w:val="single" w:sz="4" w:space="0" w:color="auto"/>
              <w:bottom w:val="single" w:sz="4" w:space="0" w:color="auto"/>
              <w:right w:val="single" w:sz="4" w:space="0" w:color="auto"/>
            </w:tcBorders>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Количество предприятий, создавших рабочие группы по вопросам внедрения </w:t>
            </w:r>
            <w:r w:rsidRPr="00E95EC9">
              <w:rPr>
                <w:rFonts w:ascii="Times New Roman" w:hAnsi="Times New Roman" w:cs="Times New Roman"/>
                <w:color w:val="000000" w:themeColor="text1"/>
                <w:sz w:val="24"/>
                <w:szCs w:val="24"/>
              </w:rPr>
              <w:t>методик «Бережливого производства»</w:t>
            </w:r>
          </w:p>
        </w:tc>
        <w:tc>
          <w:tcPr>
            <w:tcW w:w="1020" w:type="dxa"/>
            <w:tcBorders>
              <w:top w:val="single" w:sz="4" w:space="0" w:color="auto"/>
              <w:left w:val="single" w:sz="4" w:space="0" w:color="auto"/>
              <w:bottom w:val="single" w:sz="4" w:space="0" w:color="auto"/>
              <w:right w:val="single" w:sz="4" w:space="0" w:color="auto"/>
            </w:tcBorders>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w:t>
            </w:r>
          </w:p>
        </w:tc>
        <w:tc>
          <w:tcPr>
            <w:tcW w:w="823"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707"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8"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56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34"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020" w:type="dxa"/>
            <w:vMerge/>
          </w:tcPr>
          <w:p w:rsidR="00E954F1" w:rsidRPr="00E95EC9" w:rsidRDefault="00E954F1" w:rsidP="000454DE">
            <w:pPr>
              <w:spacing w:line="259" w:lineRule="auto"/>
              <w:rPr>
                <w:rFonts w:ascii="Times New Roman" w:eastAsia="Calibri" w:hAnsi="Times New Roman" w:cs="Times New Roman"/>
                <w:color w:val="000000" w:themeColor="text1"/>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tcPr>
          <w:p w:rsidR="00E954F1" w:rsidRPr="00E95EC9" w:rsidRDefault="00E954F1" w:rsidP="000454DE">
            <w:pPr>
              <w:rPr>
                <w:rFonts w:ascii="Times New Roman" w:hAnsi="Times New Roman" w:cs="Times New Roman"/>
                <w:bCs/>
                <w:color w:val="000000" w:themeColor="text1"/>
                <w:sz w:val="24"/>
                <w:szCs w:val="24"/>
              </w:rPr>
            </w:pPr>
            <w:r w:rsidRPr="00E95EC9">
              <w:rPr>
                <w:rFonts w:ascii="Times New Roman" w:hAnsi="Times New Roman" w:cs="Times New Roman"/>
                <w:bCs/>
                <w:color w:val="000000" w:themeColor="text1"/>
                <w:sz w:val="24"/>
                <w:szCs w:val="24"/>
              </w:rPr>
              <w:t xml:space="preserve">Количество предприятий, на которых разработан пилотный проект внедрения </w:t>
            </w:r>
            <w:r w:rsidRPr="00E95EC9">
              <w:rPr>
                <w:rFonts w:ascii="Times New Roman" w:hAnsi="Times New Roman" w:cs="Times New Roman"/>
                <w:color w:val="000000" w:themeColor="text1"/>
                <w:sz w:val="24"/>
                <w:szCs w:val="24"/>
              </w:rPr>
              <w:t>методик «Бережл</w:t>
            </w:r>
            <w:r w:rsidRPr="00E95EC9">
              <w:rPr>
                <w:rFonts w:ascii="Times New Roman" w:hAnsi="Times New Roman" w:cs="Times New Roman"/>
                <w:color w:val="000000" w:themeColor="text1"/>
                <w:sz w:val="24"/>
                <w:szCs w:val="24"/>
              </w:rPr>
              <w:lastRenderedPageBreak/>
              <w:t>ивого производства» силами созданных рабочих групп</w:t>
            </w:r>
          </w:p>
        </w:tc>
        <w:tc>
          <w:tcPr>
            <w:tcW w:w="1020"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lastRenderedPageBreak/>
              <w:t>-</w:t>
            </w:r>
          </w:p>
        </w:tc>
        <w:tc>
          <w:tcPr>
            <w:tcW w:w="823"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w:t>
            </w:r>
          </w:p>
        </w:tc>
        <w:tc>
          <w:tcPr>
            <w:tcW w:w="707"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8"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709" w:type="dxa"/>
          </w:tcPr>
          <w:p w:rsidR="00E954F1" w:rsidRPr="00E95EC9" w:rsidRDefault="00E954F1" w:rsidP="000454DE">
            <w:pPr>
              <w:spacing w:line="259" w:lineRule="auto"/>
              <w:rPr>
                <w:rFonts w:ascii="Times New Roman" w:eastAsia="Calibri" w:hAnsi="Times New Roman" w:cs="Times New Roman"/>
                <w:color w:val="000000" w:themeColor="text1"/>
                <w:sz w:val="24"/>
                <w:szCs w:val="24"/>
              </w:rPr>
            </w:pPr>
            <w:r w:rsidRPr="00E95EC9">
              <w:rPr>
                <w:rFonts w:ascii="Times New Roman" w:eastAsia="Calibri" w:hAnsi="Times New Roman" w:cs="Times New Roman"/>
                <w:color w:val="000000" w:themeColor="text1"/>
                <w:sz w:val="24"/>
                <w:szCs w:val="24"/>
              </w:rPr>
              <w:t>10</w:t>
            </w:r>
          </w:p>
        </w:tc>
        <w:tc>
          <w:tcPr>
            <w:tcW w:w="850"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9"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708" w:type="dxa"/>
            <w:gridSpan w:val="2"/>
            <w:vMerge/>
          </w:tcPr>
          <w:p w:rsidR="00E954F1" w:rsidRPr="00E95EC9" w:rsidRDefault="00E954F1" w:rsidP="000454DE">
            <w:pPr>
              <w:rPr>
                <w:rFonts w:ascii="Times New Roman" w:eastAsia="Times New Roman" w:hAnsi="Times New Roman" w:cs="Times New Roman"/>
                <w:color w:val="000000" w:themeColor="text1"/>
                <w:sz w:val="24"/>
                <w:szCs w:val="24"/>
              </w:rPr>
            </w:pPr>
          </w:p>
        </w:tc>
        <w:tc>
          <w:tcPr>
            <w:tcW w:w="567" w:type="dxa"/>
            <w:vMerge/>
          </w:tcPr>
          <w:p w:rsidR="00E954F1" w:rsidRPr="00E95EC9" w:rsidRDefault="00E954F1" w:rsidP="000454DE">
            <w:pPr>
              <w:rPr>
                <w:rFonts w:ascii="Times New Roman" w:eastAsia="Times New Roman" w:hAnsi="Times New Roman" w:cs="Times New Roman"/>
                <w:color w:val="000000" w:themeColor="text1"/>
                <w:sz w:val="24"/>
                <w:szCs w:val="24"/>
              </w:rPr>
            </w:pPr>
          </w:p>
        </w:tc>
      </w:tr>
      <w:tr w:rsidR="00E95EC9" w:rsidRPr="00E95EC9" w:rsidTr="000454DE">
        <w:tc>
          <w:tcPr>
            <w:tcW w:w="11056" w:type="dxa"/>
            <w:gridSpan w:val="12"/>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ИТОГО</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20 807,0</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14 500</w:t>
            </w:r>
          </w:p>
        </w:tc>
        <w:tc>
          <w:tcPr>
            <w:tcW w:w="709" w:type="dxa"/>
          </w:tcPr>
          <w:p w:rsidR="00727B7E" w:rsidRPr="00E95EC9" w:rsidRDefault="00727B7E" w:rsidP="00727B7E">
            <w:pPr>
              <w:rPr>
                <w:rFonts w:ascii="Times New Roman" w:eastAsia="Times New Roman" w:hAnsi="Times New Roman" w:cs="Times New Roman"/>
                <w:color w:val="000000" w:themeColor="text1"/>
                <w:sz w:val="24"/>
                <w:szCs w:val="24"/>
                <w:lang w:val="en-US"/>
              </w:rPr>
            </w:pPr>
            <w:r w:rsidRPr="00E95EC9">
              <w:rPr>
                <w:rFonts w:ascii="Times New Roman" w:eastAsia="Times New Roman" w:hAnsi="Times New Roman" w:cs="Times New Roman"/>
                <w:color w:val="000000" w:themeColor="text1"/>
                <w:sz w:val="24"/>
                <w:szCs w:val="24"/>
              </w:rPr>
              <w:t>9957,5</w:t>
            </w:r>
          </w:p>
        </w:tc>
        <w:tc>
          <w:tcPr>
            <w:tcW w:w="709" w:type="dxa"/>
            <w:gridSpan w:val="2"/>
          </w:tcPr>
          <w:p w:rsidR="00727B7E" w:rsidRPr="00E95EC9" w:rsidRDefault="00525264"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9957,5</w:t>
            </w:r>
          </w:p>
          <w:p w:rsidR="00727B7E" w:rsidRPr="00E95EC9" w:rsidRDefault="00727B7E"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708" w:type="dxa"/>
            <w:gridSpan w:val="2"/>
          </w:tcPr>
          <w:p w:rsidR="00525264" w:rsidRPr="00E95EC9" w:rsidRDefault="00525264"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9957,5</w:t>
            </w:r>
          </w:p>
          <w:p w:rsidR="00727B7E" w:rsidRPr="00E95EC9" w:rsidRDefault="00727B7E" w:rsidP="00525264">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p>
        </w:tc>
        <w:tc>
          <w:tcPr>
            <w:tcW w:w="567" w:type="dxa"/>
          </w:tcPr>
          <w:p w:rsidR="00525264" w:rsidRPr="00E95EC9" w:rsidRDefault="00525264"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9957,5</w:t>
            </w:r>
          </w:p>
          <w:p w:rsidR="00727B7E" w:rsidRPr="00E95EC9" w:rsidRDefault="00727B7E" w:rsidP="00727B7E">
            <w:pPr>
              <w:rPr>
                <w:rFonts w:ascii="Times New Roman" w:eastAsia="Times New Roman" w:hAnsi="Times New Roman" w:cs="Times New Roman"/>
                <w:color w:val="000000" w:themeColor="text1"/>
                <w:sz w:val="24"/>
                <w:szCs w:val="24"/>
              </w:rPr>
            </w:pPr>
            <w:r w:rsidRPr="00E95EC9">
              <w:rPr>
                <w:rFonts w:ascii="Times New Roman" w:eastAsia="Times New Roman" w:hAnsi="Times New Roman" w:cs="Times New Roman"/>
                <w:color w:val="000000" w:themeColor="text1"/>
                <w:sz w:val="24"/>
                <w:szCs w:val="24"/>
              </w:rPr>
              <w:t>*</w:t>
            </w:r>
            <w:r w:rsidR="00B1673C" w:rsidRPr="00E95EC9">
              <w:rPr>
                <w:rFonts w:ascii="Times New Roman" w:eastAsia="Times New Roman" w:hAnsi="Times New Roman" w:cs="Times New Roman"/>
                <w:color w:val="000000" w:themeColor="text1"/>
                <w:sz w:val="24"/>
                <w:szCs w:val="24"/>
              </w:rPr>
              <w:t>»</w:t>
            </w:r>
          </w:p>
        </w:tc>
      </w:tr>
    </w:tbl>
    <w:p w:rsidR="00E954F1" w:rsidRPr="00E95EC9" w:rsidRDefault="00E954F1" w:rsidP="00E954F1">
      <w:pPr>
        <w:rPr>
          <w:rFonts w:ascii="Times New Roman" w:hAnsi="Times New Roman" w:cs="Times New Roman"/>
          <w:bCs/>
          <w:color w:val="000000" w:themeColor="text1"/>
          <w:sz w:val="20"/>
          <w:szCs w:val="20"/>
        </w:rPr>
      </w:pPr>
      <w:r w:rsidRPr="00E95EC9">
        <w:rPr>
          <w:rFonts w:ascii="Times New Roman" w:hAnsi="Times New Roman" w:cs="Times New Roman"/>
          <w:bCs/>
          <w:color w:val="000000" w:themeColor="text1"/>
          <w:sz w:val="20"/>
          <w:szCs w:val="20"/>
        </w:rPr>
        <w:t xml:space="preserve">* Объем ресурсного обеспечения Подпрограммы за счет средств федерального бюджета будет определяться ежегодно по итогам конкурсного отбора субъектов Российской Федерации, бюджетам которых предоставляются субсидии из федерального бюджета на государственную поддержку промышленных предприятий в рамках реализации приоритетной государственной программы Российской Федерации «Повышение производительности труда и поддержки занятости на 2017 – 2025 </w:t>
      </w:r>
      <w:proofErr w:type="spellStart"/>
      <w:r w:rsidRPr="00E95EC9">
        <w:rPr>
          <w:rFonts w:ascii="Times New Roman" w:hAnsi="Times New Roman" w:cs="Times New Roman"/>
          <w:bCs/>
          <w:color w:val="000000" w:themeColor="text1"/>
          <w:sz w:val="20"/>
          <w:szCs w:val="20"/>
        </w:rPr>
        <w:t>г.г</w:t>
      </w:r>
      <w:proofErr w:type="spellEnd"/>
      <w:r w:rsidRPr="00E95EC9">
        <w:rPr>
          <w:rFonts w:ascii="Times New Roman" w:hAnsi="Times New Roman" w:cs="Times New Roman"/>
          <w:bCs/>
          <w:color w:val="000000" w:themeColor="text1"/>
          <w:sz w:val="20"/>
          <w:szCs w:val="20"/>
        </w:rPr>
        <w:t>.».</w:t>
      </w:r>
    </w:p>
    <w:p w:rsidR="00E954F1" w:rsidRPr="00E95EC9" w:rsidRDefault="00E954F1" w:rsidP="00E954F1">
      <w:pPr>
        <w:rPr>
          <w:rFonts w:ascii="Times New Roman" w:hAnsi="Times New Roman" w:cs="Times New Roman"/>
          <w:b/>
          <w:bCs/>
          <w:color w:val="000000" w:themeColor="text1"/>
          <w:szCs w:val="28"/>
        </w:rPr>
      </w:pPr>
    </w:p>
    <w:p w:rsidR="00E954F1" w:rsidRPr="00E95EC9" w:rsidRDefault="00E954F1" w:rsidP="00E954F1">
      <w:pPr>
        <w:rPr>
          <w:rFonts w:ascii="Times New Roman" w:hAnsi="Times New Roman" w:cs="Times New Roman"/>
          <w:b/>
          <w:bCs/>
          <w:color w:val="000000" w:themeColor="text1"/>
          <w:szCs w:val="28"/>
        </w:rPr>
        <w:sectPr w:rsidR="00E954F1" w:rsidRPr="00E95EC9" w:rsidSect="000454DE">
          <w:pgSz w:w="16838" w:h="11906" w:orient="landscape" w:code="9"/>
          <w:pgMar w:top="1418" w:right="1134" w:bottom="851" w:left="1134" w:header="709" w:footer="709" w:gutter="0"/>
          <w:cols w:space="708"/>
          <w:docGrid w:linePitch="360"/>
        </w:sectPr>
      </w:pPr>
    </w:p>
    <w:p w:rsidR="00E954F1" w:rsidRPr="00E95EC9" w:rsidRDefault="00E954F1" w:rsidP="00E954F1">
      <w:pPr>
        <w:rPr>
          <w:rFonts w:ascii="Times New Roman" w:hAnsi="Times New Roman" w:cs="Times New Roman"/>
          <w:b/>
          <w:bCs/>
          <w:color w:val="000000" w:themeColor="text1"/>
          <w:szCs w:val="28"/>
        </w:rPr>
      </w:pPr>
    </w:p>
    <w:p w:rsidR="00E954F1" w:rsidRPr="00E95EC9" w:rsidRDefault="00E954F1" w:rsidP="00E954F1">
      <w:pPr>
        <w:pStyle w:val="ConsPlusNormal"/>
        <w:jc w:val="both"/>
        <w:rPr>
          <w:rFonts w:ascii="Times New Roman" w:hAnsi="Times New Roman" w:cs="Times New Roman"/>
          <w:color w:val="000000" w:themeColor="text1"/>
        </w:rPr>
      </w:pPr>
      <w:r w:rsidRPr="00E95EC9">
        <w:rPr>
          <w:rFonts w:ascii="Times New Roman" w:hAnsi="Times New Roman" w:cs="Times New Roman"/>
          <w:color w:val="000000" w:themeColor="text1"/>
        </w:rPr>
        <w:t>Список использованных сокращений изложить в следующей редакции</w:t>
      </w:r>
      <w:r w:rsidR="00B2111E" w:rsidRPr="00E95EC9">
        <w:rPr>
          <w:rFonts w:ascii="Times New Roman" w:hAnsi="Times New Roman" w:cs="Times New Roman"/>
          <w:color w:val="000000" w:themeColor="text1"/>
        </w:rPr>
        <w:t>:</w:t>
      </w:r>
      <w:r w:rsidRPr="00E95EC9">
        <w:rPr>
          <w:rFonts w:ascii="Times New Roman" w:hAnsi="Times New Roman" w:cs="Times New Roman"/>
          <w:color w:val="000000" w:themeColor="text1"/>
        </w:rPr>
        <w:t xml:space="preserve"> </w:t>
      </w:r>
    </w:p>
    <w:p w:rsidR="00E954F1" w:rsidRPr="00E95EC9" w:rsidRDefault="00E954F1" w:rsidP="00E954F1">
      <w:pPr>
        <w:pStyle w:val="ConsPlusNormal"/>
        <w:jc w:val="both"/>
        <w:rPr>
          <w:color w:val="000000" w:themeColor="text1"/>
        </w:rPr>
      </w:pP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Список использованных сокращений:</w:t>
      </w: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КМ РТ - Кабинет Министров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МЭ РТ - Министерство экономики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proofErr w:type="spellStart"/>
      <w:r w:rsidRPr="00E95EC9">
        <w:rPr>
          <w:rFonts w:ascii="Times New Roman" w:hAnsi="Times New Roman" w:cs="Times New Roman"/>
          <w:color w:val="000000" w:themeColor="text1"/>
        </w:rPr>
        <w:t>МПиТ</w:t>
      </w:r>
      <w:proofErr w:type="spellEnd"/>
      <w:r w:rsidRPr="00E95EC9">
        <w:rPr>
          <w:rFonts w:ascii="Times New Roman" w:hAnsi="Times New Roman" w:cs="Times New Roman"/>
          <w:color w:val="000000" w:themeColor="text1"/>
        </w:rPr>
        <w:t xml:space="preserve"> РТ - Министерство промышленности и торговли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ГАУ "ЦЭТ РТ при КМ РТ" - государственное автономное учреждение "Центр энергосберегающих технологий при Кабинете Министров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proofErr w:type="spellStart"/>
      <w:r w:rsidRPr="00E95EC9">
        <w:rPr>
          <w:rFonts w:ascii="Times New Roman" w:hAnsi="Times New Roman" w:cs="Times New Roman"/>
          <w:color w:val="000000" w:themeColor="text1"/>
        </w:rPr>
        <w:t>МЗиО</w:t>
      </w:r>
      <w:proofErr w:type="spellEnd"/>
      <w:r w:rsidRPr="00E95EC9">
        <w:rPr>
          <w:rFonts w:ascii="Times New Roman" w:hAnsi="Times New Roman" w:cs="Times New Roman"/>
          <w:color w:val="000000" w:themeColor="text1"/>
        </w:rPr>
        <w:t xml:space="preserve"> РТ - Министерство земельных и имущественных отношений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proofErr w:type="spellStart"/>
      <w:r w:rsidRPr="00E95EC9">
        <w:rPr>
          <w:rFonts w:ascii="Times New Roman" w:hAnsi="Times New Roman" w:cs="Times New Roman"/>
          <w:color w:val="000000" w:themeColor="text1"/>
        </w:rPr>
        <w:t>МТЗиСЗ</w:t>
      </w:r>
      <w:proofErr w:type="spellEnd"/>
      <w:r w:rsidRPr="00E95EC9">
        <w:rPr>
          <w:rFonts w:ascii="Times New Roman" w:hAnsi="Times New Roman" w:cs="Times New Roman"/>
          <w:color w:val="000000" w:themeColor="text1"/>
        </w:rPr>
        <w:t xml:space="preserve"> РТ - Министерство труда, занятости и социальной защиты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 xml:space="preserve">КНИТУ-КАИ -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технический университет имени </w:t>
      </w:r>
      <w:proofErr w:type="spellStart"/>
      <w:r w:rsidRPr="00E95EC9">
        <w:rPr>
          <w:rFonts w:ascii="Times New Roman" w:hAnsi="Times New Roman" w:cs="Times New Roman"/>
          <w:color w:val="000000" w:themeColor="text1"/>
        </w:rPr>
        <w:t>А.Н.Туполева</w:t>
      </w:r>
      <w:proofErr w:type="spellEnd"/>
      <w:r w:rsidRPr="00E95EC9">
        <w:rPr>
          <w:rFonts w:ascii="Times New Roman" w:hAnsi="Times New Roman" w:cs="Times New Roman"/>
          <w:color w:val="000000" w:themeColor="text1"/>
        </w:rPr>
        <w:t>-КАИ".</w:t>
      </w: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БРТ - бюджет Республики Татарстан.</w:t>
      </w:r>
    </w:p>
    <w:p w:rsidR="001A094E"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 xml:space="preserve">БРФ – бюджет </w:t>
      </w:r>
      <w:r w:rsidR="00B1673C" w:rsidRPr="00E95EC9">
        <w:rPr>
          <w:rFonts w:ascii="Times New Roman" w:hAnsi="Times New Roman" w:cs="Times New Roman"/>
          <w:color w:val="000000" w:themeColor="text1"/>
        </w:rPr>
        <w:t>Российской Федерации</w:t>
      </w:r>
      <w:r w:rsidRPr="00E95EC9">
        <w:rPr>
          <w:rFonts w:ascii="Times New Roman" w:hAnsi="Times New Roman" w:cs="Times New Roman"/>
          <w:color w:val="000000" w:themeColor="text1"/>
        </w:rPr>
        <w:t>.</w:t>
      </w:r>
    </w:p>
    <w:p w:rsidR="00E954F1" w:rsidRPr="00E95EC9" w:rsidRDefault="001A094E" w:rsidP="001A094E">
      <w:pPr>
        <w:spacing w:after="0" w:line="240" w:lineRule="auto"/>
        <w:rPr>
          <w:rFonts w:ascii="Times New Roman" w:hAnsi="Times New Roman" w:cs="Times New Roman"/>
          <w:color w:val="000000" w:themeColor="text1"/>
        </w:rPr>
      </w:pPr>
      <w:r w:rsidRPr="00E95EC9">
        <w:rPr>
          <w:rFonts w:ascii="Times New Roman" w:hAnsi="Times New Roman" w:cs="Times New Roman"/>
          <w:color w:val="000000" w:themeColor="text1"/>
        </w:rPr>
        <w:t>ВБИ - внебюджетные источники.</w:t>
      </w:r>
    </w:p>
    <w:sectPr w:rsidR="00E954F1" w:rsidRPr="00E95EC9" w:rsidSect="00B211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A37E8"/>
    <w:multiLevelType w:val="hybridMultilevel"/>
    <w:tmpl w:val="7F86CB0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E"/>
    <w:rsid w:val="00015891"/>
    <w:rsid w:val="00015FB2"/>
    <w:rsid w:val="00026705"/>
    <w:rsid w:val="00041E5D"/>
    <w:rsid w:val="000454DE"/>
    <w:rsid w:val="00052507"/>
    <w:rsid w:val="000B6B8B"/>
    <w:rsid w:val="000F43CB"/>
    <w:rsid w:val="0011124A"/>
    <w:rsid w:val="00112033"/>
    <w:rsid w:val="00112553"/>
    <w:rsid w:val="001309BD"/>
    <w:rsid w:val="00164D12"/>
    <w:rsid w:val="001A094E"/>
    <w:rsid w:val="002171A7"/>
    <w:rsid w:val="00237E2C"/>
    <w:rsid w:val="00252195"/>
    <w:rsid w:val="00255DBE"/>
    <w:rsid w:val="0027087E"/>
    <w:rsid w:val="00287ED4"/>
    <w:rsid w:val="00355C6B"/>
    <w:rsid w:val="00360A31"/>
    <w:rsid w:val="003919BC"/>
    <w:rsid w:val="003A559A"/>
    <w:rsid w:val="003C129F"/>
    <w:rsid w:val="003C4393"/>
    <w:rsid w:val="003C5194"/>
    <w:rsid w:val="003D50A7"/>
    <w:rsid w:val="003E6996"/>
    <w:rsid w:val="004041F2"/>
    <w:rsid w:val="00416DE8"/>
    <w:rsid w:val="00452DB9"/>
    <w:rsid w:val="004944AD"/>
    <w:rsid w:val="004B2BDA"/>
    <w:rsid w:val="004B7007"/>
    <w:rsid w:val="004C5DA2"/>
    <w:rsid w:val="004D2E23"/>
    <w:rsid w:val="004E3618"/>
    <w:rsid w:val="00513D75"/>
    <w:rsid w:val="00525264"/>
    <w:rsid w:val="00570476"/>
    <w:rsid w:val="0057506A"/>
    <w:rsid w:val="00577AC7"/>
    <w:rsid w:val="00597D72"/>
    <w:rsid w:val="006667DE"/>
    <w:rsid w:val="00697F8D"/>
    <w:rsid w:val="006A25E4"/>
    <w:rsid w:val="006D2B68"/>
    <w:rsid w:val="006E1F25"/>
    <w:rsid w:val="00705ED8"/>
    <w:rsid w:val="00707DBE"/>
    <w:rsid w:val="007101FB"/>
    <w:rsid w:val="00727B7E"/>
    <w:rsid w:val="00730CB2"/>
    <w:rsid w:val="00760F71"/>
    <w:rsid w:val="007712B2"/>
    <w:rsid w:val="007A5BBB"/>
    <w:rsid w:val="00800501"/>
    <w:rsid w:val="0081776E"/>
    <w:rsid w:val="00824583"/>
    <w:rsid w:val="008245F1"/>
    <w:rsid w:val="008433B6"/>
    <w:rsid w:val="00853E54"/>
    <w:rsid w:val="00855814"/>
    <w:rsid w:val="00861E1E"/>
    <w:rsid w:val="0087749A"/>
    <w:rsid w:val="008830B2"/>
    <w:rsid w:val="00893C79"/>
    <w:rsid w:val="008E1712"/>
    <w:rsid w:val="00911EB3"/>
    <w:rsid w:val="009221BB"/>
    <w:rsid w:val="00944847"/>
    <w:rsid w:val="00952ADB"/>
    <w:rsid w:val="0097084E"/>
    <w:rsid w:val="009B5CF9"/>
    <w:rsid w:val="009B6C74"/>
    <w:rsid w:val="009D549F"/>
    <w:rsid w:val="009E401E"/>
    <w:rsid w:val="009F0492"/>
    <w:rsid w:val="00A06D62"/>
    <w:rsid w:val="00A474C0"/>
    <w:rsid w:val="00A8491E"/>
    <w:rsid w:val="00AB4366"/>
    <w:rsid w:val="00AB4C53"/>
    <w:rsid w:val="00AD601C"/>
    <w:rsid w:val="00AE6B7D"/>
    <w:rsid w:val="00AF0B56"/>
    <w:rsid w:val="00AF330D"/>
    <w:rsid w:val="00B024B7"/>
    <w:rsid w:val="00B1673C"/>
    <w:rsid w:val="00B2111E"/>
    <w:rsid w:val="00B655FC"/>
    <w:rsid w:val="00BE19CE"/>
    <w:rsid w:val="00BE5332"/>
    <w:rsid w:val="00BF6654"/>
    <w:rsid w:val="00C263AE"/>
    <w:rsid w:val="00C74838"/>
    <w:rsid w:val="00CA2F3C"/>
    <w:rsid w:val="00CE1801"/>
    <w:rsid w:val="00D00332"/>
    <w:rsid w:val="00D106FE"/>
    <w:rsid w:val="00D2055E"/>
    <w:rsid w:val="00D408B2"/>
    <w:rsid w:val="00D71C36"/>
    <w:rsid w:val="00DA01B5"/>
    <w:rsid w:val="00DD4F50"/>
    <w:rsid w:val="00DE69A8"/>
    <w:rsid w:val="00E51151"/>
    <w:rsid w:val="00E60D8C"/>
    <w:rsid w:val="00E63889"/>
    <w:rsid w:val="00E818A2"/>
    <w:rsid w:val="00E954F1"/>
    <w:rsid w:val="00E95EC9"/>
    <w:rsid w:val="00EE591E"/>
    <w:rsid w:val="00F369AD"/>
    <w:rsid w:val="00F4698F"/>
    <w:rsid w:val="00F5104D"/>
    <w:rsid w:val="00F53986"/>
    <w:rsid w:val="00F64D1E"/>
    <w:rsid w:val="00FD4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F525F-329B-46A9-9969-C1555948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63AE"/>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C263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26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3AE"/>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1"/>
    <w:uiPriority w:val="99"/>
    <w:unhideWhenUsed/>
    <w:rsid w:val="00C263AE"/>
    <w:rPr>
      <w:color w:val="0000FF"/>
      <w:u w:val="single"/>
    </w:rPr>
  </w:style>
  <w:style w:type="character" w:styleId="a5">
    <w:name w:val="FollowedHyperlink"/>
    <w:basedOn w:val="a1"/>
    <w:uiPriority w:val="99"/>
    <w:semiHidden/>
    <w:unhideWhenUsed/>
    <w:rsid w:val="00C263AE"/>
    <w:rPr>
      <w:color w:val="800080"/>
      <w:u w:val="single"/>
    </w:rPr>
  </w:style>
  <w:style w:type="paragraph" w:styleId="a6">
    <w:name w:val="Balloon Text"/>
    <w:basedOn w:val="a0"/>
    <w:link w:val="a7"/>
    <w:uiPriority w:val="99"/>
    <w:semiHidden/>
    <w:unhideWhenUsed/>
    <w:rsid w:val="004C5DA2"/>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4C5DA2"/>
    <w:rPr>
      <w:rFonts w:ascii="Segoe UI" w:hAnsi="Segoe UI" w:cs="Segoe UI"/>
      <w:sz w:val="18"/>
      <w:szCs w:val="18"/>
    </w:rPr>
  </w:style>
  <w:style w:type="paragraph" w:styleId="a">
    <w:name w:val="List Paragraph"/>
    <w:basedOn w:val="a0"/>
    <w:link w:val="a8"/>
    <w:uiPriority w:val="34"/>
    <w:qFormat/>
    <w:rsid w:val="00E954F1"/>
    <w:pPr>
      <w:numPr>
        <w:numId w:val="1"/>
      </w:numPr>
      <w:tabs>
        <w:tab w:val="left" w:pos="993"/>
      </w:tabs>
      <w:spacing w:after="0" w:line="360" w:lineRule="auto"/>
      <w:jc w:val="both"/>
    </w:pPr>
    <w:rPr>
      <w:rFonts w:ascii="Times New Roman" w:eastAsiaTheme="minorEastAsia" w:hAnsi="Times New Roman" w:cs="Times New Roman"/>
      <w:sz w:val="28"/>
      <w:szCs w:val="24"/>
    </w:rPr>
  </w:style>
  <w:style w:type="character" w:customStyle="1" w:styleId="a8">
    <w:name w:val="Абзац списка Знак"/>
    <w:link w:val="a"/>
    <w:uiPriority w:val="34"/>
    <w:locked/>
    <w:rsid w:val="00E954F1"/>
    <w:rPr>
      <w:rFonts w:ascii="Times New Roman" w:eastAsiaTheme="minorEastAsia" w:hAnsi="Times New Roman" w:cs="Times New Roman"/>
      <w:sz w:val="28"/>
      <w:szCs w:val="24"/>
    </w:rPr>
  </w:style>
  <w:style w:type="table" w:customStyle="1" w:styleId="17">
    <w:name w:val="Сетка таблицы17"/>
    <w:basedOn w:val="a2"/>
    <w:next w:val="a9"/>
    <w:uiPriority w:val="59"/>
    <w:rsid w:val="00E954F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E954F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28891">
      <w:bodyDiv w:val="1"/>
      <w:marLeft w:val="0"/>
      <w:marRight w:val="0"/>
      <w:marTop w:val="0"/>
      <w:marBottom w:val="0"/>
      <w:divBdr>
        <w:top w:val="none" w:sz="0" w:space="0" w:color="auto"/>
        <w:left w:val="none" w:sz="0" w:space="0" w:color="auto"/>
        <w:bottom w:val="none" w:sz="0" w:space="0" w:color="auto"/>
        <w:right w:val="none" w:sz="0" w:space="0" w:color="auto"/>
      </w:divBdr>
    </w:div>
    <w:div w:id="717554652">
      <w:bodyDiv w:val="1"/>
      <w:marLeft w:val="0"/>
      <w:marRight w:val="0"/>
      <w:marTop w:val="0"/>
      <w:marBottom w:val="0"/>
      <w:divBdr>
        <w:top w:val="none" w:sz="0" w:space="0" w:color="auto"/>
        <w:left w:val="none" w:sz="0" w:space="0" w:color="auto"/>
        <w:bottom w:val="none" w:sz="0" w:space="0" w:color="auto"/>
        <w:right w:val="none" w:sz="0" w:space="0" w:color="auto"/>
      </w:divBdr>
    </w:div>
    <w:div w:id="18229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pt.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6303B-CE61-4D0D-9B96-80D33970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7799</Words>
  <Characters>44455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Мухитдинова Рамиля Эль-Кезаровна</dc:creator>
  <cp:keywords/>
  <dc:description/>
  <cp:lastModifiedBy>Гатаулин Тимур Ильсурович</cp:lastModifiedBy>
  <cp:revision>2</cp:revision>
  <cp:lastPrinted>2017-09-21T14:00:00Z</cp:lastPrinted>
  <dcterms:created xsi:type="dcterms:W3CDTF">2017-10-02T10:01:00Z</dcterms:created>
  <dcterms:modified xsi:type="dcterms:W3CDTF">2017-10-02T10:01:00Z</dcterms:modified>
</cp:coreProperties>
</file>