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275" w:rsidRPr="00F96C5E" w:rsidRDefault="00F14F47" w:rsidP="00BA55D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96C5E">
        <w:rPr>
          <w:rFonts w:ascii="Times New Roman" w:hAnsi="Times New Roman" w:cs="Times New Roman"/>
          <w:color w:val="000000"/>
          <w:sz w:val="28"/>
          <w:szCs w:val="28"/>
        </w:rPr>
        <w:t>роект</w:t>
      </w:r>
    </w:p>
    <w:p w:rsidR="009F1275" w:rsidRPr="00F96C5E" w:rsidRDefault="009F1275" w:rsidP="00BA55D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F1275" w:rsidRPr="00F96C5E" w:rsidRDefault="00F14F47" w:rsidP="00BA55D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6C5E">
        <w:rPr>
          <w:rFonts w:ascii="Times New Roman" w:hAnsi="Times New Roman" w:cs="Times New Roman"/>
          <w:color w:val="000000"/>
          <w:sz w:val="28"/>
          <w:szCs w:val="28"/>
        </w:rPr>
        <w:t xml:space="preserve">КАБИНЕТ МИНИСТРОВ РЕСПУБЛИКИ ТАТАРСТАН </w:t>
      </w:r>
    </w:p>
    <w:p w:rsidR="00F14F47" w:rsidRDefault="00F14F47" w:rsidP="00BA55D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F1275" w:rsidRDefault="009F1275" w:rsidP="00BA55D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6C5E">
        <w:rPr>
          <w:rFonts w:ascii="Times New Roman" w:hAnsi="Times New Roman" w:cs="Times New Roman"/>
          <w:color w:val="000000"/>
          <w:sz w:val="28"/>
          <w:szCs w:val="28"/>
        </w:rPr>
        <w:t>ПОСТАНОВЛЕНИЕ</w:t>
      </w:r>
    </w:p>
    <w:p w:rsidR="00253D8A" w:rsidRDefault="00253D8A" w:rsidP="00BA55D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3"/>
        <w:gridCol w:w="4924"/>
      </w:tblGrid>
      <w:tr w:rsidR="00253D8A" w:rsidTr="00253D8A">
        <w:tc>
          <w:tcPr>
            <w:tcW w:w="4923" w:type="dxa"/>
          </w:tcPr>
          <w:p w:rsidR="00253D8A" w:rsidRDefault="00F14F47" w:rsidP="00253D8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____________ 20___</w:t>
            </w:r>
          </w:p>
        </w:tc>
        <w:tc>
          <w:tcPr>
            <w:tcW w:w="4924" w:type="dxa"/>
          </w:tcPr>
          <w:p w:rsidR="00253D8A" w:rsidRDefault="00F14F47" w:rsidP="00253D8A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______</w:t>
            </w:r>
          </w:p>
        </w:tc>
      </w:tr>
    </w:tbl>
    <w:p w:rsidR="00253D8A" w:rsidRPr="00F96C5E" w:rsidRDefault="00253D8A" w:rsidP="00BA55D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44"/>
        <w:gridCol w:w="5431"/>
      </w:tblGrid>
      <w:tr w:rsidR="009F1275" w:rsidRPr="00F96C5E" w:rsidTr="002C286A">
        <w:tc>
          <w:tcPr>
            <w:tcW w:w="4644" w:type="dxa"/>
          </w:tcPr>
          <w:p w:rsidR="009F1275" w:rsidRPr="00F96C5E" w:rsidRDefault="009F1275" w:rsidP="009F4731">
            <w:pPr>
              <w:rPr>
                <w:color w:val="000000"/>
                <w:sz w:val="28"/>
                <w:szCs w:val="28"/>
              </w:rPr>
            </w:pPr>
            <w:r w:rsidRPr="00F96C5E">
              <w:rPr>
                <w:color w:val="000000"/>
                <w:sz w:val="28"/>
                <w:szCs w:val="28"/>
              </w:rPr>
              <w:t>Об организации на территории Республики Татарстан государственного природного зоологического заказника регионального значения «</w:t>
            </w:r>
            <w:r w:rsidR="000F31A2">
              <w:rPr>
                <w:color w:val="000000"/>
                <w:sz w:val="28"/>
                <w:szCs w:val="28"/>
              </w:rPr>
              <w:t>Нерестилищ</w:t>
            </w:r>
            <w:r w:rsidR="009F4731">
              <w:rPr>
                <w:color w:val="000000"/>
                <w:sz w:val="28"/>
                <w:szCs w:val="28"/>
              </w:rPr>
              <w:t>е</w:t>
            </w:r>
            <w:r w:rsidR="000F31A2">
              <w:rPr>
                <w:color w:val="000000"/>
                <w:sz w:val="28"/>
                <w:szCs w:val="28"/>
              </w:rPr>
              <w:t xml:space="preserve"> стерляди</w:t>
            </w:r>
            <w:r w:rsidRPr="00F96C5E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5431" w:type="dxa"/>
          </w:tcPr>
          <w:p w:rsidR="009F1275" w:rsidRPr="00F96C5E" w:rsidRDefault="009F1275" w:rsidP="00BA55D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9F1275" w:rsidRPr="00F96C5E" w:rsidRDefault="009F1275" w:rsidP="00BA55D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</w:p>
    <w:p w:rsidR="009F1275" w:rsidRPr="00F96C5E" w:rsidRDefault="009F1275" w:rsidP="00BA55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C5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7" w:history="1">
        <w:r w:rsidRPr="00F96C5E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="00F842FA">
        <w:rPr>
          <w:rFonts w:ascii="Times New Roman" w:hAnsi="Times New Roman" w:cs="Times New Roman"/>
          <w:sz w:val="28"/>
          <w:szCs w:val="28"/>
        </w:rPr>
        <w:t xml:space="preserve"> о</w:t>
      </w:r>
      <w:r w:rsidR="00F842FA" w:rsidRPr="00F842FA">
        <w:rPr>
          <w:rFonts w:ascii="Times New Roman" w:hAnsi="Times New Roman" w:cs="Times New Roman"/>
          <w:sz w:val="28"/>
          <w:szCs w:val="28"/>
        </w:rPr>
        <w:t>т 14 марта 1995 г</w:t>
      </w:r>
      <w:r w:rsidR="00F842FA">
        <w:rPr>
          <w:rFonts w:ascii="Times New Roman" w:hAnsi="Times New Roman" w:cs="Times New Roman"/>
          <w:sz w:val="28"/>
          <w:szCs w:val="28"/>
        </w:rPr>
        <w:t>ода</w:t>
      </w:r>
      <w:r w:rsidR="00F842FA" w:rsidRPr="00F842FA">
        <w:rPr>
          <w:rFonts w:ascii="Times New Roman" w:hAnsi="Times New Roman" w:cs="Times New Roman"/>
          <w:sz w:val="28"/>
          <w:szCs w:val="28"/>
        </w:rPr>
        <w:t xml:space="preserve"> </w:t>
      </w:r>
      <w:r w:rsidR="00F842FA">
        <w:rPr>
          <w:rFonts w:ascii="Times New Roman" w:hAnsi="Times New Roman" w:cs="Times New Roman"/>
          <w:sz w:val="28"/>
          <w:szCs w:val="28"/>
        </w:rPr>
        <w:t>№</w:t>
      </w:r>
      <w:r w:rsidR="00F842FA" w:rsidRPr="00F842FA">
        <w:rPr>
          <w:rFonts w:ascii="Times New Roman" w:hAnsi="Times New Roman" w:cs="Times New Roman"/>
          <w:sz w:val="28"/>
          <w:szCs w:val="28"/>
        </w:rPr>
        <w:t xml:space="preserve"> 33-ФЗ</w:t>
      </w:r>
      <w:r w:rsidRPr="00F96C5E">
        <w:rPr>
          <w:rFonts w:ascii="Times New Roman" w:hAnsi="Times New Roman" w:cs="Times New Roman"/>
          <w:sz w:val="28"/>
          <w:szCs w:val="28"/>
        </w:rPr>
        <w:t xml:space="preserve"> «Об особо охраняемых </w:t>
      </w:r>
      <w:r w:rsidR="00585FF8">
        <w:rPr>
          <w:rFonts w:ascii="Times New Roman" w:hAnsi="Times New Roman" w:cs="Times New Roman"/>
          <w:sz w:val="28"/>
          <w:szCs w:val="28"/>
        </w:rPr>
        <w:t xml:space="preserve">природных </w:t>
      </w:r>
      <w:r w:rsidRPr="00F96C5E">
        <w:rPr>
          <w:rFonts w:ascii="Times New Roman" w:hAnsi="Times New Roman" w:cs="Times New Roman"/>
          <w:sz w:val="28"/>
          <w:szCs w:val="28"/>
        </w:rPr>
        <w:t>территориях», в целях</w:t>
      </w:r>
      <w:r w:rsidR="006B3DBD" w:rsidRPr="00F96C5E">
        <w:rPr>
          <w:rFonts w:ascii="Times New Roman" w:hAnsi="Times New Roman" w:cs="Times New Roman"/>
          <w:sz w:val="28"/>
          <w:szCs w:val="28"/>
        </w:rPr>
        <w:t xml:space="preserve"> создания устойчивой популяции </w:t>
      </w:r>
      <w:r w:rsidR="009F4731">
        <w:rPr>
          <w:rFonts w:ascii="Times New Roman" w:hAnsi="Times New Roman" w:cs="Times New Roman"/>
          <w:sz w:val="28"/>
          <w:szCs w:val="28"/>
        </w:rPr>
        <w:t xml:space="preserve">стерляди </w:t>
      </w:r>
      <w:r w:rsidR="006B3DBD" w:rsidRPr="00F96C5E">
        <w:rPr>
          <w:rFonts w:ascii="Times New Roman" w:hAnsi="Times New Roman" w:cs="Times New Roman"/>
          <w:sz w:val="28"/>
          <w:szCs w:val="28"/>
        </w:rPr>
        <w:t>и</w:t>
      </w:r>
      <w:r w:rsidRPr="00F96C5E">
        <w:rPr>
          <w:rFonts w:ascii="Times New Roman" w:hAnsi="Times New Roman" w:cs="Times New Roman"/>
          <w:sz w:val="28"/>
          <w:szCs w:val="28"/>
        </w:rPr>
        <w:t xml:space="preserve"> сохранения </w:t>
      </w:r>
      <w:r w:rsidR="009F4731">
        <w:rPr>
          <w:rFonts w:ascii="Times New Roman" w:hAnsi="Times New Roman" w:cs="Times New Roman"/>
          <w:sz w:val="28"/>
          <w:szCs w:val="28"/>
        </w:rPr>
        <w:t>её</w:t>
      </w:r>
      <w:r w:rsidRPr="00F96C5E">
        <w:rPr>
          <w:rFonts w:ascii="Times New Roman" w:hAnsi="Times New Roman" w:cs="Times New Roman"/>
          <w:sz w:val="28"/>
          <w:szCs w:val="28"/>
        </w:rPr>
        <w:t xml:space="preserve"> генетического фонда </w:t>
      </w:r>
      <w:r w:rsidR="009F4731">
        <w:rPr>
          <w:rFonts w:ascii="Times New Roman" w:hAnsi="Times New Roman" w:cs="Times New Roman"/>
          <w:sz w:val="28"/>
          <w:szCs w:val="28"/>
        </w:rPr>
        <w:t>на территории Республики Татарстан</w:t>
      </w:r>
      <w:r w:rsidRPr="00F96C5E">
        <w:rPr>
          <w:rFonts w:ascii="Times New Roman" w:hAnsi="Times New Roman" w:cs="Times New Roman"/>
          <w:sz w:val="28"/>
          <w:szCs w:val="28"/>
        </w:rPr>
        <w:t xml:space="preserve">, Кабинет Министров Республики Татарстан </w:t>
      </w:r>
      <w:r w:rsidR="00253D8A" w:rsidRPr="00F96C5E">
        <w:rPr>
          <w:rFonts w:ascii="Times New Roman" w:hAnsi="Times New Roman" w:cs="Times New Roman"/>
          <w:sz w:val="28"/>
          <w:szCs w:val="28"/>
        </w:rPr>
        <w:t>ПОСТАНОВЛЯЕТ</w:t>
      </w:r>
      <w:r w:rsidRPr="00F96C5E">
        <w:rPr>
          <w:rFonts w:ascii="Times New Roman" w:hAnsi="Times New Roman" w:cs="Times New Roman"/>
          <w:sz w:val="28"/>
          <w:szCs w:val="28"/>
        </w:rPr>
        <w:t>:</w:t>
      </w:r>
    </w:p>
    <w:p w:rsidR="00493C7C" w:rsidRDefault="009F1275" w:rsidP="00BA55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C5E">
        <w:rPr>
          <w:rFonts w:ascii="Times New Roman" w:hAnsi="Times New Roman" w:cs="Times New Roman"/>
          <w:sz w:val="28"/>
          <w:szCs w:val="28"/>
        </w:rPr>
        <w:t xml:space="preserve">1. </w:t>
      </w:r>
      <w:r w:rsidR="00253D8A">
        <w:rPr>
          <w:rFonts w:ascii="Times New Roman" w:hAnsi="Times New Roman" w:cs="Times New Roman"/>
          <w:sz w:val="28"/>
          <w:szCs w:val="28"/>
        </w:rPr>
        <w:t>Принять предложение Управления по охране и использованию объектов животного мира Республики Татарстан об о</w:t>
      </w:r>
      <w:r w:rsidR="00C65E94" w:rsidRPr="00F96C5E">
        <w:rPr>
          <w:rFonts w:ascii="Times New Roman" w:hAnsi="Times New Roman" w:cs="Times New Roman"/>
          <w:sz w:val="28"/>
          <w:szCs w:val="28"/>
        </w:rPr>
        <w:t>бразова</w:t>
      </w:r>
      <w:r w:rsidR="00253D8A">
        <w:rPr>
          <w:rFonts w:ascii="Times New Roman" w:hAnsi="Times New Roman" w:cs="Times New Roman"/>
          <w:sz w:val="28"/>
          <w:szCs w:val="28"/>
        </w:rPr>
        <w:t>нии</w:t>
      </w:r>
      <w:r w:rsidR="00C65E94" w:rsidRPr="00F96C5E">
        <w:rPr>
          <w:rFonts w:ascii="Times New Roman" w:hAnsi="Times New Roman" w:cs="Times New Roman"/>
          <w:sz w:val="28"/>
          <w:szCs w:val="28"/>
        </w:rPr>
        <w:t xml:space="preserve"> на территории Республики Татарстан государственн</w:t>
      </w:r>
      <w:r w:rsidR="00253D8A">
        <w:rPr>
          <w:rFonts w:ascii="Times New Roman" w:hAnsi="Times New Roman" w:cs="Times New Roman"/>
          <w:sz w:val="28"/>
          <w:szCs w:val="28"/>
        </w:rPr>
        <w:t>ого природного</w:t>
      </w:r>
      <w:r w:rsidR="00C65E94" w:rsidRPr="00F96C5E">
        <w:rPr>
          <w:rFonts w:ascii="Times New Roman" w:hAnsi="Times New Roman" w:cs="Times New Roman"/>
          <w:sz w:val="28"/>
          <w:szCs w:val="28"/>
        </w:rPr>
        <w:t xml:space="preserve"> </w:t>
      </w:r>
      <w:r w:rsidR="00C65E94" w:rsidRPr="00F96C5E">
        <w:rPr>
          <w:rFonts w:ascii="Times New Roman" w:hAnsi="Times New Roman" w:cs="Times New Roman"/>
          <w:color w:val="000000"/>
          <w:sz w:val="28"/>
          <w:szCs w:val="28"/>
        </w:rPr>
        <w:t>зоологическ</w:t>
      </w:r>
      <w:r w:rsidR="00253D8A">
        <w:rPr>
          <w:rFonts w:ascii="Times New Roman" w:hAnsi="Times New Roman" w:cs="Times New Roman"/>
          <w:color w:val="000000"/>
          <w:sz w:val="28"/>
          <w:szCs w:val="28"/>
        </w:rPr>
        <w:t xml:space="preserve">ого </w:t>
      </w:r>
      <w:r w:rsidR="00C65E94" w:rsidRPr="00F96C5E">
        <w:rPr>
          <w:rFonts w:ascii="Times New Roman" w:hAnsi="Times New Roman" w:cs="Times New Roman"/>
          <w:color w:val="000000"/>
          <w:sz w:val="28"/>
          <w:szCs w:val="28"/>
        </w:rPr>
        <w:t>заказник</w:t>
      </w:r>
      <w:r w:rsidR="00253D8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65E94" w:rsidRPr="00F96C5E">
        <w:rPr>
          <w:rFonts w:ascii="Times New Roman" w:hAnsi="Times New Roman" w:cs="Times New Roman"/>
          <w:color w:val="000000"/>
          <w:sz w:val="28"/>
          <w:szCs w:val="28"/>
        </w:rPr>
        <w:t xml:space="preserve"> регионального значения </w:t>
      </w:r>
      <w:r w:rsidRPr="00F96C5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F4731" w:rsidRPr="009F4731">
        <w:rPr>
          <w:rFonts w:ascii="Times New Roman" w:hAnsi="Times New Roman" w:cs="Times New Roman"/>
          <w:color w:val="000000"/>
          <w:sz w:val="28"/>
          <w:szCs w:val="28"/>
        </w:rPr>
        <w:t>Нерестилище стерляди</w:t>
      </w:r>
      <w:r w:rsidRPr="00F96C5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96C5E"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="00A10E3A">
        <w:rPr>
          <w:rFonts w:ascii="Times New Roman" w:hAnsi="Times New Roman" w:cs="Times New Roman"/>
          <w:sz w:val="28"/>
          <w:szCs w:val="28"/>
        </w:rPr>
        <w:t>3 127</w:t>
      </w:r>
      <w:r w:rsidR="00550E70" w:rsidRPr="00F96C5E">
        <w:rPr>
          <w:rFonts w:ascii="Times New Roman" w:hAnsi="Times New Roman" w:cs="Times New Roman"/>
          <w:sz w:val="28"/>
          <w:szCs w:val="28"/>
        </w:rPr>
        <w:t xml:space="preserve"> га</w:t>
      </w:r>
      <w:r w:rsidR="00493C7C">
        <w:rPr>
          <w:rFonts w:ascii="Times New Roman" w:hAnsi="Times New Roman" w:cs="Times New Roman"/>
          <w:sz w:val="28"/>
          <w:szCs w:val="28"/>
        </w:rPr>
        <w:t>.</w:t>
      </w:r>
      <w:r w:rsidRPr="00F96C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275" w:rsidRPr="00F96C5E" w:rsidRDefault="009F1275" w:rsidP="00BA55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C5E">
        <w:rPr>
          <w:rFonts w:ascii="Times New Roman" w:hAnsi="Times New Roman" w:cs="Times New Roman"/>
          <w:sz w:val="28"/>
          <w:szCs w:val="28"/>
        </w:rPr>
        <w:t xml:space="preserve">2. Утвердить </w:t>
      </w:r>
      <w:r w:rsidR="00493C7C">
        <w:rPr>
          <w:rFonts w:ascii="Times New Roman" w:hAnsi="Times New Roman" w:cs="Times New Roman"/>
          <w:sz w:val="28"/>
          <w:szCs w:val="28"/>
        </w:rPr>
        <w:t>П</w:t>
      </w:r>
      <w:r w:rsidRPr="00F96C5E">
        <w:rPr>
          <w:rFonts w:ascii="Times New Roman" w:hAnsi="Times New Roman" w:cs="Times New Roman"/>
          <w:sz w:val="28"/>
          <w:szCs w:val="28"/>
        </w:rPr>
        <w:t xml:space="preserve">оложение о государственном природном </w:t>
      </w:r>
      <w:r w:rsidRPr="00F96C5E">
        <w:rPr>
          <w:rFonts w:ascii="Times New Roman" w:hAnsi="Times New Roman" w:cs="Times New Roman"/>
          <w:color w:val="000000"/>
          <w:sz w:val="28"/>
          <w:szCs w:val="28"/>
        </w:rPr>
        <w:t>зоологическом заказнике регионального значения «</w:t>
      </w:r>
      <w:r w:rsidR="00A10E3A" w:rsidRPr="009F4731">
        <w:rPr>
          <w:rFonts w:ascii="Times New Roman" w:hAnsi="Times New Roman" w:cs="Times New Roman"/>
          <w:color w:val="000000"/>
          <w:sz w:val="28"/>
          <w:szCs w:val="28"/>
        </w:rPr>
        <w:t>Нерестилище стерляди</w:t>
      </w:r>
      <w:r w:rsidRPr="00F96C5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842FA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приложением 1 и</w:t>
      </w:r>
      <w:r w:rsidR="0045120A">
        <w:rPr>
          <w:rFonts w:ascii="Times New Roman" w:hAnsi="Times New Roman" w:cs="Times New Roman"/>
          <w:color w:val="000000"/>
          <w:sz w:val="28"/>
          <w:szCs w:val="28"/>
        </w:rPr>
        <w:t xml:space="preserve"> установить</w:t>
      </w:r>
      <w:r w:rsidR="00862D3D">
        <w:rPr>
          <w:rFonts w:ascii="Times New Roman" w:hAnsi="Times New Roman" w:cs="Times New Roman"/>
          <w:color w:val="000000"/>
          <w:sz w:val="28"/>
          <w:szCs w:val="28"/>
        </w:rPr>
        <w:t xml:space="preserve"> его</w:t>
      </w:r>
      <w:r w:rsidR="0045120A">
        <w:rPr>
          <w:rFonts w:ascii="Times New Roman" w:hAnsi="Times New Roman" w:cs="Times New Roman"/>
          <w:color w:val="000000"/>
          <w:sz w:val="28"/>
          <w:szCs w:val="28"/>
        </w:rPr>
        <w:t xml:space="preserve"> границы </w:t>
      </w:r>
      <w:r w:rsidR="00F842FA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приложением 2</w:t>
      </w:r>
    </w:p>
    <w:p w:rsidR="00550E70" w:rsidRPr="00F96C5E" w:rsidRDefault="00550E70" w:rsidP="00BA55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C5E">
        <w:rPr>
          <w:rFonts w:ascii="Times New Roman" w:hAnsi="Times New Roman" w:cs="Times New Roman"/>
          <w:sz w:val="28"/>
          <w:szCs w:val="28"/>
        </w:rPr>
        <w:t>3. Министерству лесного хозяйства Республики Татарстан</w:t>
      </w:r>
      <w:r w:rsidR="00862D3D">
        <w:rPr>
          <w:rFonts w:ascii="Times New Roman" w:hAnsi="Times New Roman" w:cs="Times New Roman"/>
          <w:sz w:val="28"/>
          <w:szCs w:val="28"/>
        </w:rPr>
        <w:t xml:space="preserve"> представить в Кабинет Министров Республики Татарстан проект постановления Кабинета Министров Республики Татарстан </w:t>
      </w:r>
      <w:r w:rsidR="00A10E3A">
        <w:rPr>
          <w:rFonts w:ascii="Times New Roman" w:hAnsi="Times New Roman" w:cs="Times New Roman"/>
          <w:sz w:val="28"/>
          <w:szCs w:val="28"/>
        </w:rPr>
        <w:t>о</w:t>
      </w:r>
      <w:r w:rsidR="00862D3D">
        <w:rPr>
          <w:rFonts w:ascii="Times New Roman" w:hAnsi="Times New Roman" w:cs="Times New Roman"/>
          <w:sz w:val="28"/>
          <w:szCs w:val="28"/>
        </w:rPr>
        <w:t xml:space="preserve"> внесении соответствующих изменений в </w:t>
      </w:r>
      <w:hyperlink r:id="rId8" w:history="1">
        <w:r w:rsidRPr="00F96C5E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Государственный реестр</w:t>
        </w:r>
      </w:hyperlink>
      <w:r w:rsidRPr="00F96C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C5E">
        <w:rPr>
          <w:rFonts w:ascii="Times New Roman" w:hAnsi="Times New Roman" w:cs="Times New Roman"/>
          <w:sz w:val="28"/>
          <w:szCs w:val="28"/>
        </w:rPr>
        <w:t xml:space="preserve">особо охраняемых природных </w:t>
      </w:r>
      <w:r w:rsidR="00862D3D">
        <w:rPr>
          <w:rFonts w:ascii="Times New Roman" w:hAnsi="Times New Roman" w:cs="Times New Roman"/>
          <w:sz w:val="28"/>
          <w:szCs w:val="28"/>
        </w:rPr>
        <w:t>территорий Республики Татарстан.</w:t>
      </w:r>
    </w:p>
    <w:p w:rsidR="00550E70" w:rsidRPr="00F96C5E" w:rsidRDefault="00550E70" w:rsidP="00BA55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C5E">
        <w:rPr>
          <w:rFonts w:ascii="Times New Roman" w:hAnsi="Times New Roman" w:cs="Times New Roman"/>
          <w:sz w:val="28"/>
          <w:szCs w:val="28"/>
        </w:rPr>
        <w:t>4.</w:t>
      </w:r>
      <w:r w:rsidR="00FF78D3" w:rsidRPr="00F96C5E">
        <w:rPr>
          <w:rFonts w:ascii="Times New Roman" w:hAnsi="Times New Roman" w:cs="Times New Roman"/>
          <w:sz w:val="28"/>
          <w:szCs w:val="28"/>
        </w:rPr>
        <w:t xml:space="preserve"> </w:t>
      </w:r>
      <w:r w:rsidRPr="00F96C5E">
        <w:rPr>
          <w:rFonts w:ascii="Times New Roman" w:hAnsi="Times New Roman" w:cs="Times New Roman"/>
          <w:sz w:val="28"/>
          <w:szCs w:val="28"/>
        </w:rPr>
        <w:t xml:space="preserve">Установить, что финансирование государственного природного </w:t>
      </w:r>
      <w:r w:rsidR="008A46E5" w:rsidRPr="00F96C5E">
        <w:rPr>
          <w:rFonts w:ascii="Times New Roman" w:hAnsi="Times New Roman" w:cs="Times New Roman"/>
          <w:sz w:val="28"/>
          <w:szCs w:val="28"/>
        </w:rPr>
        <w:t xml:space="preserve">зоологического заказника регионального значения </w:t>
      </w:r>
      <w:r w:rsidR="008A46E5" w:rsidRPr="00F96C5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10E3A" w:rsidRPr="009F4731">
        <w:rPr>
          <w:rFonts w:ascii="Times New Roman" w:hAnsi="Times New Roman" w:cs="Times New Roman"/>
          <w:color w:val="000000"/>
          <w:sz w:val="28"/>
          <w:szCs w:val="28"/>
        </w:rPr>
        <w:t>Нерестилище стерляди</w:t>
      </w:r>
      <w:r w:rsidR="008A46E5" w:rsidRPr="00F96C5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A46E5" w:rsidRPr="00F96C5E">
        <w:rPr>
          <w:rFonts w:ascii="Times New Roman" w:hAnsi="Times New Roman" w:cs="Times New Roman"/>
          <w:sz w:val="28"/>
          <w:szCs w:val="28"/>
        </w:rPr>
        <w:t xml:space="preserve"> </w:t>
      </w:r>
      <w:r w:rsidRPr="00F96C5E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7B1D0D">
        <w:rPr>
          <w:rFonts w:ascii="Times New Roman" w:hAnsi="Times New Roman" w:cs="Times New Roman"/>
          <w:sz w:val="28"/>
          <w:szCs w:val="28"/>
        </w:rPr>
        <w:t xml:space="preserve">в пределах </w:t>
      </w:r>
      <w:r w:rsidR="00862D3D">
        <w:rPr>
          <w:rFonts w:ascii="Times New Roman" w:hAnsi="Times New Roman" w:cs="Times New Roman"/>
          <w:sz w:val="28"/>
          <w:szCs w:val="28"/>
        </w:rPr>
        <w:t>ассигнований, предусмотренных в законе Республики Татарстан о бюджете Республики Татарстан на соответствующий финансовый год по ведомству «Управление по охране и использованию объектов животного мира Республики Татарстан».</w:t>
      </w:r>
    </w:p>
    <w:p w:rsidR="00550E70" w:rsidRPr="00F96C5E" w:rsidRDefault="00322822" w:rsidP="00BA55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50E70" w:rsidRPr="00F96C5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50E70" w:rsidRPr="00F96C5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550E70" w:rsidRPr="00F96C5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</w:t>
      </w:r>
      <w:r w:rsidR="002A7B18" w:rsidRPr="00F96C5E">
        <w:rPr>
          <w:rFonts w:ascii="Times New Roman" w:hAnsi="Times New Roman" w:cs="Times New Roman"/>
          <w:sz w:val="28"/>
          <w:szCs w:val="28"/>
        </w:rPr>
        <w:t>Управление по охране и использованию объектов животного мира Республики Татарстан</w:t>
      </w:r>
      <w:r w:rsidR="00550E70" w:rsidRPr="00F96C5E">
        <w:rPr>
          <w:rFonts w:ascii="Times New Roman" w:hAnsi="Times New Roman" w:cs="Times New Roman"/>
          <w:sz w:val="28"/>
          <w:szCs w:val="28"/>
        </w:rPr>
        <w:t>.</w:t>
      </w:r>
    </w:p>
    <w:p w:rsidR="00550E70" w:rsidRDefault="00550E70" w:rsidP="00BA55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10E3A" w:rsidRPr="00F96C5E" w:rsidRDefault="00A10E3A" w:rsidP="00BA55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482"/>
        <w:gridCol w:w="3257"/>
      </w:tblGrid>
      <w:tr w:rsidR="002A7B18" w:rsidRPr="00F96C5E" w:rsidTr="002C286A"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1275" w:rsidRPr="00F96C5E" w:rsidRDefault="009F1275" w:rsidP="00BA55D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F96C5E">
              <w:rPr>
                <w:rFonts w:ascii="Times New Roman" w:hAnsi="Times New Roman" w:cs="Times New Roman"/>
                <w:sz w:val="28"/>
                <w:szCs w:val="28"/>
              </w:rPr>
              <w:t xml:space="preserve">Премьер-министр </w:t>
            </w:r>
            <w:r w:rsidRPr="00F96C5E">
              <w:rPr>
                <w:rFonts w:ascii="Times New Roman" w:hAnsi="Times New Roman" w:cs="Times New Roman"/>
                <w:sz w:val="28"/>
                <w:szCs w:val="28"/>
              </w:rPr>
              <w:br/>
              <w:t>Республики Татарстан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1275" w:rsidRPr="00F96C5E" w:rsidRDefault="002A7B18" w:rsidP="00BA55D9">
            <w:pPr>
              <w:pStyle w:val="a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96C5E">
              <w:rPr>
                <w:rFonts w:ascii="Times New Roman" w:hAnsi="Times New Roman" w:cs="Times New Roman"/>
                <w:sz w:val="28"/>
                <w:szCs w:val="28"/>
              </w:rPr>
              <w:t xml:space="preserve">И.Ш. </w:t>
            </w:r>
            <w:proofErr w:type="spellStart"/>
            <w:r w:rsidRPr="00F96C5E">
              <w:rPr>
                <w:rFonts w:ascii="Times New Roman" w:hAnsi="Times New Roman" w:cs="Times New Roman"/>
                <w:sz w:val="28"/>
                <w:szCs w:val="28"/>
              </w:rPr>
              <w:t>Халиков</w:t>
            </w:r>
            <w:proofErr w:type="spellEnd"/>
          </w:p>
        </w:tc>
      </w:tr>
    </w:tbl>
    <w:p w:rsidR="00774C44" w:rsidRDefault="00774C44" w:rsidP="00A10E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F842FA" w:rsidRDefault="00F842FA" w:rsidP="00A10E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>Приложение 1</w:t>
      </w:r>
    </w:p>
    <w:p w:rsidR="00A10E3A" w:rsidRDefault="00F842FA" w:rsidP="00A10E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>к постановлению</w:t>
      </w:r>
    </w:p>
    <w:p w:rsidR="00A10E3A" w:rsidRDefault="00A10E3A" w:rsidP="00A10E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Кабинета Министров </w:t>
      </w:r>
    </w:p>
    <w:p w:rsidR="00A10E3A" w:rsidRDefault="00A10E3A" w:rsidP="00A10E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Республики Татарстан </w:t>
      </w:r>
    </w:p>
    <w:p w:rsidR="00A10E3A" w:rsidRDefault="00A10E3A" w:rsidP="00A10E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>от __</w:t>
      </w:r>
      <w:r w:rsidR="00DC7CDE">
        <w:rPr>
          <w:rFonts w:ascii="Times New Roman" w:hAnsi="Times New Roman" w:cs="Times New Roman"/>
          <w:bCs/>
          <w:color w:val="26282F"/>
          <w:sz w:val="28"/>
          <w:szCs w:val="28"/>
        </w:rPr>
        <w:t>__</w:t>
      </w:r>
      <w:r>
        <w:rPr>
          <w:rFonts w:ascii="Times New Roman" w:hAnsi="Times New Roman" w:cs="Times New Roman"/>
          <w:bCs/>
          <w:color w:val="26282F"/>
          <w:sz w:val="28"/>
          <w:szCs w:val="28"/>
        </w:rPr>
        <w:t>______ 20_ г. № __</w:t>
      </w:r>
    </w:p>
    <w:p w:rsidR="00A10E3A" w:rsidRDefault="00A10E3A" w:rsidP="000F31A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A10E3A" w:rsidRDefault="00A10E3A" w:rsidP="000F31A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A10E3A" w:rsidRDefault="00A10E3A" w:rsidP="000F31A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A10E3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Положение</w:t>
      </w:r>
    </w:p>
    <w:p w:rsidR="000F31A2" w:rsidRPr="000F31A2" w:rsidRDefault="000F31A2" w:rsidP="00A10E3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о государственном природном зоологическом заказнике регионального значения «</w:t>
      </w:r>
      <w:r w:rsidR="00A10E3A" w:rsidRPr="009F4731">
        <w:rPr>
          <w:rFonts w:ascii="Times New Roman" w:hAnsi="Times New Roman" w:cs="Times New Roman"/>
          <w:color w:val="000000"/>
          <w:sz w:val="28"/>
          <w:szCs w:val="28"/>
        </w:rPr>
        <w:t>Нерестилище стерляди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»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I. Общие положения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1.1. Государственный природный зоологический заказник регионального значения «</w:t>
      </w:r>
      <w:r w:rsidR="00DC7CDE" w:rsidRPr="009F4731">
        <w:rPr>
          <w:rFonts w:ascii="Times New Roman" w:hAnsi="Times New Roman" w:cs="Times New Roman"/>
          <w:color w:val="000000"/>
          <w:sz w:val="28"/>
          <w:szCs w:val="28"/>
        </w:rPr>
        <w:t>Нерестилище стерляди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» (далее – заказник) является особо охраняемой природной территорией регионального значения, образованной с целью </w:t>
      </w:r>
      <w:r w:rsidR="00DC7CDE" w:rsidRPr="00F96C5E">
        <w:rPr>
          <w:rFonts w:ascii="Times New Roman" w:hAnsi="Times New Roman" w:cs="Times New Roman"/>
          <w:sz w:val="28"/>
          <w:szCs w:val="28"/>
        </w:rPr>
        <w:t xml:space="preserve">создания устойчивой популяции </w:t>
      </w:r>
      <w:r w:rsidR="00DC7CDE">
        <w:rPr>
          <w:rFonts w:ascii="Times New Roman" w:hAnsi="Times New Roman" w:cs="Times New Roman"/>
          <w:sz w:val="28"/>
          <w:szCs w:val="28"/>
        </w:rPr>
        <w:t xml:space="preserve">стерляди </w:t>
      </w:r>
      <w:r w:rsidR="00DC7CDE" w:rsidRPr="00F96C5E">
        <w:rPr>
          <w:rFonts w:ascii="Times New Roman" w:hAnsi="Times New Roman" w:cs="Times New Roman"/>
          <w:sz w:val="28"/>
          <w:szCs w:val="28"/>
        </w:rPr>
        <w:t xml:space="preserve">и сохранения </w:t>
      </w:r>
      <w:r w:rsidR="00DC7CDE">
        <w:rPr>
          <w:rFonts w:ascii="Times New Roman" w:hAnsi="Times New Roman" w:cs="Times New Roman"/>
          <w:sz w:val="28"/>
          <w:szCs w:val="28"/>
        </w:rPr>
        <w:t>её</w:t>
      </w:r>
      <w:r w:rsidR="00DC7CDE" w:rsidRPr="00F96C5E">
        <w:rPr>
          <w:rFonts w:ascii="Times New Roman" w:hAnsi="Times New Roman" w:cs="Times New Roman"/>
          <w:sz w:val="28"/>
          <w:szCs w:val="28"/>
        </w:rPr>
        <w:t xml:space="preserve"> генетического фонда </w:t>
      </w:r>
      <w:r w:rsidR="00DC7CDE">
        <w:rPr>
          <w:rFonts w:ascii="Times New Roman" w:hAnsi="Times New Roman" w:cs="Times New Roman"/>
          <w:sz w:val="28"/>
          <w:szCs w:val="28"/>
        </w:rPr>
        <w:t>на территории Республики Татарстан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, а также создания благоприятных условий для </w:t>
      </w:r>
      <w:r w:rsidR="00F727A0">
        <w:rPr>
          <w:rFonts w:ascii="Times New Roman" w:hAnsi="Times New Roman" w:cs="Times New Roman"/>
          <w:bCs/>
          <w:color w:val="26282F"/>
          <w:sz w:val="28"/>
          <w:szCs w:val="28"/>
        </w:rPr>
        <w:t>ее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воспроизводства путем проведения </w:t>
      </w:r>
      <w:r w:rsidR="00F727A0">
        <w:rPr>
          <w:rFonts w:ascii="Times New Roman" w:hAnsi="Times New Roman" w:cs="Times New Roman"/>
          <w:bCs/>
          <w:color w:val="26282F"/>
          <w:sz w:val="28"/>
          <w:szCs w:val="28"/>
        </w:rPr>
        <w:t>комплекса охранных мероприятий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Заказник расположен на территории </w:t>
      </w:r>
      <w:proofErr w:type="spellStart"/>
      <w:r w:rsidR="004629A2">
        <w:rPr>
          <w:rFonts w:ascii="Times New Roman" w:hAnsi="Times New Roman" w:cs="Times New Roman"/>
          <w:bCs/>
          <w:color w:val="26282F"/>
          <w:sz w:val="28"/>
          <w:szCs w:val="28"/>
        </w:rPr>
        <w:t>Агрызского</w:t>
      </w:r>
      <w:proofErr w:type="spellEnd"/>
      <w:r w:rsidR="004629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, </w:t>
      </w:r>
      <w:proofErr w:type="spellStart"/>
      <w:r w:rsidR="004629A2">
        <w:rPr>
          <w:rFonts w:ascii="Times New Roman" w:hAnsi="Times New Roman" w:cs="Times New Roman"/>
          <w:bCs/>
          <w:color w:val="26282F"/>
          <w:sz w:val="28"/>
          <w:szCs w:val="28"/>
        </w:rPr>
        <w:t>Лаишевского</w:t>
      </w:r>
      <w:proofErr w:type="spellEnd"/>
      <w:r w:rsidR="004629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, </w:t>
      </w:r>
      <w:proofErr w:type="spell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Мамадышского</w:t>
      </w:r>
      <w:proofErr w:type="spellEnd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, </w:t>
      </w:r>
      <w:r w:rsidR="004629A2">
        <w:rPr>
          <w:rFonts w:ascii="Times New Roman" w:hAnsi="Times New Roman" w:cs="Times New Roman"/>
          <w:bCs/>
          <w:color w:val="26282F"/>
          <w:sz w:val="28"/>
          <w:szCs w:val="28"/>
        </w:rPr>
        <w:t>Менделеевского, Рыбно-Слободского и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</w:t>
      </w:r>
      <w:proofErr w:type="spellStart"/>
      <w:r w:rsidR="004629A2">
        <w:rPr>
          <w:rFonts w:ascii="Times New Roman" w:hAnsi="Times New Roman" w:cs="Times New Roman"/>
          <w:bCs/>
          <w:color w:val="26282F"/>
          <w:sz w:val="28"/>
          <w:szCs w:val="28"/>
        </w:rPr>
        <w:t>Чистопольского</w:t>
      </w:r>
      <w:proofErr w:type="spellEnd"/>
      <w:r w:rsidR="004629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муниципальных районов и имеет общую площадь</w:t>
      </w:r>
      <w:r w:rsidR="00D13C0C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3 127 гектаров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1.2. Заказник входит в состав природно-заповедного фонда Республики Татарстан.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F842FA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Территория заказника обозначается </w:t>
      </w:r>
      <w:proofErr w:type="gramStart"/>
      <w:r w:rsidR="00F842FA" w:rsidRPr="00F842FA">
        <w:rPr>
          <w:rFonts w:ascii="Times New Roman" w:hAnsi="Times New Roman" w:cs="Times New Roman"/>
          <w:bCs/>
          <w:color w:val="26282F"/>
          <w:sz w:val="28"/>
          <w:szCs w:val="28"/>
        </w:rPr>
        <w:t>предупредительными</w:t>
      </w:r>
      <w:proofErr w:type="gramEnd"/>
      <w:r w:rsidR="00F842FA" w:rsidRPr="00F842FA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и информационными знакам </w:t>
      </w:r>
      <w:r w:rsidRPr="00F842FA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на </w:t>
      </w:r>
      <w:r w:rsidR="00EF196D" w:rsidRPr="00F842FA">
        <w:rPr>
          <w:rFonts w:ascii="Times New Roman" w:hAnsi="Times New Roman" w:cs="Times New Roman"/>
          <w:bCs/>
          <w:color w:val="26282F"/>
          <w:sz w:val="28"/>
          <w:szCs w:val="28"/>
        </w:rPr>
        <w:t>береговой линии</w:t>
      </w:r>
      <w:r w:rsidR="00F842FA" w:rsidRPr="00F842FA">
        <w:rPr>
          <w:rFonts w:ascii="Times New Roman" w:hAnsi="Times New Roman" w:cs="Times New Roman"/>
          <w:bCs/>
          <w:color w:val="26282F"/>
          <w:sz w:val="28"/>
          <w:szCs w:val="28"/>
        </w:rPr>
        <w:t>,</w:t>
      </w:r>
      <w:r w:rsidR="00EF196D" w:rsidRPr="00F842FA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в непосредственной близости от заказника</w:t>
      </w:r>
      <w:r w:rsidRPr="00F842FA">
        <w:rPr>
          <w:rFonts w:ascii="Times New Roman" w:hAnsi="Times New Roman" w:cs="Times New Roman"/>
          <w:bCs/>
          <w:color w:val="26282F"/>
          <w:sz w:val="28"/>
          <w:szCs w:val="28"/>
        </w:rPr>
        <w:t>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1.3. Заказник находится в ведении Управления по охране и использованию объектов животного мира Республики Татарстан (далее – Управление).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Местонахождение Управления: Республика Татарстан, </w:t>
      </w:r>
      <w:proofErr w:type="spell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г</w:t>
      </w:r>
      <w:proofErr w:type="gram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.К</w:t>
      </w:r>
      <w:proofErr w:type="gramEnd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азань</w:t>
      </w:r>
      <w:proofErr w:type="spellEnd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, </w:t>
      </w:r>
      <w:proofErr w:type="spell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ул.Карима</w:t>
      </w:r>
      <w:proofErr w:type="spellEnd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</w:t>
      </w:r>
      <w:proofErr w:type="spell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Тинчурина</w:t>
      </w:r>
      <w:proofErr w:type="spellEnd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, д.29.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II. Основные задачи Управления при организации деятельности заказника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2.1. Основными задачами являются:</w:t>
      </w:r>
    </w:p>
    <w:p w:rsidR="00D13C0C" w:rsidRDefault="00D13C0C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>с</w:t>
      </w:r>
      <w:r w:rsidR="000F31A2"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охранение</w:t>
      </w: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генетического фонда стерляди на территории Республики Татарстан;</w:t>
      </w:r>
    </w:p>
    <w:p w:rsidR="000F31A2" w:rsidRPr="000F31A2" w:rsidRDefault="00D13C0C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создани</w:t>
      </w:r>
      <w:r>
        <w:rPr>
          <w:rFonts w:ascii="Times New Roman" w:hAnsi="Times New Roman" w:cs="Times New Roman"/>
          <w:bCs/>
          <w:color w:val="26282F"/>
          <w:sz w:val="28"/>
          <w:szCs w:val="28"/>
        </w:rPr>
        <w:t>е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благоприятных условий для воспроизводства </w:t>
      </w: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стерляди и </w:t>
      </w:r>
      <w:r w:rsidR="000F31A2"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обеспечение </w:t>
      </w: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ее </w:t>
      </w:r>
      <w:r w:rsidR="000F31A2"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устойчивого существования.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III. Функции Управления при организации деятельности заказника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3.1. Управление, в соответствии с возложенными на не</w:t>
      </w:r>
      <w:r w:rsidR="00AB7DCD">
        <w:rPr>
          <w:rFonts w:ascii="Times New Roman" w:hAnsi="Times New Roman" w:cs="Times New Roman"/>
          <w:bCs/>
          <w:color w:val="26282F"/>
          <w:sz w:val="28"/>
          <w:szCs w:val="28"/>
        </w:rPr>
        <w:t>го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задачами по организации деятельности заказника осуществляет следующие основные функции: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осуществляет федеральный государственный надзор в области охраны, воспроизводства и использования объектов животного мира и среды их обитания на территории заказника;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обеспечивает соблюдение юридическими лицами, индивидуальными предпринимателями и гражданами установленного настоящим Положением режима особой охраны заказника;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содействует проведению научно-исследовательских работ на территории заказника;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предпринимает меры по профилактике административных правонарушений на территории заказника, взаимодействует в этих целях с другими природоохранными органами;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вносит в государственные органы исполнительной власти предложения о введении и отмене ограничительных природоохранных мероприятий на территории заказника;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представляет интересы заказника во всех органах власти, в том числе  судебных, и организациях независимо от их организационно-правовой формы;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взаимодействует со средствами массовой информации по вопросам освещения результатов функциональной деятельности заказника;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выполняет в рамках своей компетенции иные функции, в соответствии с законодательством Российской Федерации.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IV. Права и обязанности должностных лиц Управления, осуществляющих федеральный государственный надзор в области охраны, воспроизводства и использования объектов животного мира и среды их обитания на территории заказника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4.1. Должностные лица Управления, при проведении охранных и надзорных мероприятий на территории заказника в порядке, установленном законодательством Российской Федерации, в пределах своей компетенции, имеют право: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proofErr w:type="gram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запрашивать и получать на основании мотивированных письменных запросов от органов государственной власти, органов местного самоуправления, юридических лиц, индивидуальных предпринимателей и граждан информацию и документы, необходимые в ходе проведения проверки;</w:t>
      </w:r>
      <w:proofErr w:type="gramEnd"/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proofErr w:type="gramStart"/>
      <w:r w:rsidRPr="0073573C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беспрепятственно по предъявлении служебного удостоверения и копии приказа (распоряжения) руководителя (заместителя руководителя) органа государственного надзора о назначении проверки посещать и обследовать используемые юридическими лицами, индивидуальными предпринимателями и гражданами при осуществлении хозяйственной и иной деятельности территории, здания, помещения, сооружения, в том числе очистные сооружения, обследовать другие обезвреживающие устройства, средства </w:t>
      </w:r>
      <w:r w:rsidRPr="0073573C">
        <w:rPr>
          <w:rFonts w:ascii="Times New Roman" w:hAnsi="Times New Roman" w:cs="Times New Roman"/>
          <w:bCs/>
          <w:color w:val="26282F"/>
          <w:sz w:val="28"/>
          <w:szCs w:val="28"/>
        </w:rPr>
        <w:lastRenderedPageBreak/>
        <w:t>контроля, технические и транспортные средства, оборудование и материалы, а также проводить необходимые</w:t>
      </w:r>
      <w:proofErr w:type="gramEnd"/>
      <w:r w:rsidRPr="0073573C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исследования, испытания, измерения, расследования, экспертизы и другие мероприятия по контролю;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выдавать юридическим лицам, индивидуальным предпринимателям и гражданам предписания об устранении выявленных нарушений обязательных требований, о проведении мероприятий по обеспечению предотвращения вреда растениям, животным, окружающей среде, безопасности государства, имуществу физических и юридических лиц, государственному или муниципальному имуществу, предотвращения возникновения чрезвычайных ситуаций природного и техногенного характера;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составлять протоколы и рассматривать дела об административных правонарушениях в соответствии с Кодексом Российской Федерации об административных правонарушениях, а также принимать меры по предотвращению таких нарушений;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направлять в уполномоченные органы материалы, связанные с нарушениями законодательства в области охраны окружающей среды, для решения вопросов о возбуждении уголовных дел по признакам преступлений;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предъявлять в установленном законодательством Российской Федерации порядке иски о возмещении вреда, причиненного окружающей среде и ее компонентам вследствие нарушений обязательных требований;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проверять у юридических лиц и граждан документы, разрешающие осуществлять пользование животным миром, находиться на особо охраняемой п</w:t>
      </w:r>
      <w:r w:rsidR="006226F9">
        <w:rPr>
          <w:rFonts w:ascii="Times New Roman" w:hAnsi="Times New Roman" w:cs="Times New Roman"/>
          <w:bCs/>
          <w:color w:val="26282F"/>
          <w:sz w:val="28"/>
          <w:szCs w:val="28"/>
        </w:rPr>
        <w:t>риродной территории (акватории)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производить досмотр вещей и личный досмотр задержанных лиц, остановку и досмотр транспортных средств, проверку оружия и других орудий добычи объектов животного мира, добытых объектов животного мира и полученной из них продукции, в том числе во время ее транспортировки, в местах складирования и переработки;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изымать у нарушителей незаконно добытые объекты животного мира и полученную из них продукцию, оружие и другие орудия добычи объектов животного мира, в том числе транспортные средства, а также соответствующие документы с оформлением изъятия в установленном порядке;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proofErr w:type="gram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хранить и носить</w:t>
      </w:r>
      <w:proofErr w:type="gramEnd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специальные средства и служебное оружие, а также разрешенное в качестве указанного оружия гражданское оружие самообороны и охотничье огнестрельное оружие;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применять физическую силу, специальные средства, служебное оружие, а также разрешенное в качестве указанного оружия гражданское оружие самообороны и охотничье огнестрельное оружие.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осуществлять иные права, предусмотренные законодательством Российской Федерации.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4.2. Должностные лица Управления при проведении охранных и надзорных мероприятий на территории заказника в порядке, установленном законодательством Российской Федерации, обязаны: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осуществлять сбор сведений, необходимых для ведения кадастра особо охраняемых природных те</w:t>
      </w:r>
      <w:r w:rsidR="006226F9">
        <w:rPr>
          <w:rFonts w:ascii="Times New Roman" w:hAnsi="Times New Roman" w:cs="Times New Roman"/>
          <w:bCs/>
          <w:color w:val="26282F"/>
          <w:sz w:val="28"/>
          <w:szCs w:val="28"/>
        </w:rPr>
        <w:t>рриторий регионального значения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lastRenderedPageBreak/>
        <w:t>вести разъяснительную работу и пропаганду экологических знаний среди населения с целью профилактики нарушений природоохранного законодательства и режима особой охраны территории заказника;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содействовать проведению научно-исследовательских работ;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в случае обнаружения нарушений режима особой охраны заказника и отсутствия возможности их пресечения собственными силами незамедлительно извещать об этом руководство Управления и правоохранительные органы;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представлять вышестоящему должностному лицу отчетную документацию о служебной деятельности и информацию о выявленных нарушениях;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содержать в исправном состоянии и обеспечивать сохранность вверенного имущества, служебных и иных строений, транспорта, сре</w:t>
      </w:r>
      <w:proofErr w:type="gram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дств св</w:t>
      </w:r>
      <w:proofErr w:type="gramEnd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язи и других материальных ценностей, включая принятое на временное хранение имущество, изъятое у нарушителей.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V. Режим </w:t>
      </w:r>
      <w:proofErr w:type="gram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особой</w:t>
      </w:r>
      <w:proofErr w:type="gramEnd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охраны заказника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5.1. На территории заказника запрещена любая деятельность, угрожающая существованию популяци</w:t>
      </w:r>
      <w:r w:rsidR="006226F9">
        <w:rPr>
          <w:rFonts w:ascii="Times New Roman" w:hAnsi="Times New Roman" w:cs="Times New Roman"/>
          <w:bCs/>
          <w:color w:val="26282F"/>
          <w:sz w:val="28"/>
          <w:szCs w:val="28"/>
        </w:rPr>
        <w:t>и стерляди.</w:t>
      </w:r>
    </w:p>
    <w:p w:rsid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5.2. На территории заказника запрещается без согласования с Управлением: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строительство промышленных объектов</w:t>
      </w:r>
      <w:r w:rsidR="006226F9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и </w:t>
      </w:r>
      <w:r w:rsidR="006226F9"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коммуникаций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сбор зоологических, ботанических и минералогических коллекций и палеонтологических объектов;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5.3. На территории заказника полностью запрещен</w:t>
      </w:r>
      <w:r w:rsidR="00E221CC">
        <w:rPr>
          <w:rFonts w:ascii="Times New Roman" w:hAnsi="Times New Roman" w:cs="Times New Roman"/>
          <w:bCs/>
          <w:color w:val="26282F"/>
          <w:sz w:val="28"/>
          <w:szCs w:val="28"/>
        </w:rPr>
        <w:t>о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:</w:t>
      </w:r>
    </w:p>
    <w:p w:rsidR="00777687" w:rsidRDefault="006226F9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>промышленное и любительское рыболовство</w:t>
      </w:r>
      <w:r w:rsidR="00777687">
        <w:rPr>
          <w:rFonts w:ascii="Times New Roman" w:hAnsi="Times New Roman" w:cs="Times New Roman"/>
          <w:bCs/>
          <w:color w:val="26282F"/>
          <w:sz w:val="28"/>
          <w:szCs w:val="28"/>
        </w:rPr>
        <w:t>;</w:t>
      </w:r>
    </w:p>
    <w:p w:rsidR="000F31A2" w:rsidRPr="000F31A2" w:rsidRDefault="00777687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осуществление геологоразведочных работ, разработка полезных ископаемых,</w:t>
      </w: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</w:t>
      </w:r>
      <w:r w:rsidRPr="00F842FA">
        <w:rPr>
          <w:rFonts w:ascii="Times New Roman" w:hAnsi="Times New Roman" w:cs="Times New Roman"/>
          <w:bCs/>
          <w:color w:val="26282F"/>
          <w:sz w:val="28"/>
          <w:szCs w:val="28"/>
        </w:rPr>
        <w:t>нерудных материалов</w:t>
      </w: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и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взрывные работы</w:t>
      </w:r>
      <w:r w:rsidR="000F31A2"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. </w:t>
      </w:r>
    </w:p>
    <w:p w:rsidR="000F31A2" w:rsidRP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5.</w:t>
      </w:r>
      <w:r w:rsidR="00E221CC">
        <w:rPr>
          <w:rFonts w:ascii="Times New Roman" w:hAnsi="Times New Roman" w:cs="Times New Roman"/>
          <w:bCs/>
          <w:color w:val="26282F"/>
          <w:sz w:val="28"/>
          <w:szCs w:val="28"/>
        </w:rPr>
        <w:t>4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. На территории заказника допускаются следующие виды деятельности:</w:t>
      </w:r>
    </w:p>
    <w:p w:rsidR="000F31A2" w:rsidRPr="000F31A2" w:rsidRDefault="0002411A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2411A">
        <w:rPr>
          <w:rFonts w:ascii="Times New Roman" w:hAnsi="Times New Roman" w:cs="Times New Roman"/>
          <w:bCs/>
          <w:color w:val="26282F"/>
          <w:sz w:val="28"/>
          <w:szCs w:val="28"/>
        </w:rPr>
        <w:t>рыболовство в научно-исследовательских и контрольных целях</w:t>
      </w:r>
      <w:r w:rsidR="000F31A2"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; </w:t>
      </w:r>
    </w:p>
    <w:p w:rsidR="000F31A2" w:rsidRPr="000F31A2" w:rsidRDefault="006226F9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>судоходство</w:t>
      </w:r>
      <w:r w:rsidR="00434CF3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в границах судового хода</w:t>
      </w:r>
      <w:r w:rsidR="00C22FA0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и подхода к портам</w:t>
      </w:r>
      <w:r w:rsidR="000F31A2"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.</w:t>
      </w:r>
    </w:p>
    <w:p w:rsidR="000F31A2" w:rsidRDefault="000F31A2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5.</w:t>
      </w:r>
      <w:r w:rsidR="00E221CC">
        <w:rPr>
          <w:rFonts w:ascii="Times New Roman" w:hAnsi="Times New Roman" w:cs="Times New Roman"/>
          <w:bCs/>
          <w:color w:val="26282F"/>
          <w:sz w:val="28"/>
          <w:szCs w:val="28"/>
        </w:rPr>
        <w:t>5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. Граждане имеют право нах</w:t>
      </w:r>
      <w:r w:rsidR="006226F9">
        <w:rPr>
          <w:rFonts w:ascii="Times New Roman" w:hAnsi="Times New Roman" w:cs="Times New Roman"/>
          <w:bCs/>
          <w:color w:val="26282F"/>
          <w:sz w:val="28"/>
          <w:szCs w:val="28"/>
        </w:rPr>
        <w:t>одиться на территории заказника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.</w:t>
      </w:r>
    </w:p>
    <w:p w:rsidR="00473AF8" w:rsidRDefault="00473AF8" w:rsidP="000F31A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473AF8">
        <w:rPr>
          <w:rFonts w:ascii="Times New Roman" w:hAnsi="Times New Roman" w:cs="Times New Roman"/>
          <w:bCs/>
          <w:color w:val="26282F"/>
          <w:sz w:val="28"/>
          <w:szCs w:val="28"/>
        </w:rPr>
        <w:t>5.6. Работы по содержанию внутренних водных путей осуществляются в соответствии с действующим законодательством.</w:t>
      </w:r>
    </w:p>
    <w:p w:rsidR="00E221CC" w:rsidRPr="000F31A2" w:rsidRDefault="00E221CC" w:rsidP="00E221C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>5.</w:t>
      </w:r>
      <w:r w:rsidR="00473AF8">
        <w:rPr>
          <w:rFonts w:ascii="Times New Roman" w:hAnsi="Times New Roman" w:cs="Times New Roman"/>
          <w:bCs/>
          <w:color w:val="26282F"/>
          <w:sz w:val="28"/>
          <w:szCs w:val="28"/>
        </w:rPr>
        <w:t>7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26282F"/>
          <w:sz w:val="28"/>
          <w:szCs w:val="28"/>
        </w:rPr>
        <w:t>Ю</w:t>
      </w:r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ридические лица, индивидуальные предприниматели и граждане  </w:t>
      </w:r>
      <w:proofErr w:type="gramStart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>обязаны соблюдать установленный режим особой охраны и несут</w:t>
      </w:r>
      <w:proofErr w:type="gramEnd"/>
      <w:r w:rsidRPr="000F31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за его нарушение административную, уголовную и иную ответственность в соответствии с законодательством Российской Федерации.</w:t>
      </w:r>
    </w:p>
    <w:p w:rsidR="000F31A2" w:rsidRDefault="000F31A2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F842FA" w:rsidRDefault="00F842FA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F842FA" w:rsidRDefault="00F842FA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color w:val="26282F"/>
          <w:sz w:val="28"/>
          <w:szCs w:val="28"/>
        </w:rPr>
        <w:lastRenderedPageBreak/>
        <w:t>Приложение</w:t>
      </w:r>
      <w:r w:rsidR="00F842FA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2</w:t>
      </w: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</w:t>
      </w: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к постановлению </w:t>
      </w: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Кабинета Министров </w:t>
      </w: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Республики Татарстан </w:t>
      </w: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>от «__» ______ 20_ г. № __</w:t>
      </w: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>Карта-схема и описание</w:t>
      </w:r>
    </w:p>
    <w:p w:rsidR="00574A09" w:rsidRDefault="00574A09" w:rsidP="00574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границ </w:t>
      </w:r>
      <w:proofErr w:type="gramStart"/>
      <w:r w:rsidRPr="00850761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850761">
        <w:rPr>
          <w:rFonts w:ascii="Times New Roman" w:hAnsi="Times New Roman" w:cs="Times New Roman"/>
          <w:sz w:val="28"/>
          <w:szCs w:val="28"/>
        </w:rPr>
        <w:t xml:space="preserve"> природно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50761">
        <w:rPr>
          <w:rFonts w:ascii="Times New Roman" w:hAnsi="Times New Roman" w:cs="Times New Roman"/>
          <w:sz w:val="28"/>
          <w:szCs w:val="28"/>
        </w:rPr>
        <w:t xml:space="preserve"> зоологическо</w:t>
      </w:r>
      <w:r>
        <w:rPr>
          <w:rFonts w:ascii="Times New Roman" w:hAnsi="Times New Roman" w:cs="Times New Roman"/>
          <w:sz w:val="28"/>
          <w:szCs w:val="28"/>
        </w:rPr>
        <w:t>го</w:t>
      </w: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50761">
        <w:rPr>
          <w:rFonts w:ascii="Times New Roman" w:hAnsi="Times New Roman" w:cs="Times New Roman"/>
          <w:sz w:val="28"/>
          <w:szCs w:val="28"/>
        </w:rPr>
        <w:t>заказник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0761">
        <w:rPr>
          <w:rFonts w:ascii="Times New Roman" w:hAnsi="Times New Roman" w:cs="Times New Roman"/>
          <w:sz w:val="28"/>
          <w:szCs w:val="28"/>
        </w:rPr>
        <w:t xml:space="preserve"> регионального значения «</w:t>
      </w:r>
      <w:r>
        <w:rPr>
          <w:rFonts w:ascii="Times New Roman" w:hAnsi="Times New Roman" w:cs="Times New Roman"/>
          <w:sz w:val="28"/>
          <w:szCs w:val="28"/>
        </w:rPr>
        <w:t>Нерестилище стерляди</w:t>
      </w:r>
      <w:r w:rsidRPr="00850761">
        <w:rPr>
          <w:rFonts w:ascii="Times New Roman" w:hAnsi="Times New Roman" w:cs="Times New Roman"/>
          <w:sz w:val="28"/>
          <w:szCs w:val="28"/>
        </w:rPr>
        <w:t>»</w:t>
      </w:r>
    </w:p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601CCD" wp14:editId="093DA165">
            <wp:extent cx="6115685" cy="3566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452" t="27533" r="25528" b="15418"/>
                    <a:stretch/>
                  </pic:blipFill>
                  <pic:spPr bwMode="auto">
                    <a:xfrm>
                      <a:off x="0" y="0"/>
                      <a:ext cx="6115685" cy="356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Атабаевское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колено»</w:t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21654F" wp14:editId="68386309">
            <wp:extent cx="6115685" cy="2558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196" t="26652" r="1610" b="15198"/>
                    <a:stretch/>
                  </pic:blipFill>
                  <pic:spPr bwMode="auto">
                    <a:xfrm>
                      <a:off x="0" y="0"/>
                      <a:ext cx="6115685" cy="255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Берсутское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29DE91" wp14:editId="404C3E90">
            <wp:extent cx="6115685" cy="2994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045" t="21365" r="4585" b="15639"/>
                    <a:stretch/>
                  </pic:blipFill>
                  <pic:spPr bwMode="auto">
                    <a:xfrm>
                      <a:off x="0" y="0"/>
                      <a:ext cx="6115685" cy="299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Вандовское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7B4E99" wp14:editId="1A8329DD">
            <wp:extent cx="6115685" cy="342127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001" t="26872" r="14634" b="16079"/>
                    <a:stretch/>
                  </pic:blipFill>
                  <pic:spPr bwMode="auto">
                    <a:xfrm>
                      <a:off x="0" y="0"/>
                      <a:ext cx="6115685" cy="342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Галактионовское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CC2912" wp14:editId="25506AF0">
            <wp:extent cx="6115685" cy="350101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072" t="27533" r="32963" b="24670"/>
                    <a:stretch/>
                  </pic:blipFill>
                  <pic:spPr bwMode="auto">
                    <a:xfrm>
                      <a:off x="0" y="0"/>
                      <a:ext cx="6115685" cy="350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81DF8" wp14:editId="79C27866">
            <wp:extent cx="6115685" cy="37576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674" t="28074" r="31984" b="24580"/>
                    <a:stretch/>
                  </pic:blipFill>
                  <pic:spPr bwMode="auto">
                    <a:xfrm>
                      <a:off x="0" y="0"/>
                      <a:ext cx="6115685" cy="375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>-Ижевское»</w:t>
      </w:r>
    </w:p>
    <w:p w:rsidR="00E221CC" w:rsidRDefault="00E221CC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121"/>
      </w:tblGrid>
      <w:tr w:rsidR="00574A09" w:rsidRPr="00DC0167" w:rsidTr="008D2CA6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09" w:rsidRPr="00DC0167" w:rsidRDefault="00574A09" w:rsidP="00574A09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нерестилища стерляди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A09" w:rsidRPr="00DC0167" w:rsidRDefault="00574A09" w:rsidP="00574A09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границ</w:t>
            </w:r>
          </w:p>
        </w:tc>
      </w:tr>
      <w:tr w:rsidR="00E221CC" w:rsidRPr="00DC0167" w:rsidTr="008D2CA6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CC" w:rsidRPr="00DC0167" w:rsidRDefault="00E221CC" w:rsidP="00EF0671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Атабаевское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колено»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21CC" w:rsidRPr="00DC0167" w:rsidRDefault="00E221CC" w:rsidP="00EF0671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>Волжско-Камский плес Куйбышевского водохранилища, урочище "</w:t>
            </w:r>
            <w:proofErr w:type="spellStart"/>
            <w:r w:rsidRPr="00DC0167">
              <w:rPr>
                <w:rFonts w:ascii="Times New Roman" w:hAnsi="Times New Roman" w:cs="Times New Roman"/>
              </w:rPr>
              <w:t>Атабаевское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 колено" протяженностью 2500 м, шириной 440 м, общей площадью 110 га. Расположено в следующих географических координатах:</w:t>
            </w:r>
          </w:p>
          <w:p w:rsidR="00E221CC" w:rsidRPr="00DC0167" w:rsidRDefault="00E221CC" w:rsidP="00EF0671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lastRenderedPageBreak/>
              <w:t xml:space="preserve">55°14'59"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- 49°19'58"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</w:t>
            </w:r>
            <w:r w:rsidRPr="00DC0167">
              <w:rPr>
                <w:rFonts w:ascii="Times New Roman" w:hAnsi="Times New Roman" w:cs="Times New Roman"/>
              </w:rPr>
              <w:br/>
              <w:t xml:space="preserve">55°15'50"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- 49°21'52"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E221CC" w:rsidRPr="00DC0167" w:rsidRDefault="00E221CC" w:rsidP="00EF0671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55°15'38"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- 49°22'06"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E221CC" w:rsidRPr="00DC0167" w:rsidRDefault="00E221CC" w:rsidP="00EF0671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55°14'46"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- 49°20'11"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</w:tc>
      </w:tr>
      <w:tr w:rsidR="00574A09" w:rsidRPr="00DC0167" w:rsidTr="008D2CA6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Вандовское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Камский плес Куйбышевского водохранилища от населенного пункта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Вандовка</w:t>
            </w:r>
            <w:proofErr w:type="spellEnd"/>
            <w:r w:rsidRPr="00DC0167">
              <w:rPr>
                <w:rFonts w:ascii="Times New Roman" w:hAnsi="Times New Roman" w:cs="Times New Roman"/>
              </w:rPr>
              <w:t>, вниз по течению реки Кама до населенного пункта Покровское,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0167">
              <w:rPr>
                <w:rFonts w:ascii="Times New Roman" w:hAnsi="Times New Roman" w:cs="Times New Roman"/>
              </w:rPr>
              <w:t>протяженностью 6000 м, шириной 500 м, общей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0167">
              <w:rPr>
                <w:rFonts w:ascii="Times New Roman" w:hAnsi="Times New Roman" w:cs="Times New Roman"/>
              </w:rPr>
              <w:t>площадью 300 га. Расположено в следующих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географических </w:t>
            </w:r>
            <w:proofErr w:type="gramStart"/>
            <w:r w:rsidRPr="00DC0167">
              <w:rPr>
                <w:rFonts w:ascii="Times New Roman" w:hAnsi="Times New Roman" w:cs="Times New Roman"/>
              </w:rPr>
              <w:t>координатах</w:t>
            </w:r>
            <w:proofErr w:type="gramEnd"/>
            <w:r w:rsidRPr="00DC0167">
              <w:rPr>
                <w:rFonts w:ascii="Times New Roman" w:hAnsi="Times New Roman" w:cs="Times New Roman"/>
              </w:rPr>
              <w:t>: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55°27'58"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- 51°01'00"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55°28'58"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- 51°06'27"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55°28'41"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- 51°06'38"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55°27'42"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- 51°00'58"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55°28'01"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- 51°02'30"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55°27'46"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- 51°02'39"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</w:tc>
      </w:tr>
      <w:tr w:rsidR="00574A09" w:rsidRPr="00DC0167" w:rsidTr="008D2CA6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Берсутское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>Камский плес Куйбышевского водохранилища от населенного пункта Сухой Берсут, вниз по течению реки Кама до населенного пункта Берсут, протяженностью 6500 м, шириной 350 м, общей площадью 200 га. Расположено в следующих географических координатах: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55°29'49"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- 50°52'17"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55°28'59"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- 50°58'02"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55°28'44"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- 50°57'51"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55°29'33"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- 50°52'19"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55°29'37"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- 50°55'04"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55°29'26"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- 50°54'57"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</w:tc>
      </w:tr>
      <w:tr w:rsidR="00574A09" w:rsidRPr="00DC0167" w:rsidTr="008D2CA6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Галактионовское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Камский плес Куйбышевского водохранилища напротив населенного пункта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Галактионово</w:t>
            </w:r>
            <w:proofErr w:type="spellEnd"/>
            <w:r w:rsidRPr="00DC0167">
              <w:rPr>
                <w:rFonts w:ascii="Times New Roman" w:hAnsi="Times New Roman" w:cs="Times New Roman"/>
              </w:rPr>
              <w:t>, протяженностью 2000 м, шириной 250 м, общей площадью 50 га. Расположено в следующих географических координатах: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55°23'48"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- 50°30'05"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55°23'56"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- 50°30'03"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55°23'53"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- 50°32'02"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55°23'45"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- 50°32'01"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</w:tc>
      </w:tr>
      <w:tr w:rsidR="00574A09" w:rsidRPr="00DC0167" w:rsidTr="008D2CA6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Мешинское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>Волжско-Камский плес Куйбышевского водохранилища, устьевой участок реки Меша, протяженностью 1000 м, шириной 1000 м, общей площадью 100 га. Расположено в следующих географических координатах: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55°17'15"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- 49°26'16"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55°17'41"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- 49°26'53"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55°17'19"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- 49°27'33"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55°16'52"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- 49°26'59"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</w:tc>
      </w:tr>
      <w:tr w:rsidR="00574A09" w:rsidRPr="00DC0167" w:rsidTr="008D2CA6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09" w:rsidRPr="00DC0167" w:rsidRDefault="005F6F50" w:rsidP="008D2CA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Усть</w:t>
            </w:r>
            <w:proofErr w:type="spellEnd"/>
            <w:r>
              <w:rPr>
                <w:rFonts w:ascii="Times New Roman" w:hAnsi="Times New Roman" w:cs="Times New Roman"/>
              </w:rPr>
              <w:t>-Ижевское»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Нижнекамское водохранилище, устьевой участок реки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Иж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, от автомобильного моста около населенного пункта Хороший ключ до населенного пункта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Ижевка</w:t>
            </w:r>
            <w:proofErr w:type="spellEnd"/>
            <w:r w:rsidRPr="00DC0167">
              <w:rPr>
                <w:rFonts w:ascii="Times New Roman" w:hAnsi="Times New Roman" w:cs="Times New Roman"/>
              </w:rPr>
              <w:t>, протяженностью 24000 м, шириной 1500 м, общей площадью 2367 га. Расположено в следующих географических координатах: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55°57'59"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- 52°38'42"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55°59'34"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- 52°41'37"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55°59'40"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- 52°45'01"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6</w:t>
            </w:r>
            <w:r w:rsidRPr="00DC0167">
              <w:rPr>
                <w:rFonts w:ascii="Times New Roman" w:hAnsi="Times New Roman" w:cs="Times New Roman"/>
              </w:rPr>
              <w:t xml:space="preserve">°00'17"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- 52°45'59"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55°58'51"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- 52°42'25"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6</w:t>
            </w:r>
            <w:r w:rsidRPr="00DC0167">
              <w:rPr>
                <w:rFonts w:ascii="Times New Roman" w:hAnsi="Times New Roman" w:cs="Times New Roman"/>
              </w:rPr>
              <w:t xml:space="preserve">°00'12"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- 52°46'44"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  <w:p w:rsidR="00574A09" w:rsidRPr="00DC0167" w:rsidRDefault="00574A09" w:rsidP="008D2CA6">
            <w:pPr>
              <w:pStyle w:val="aa"/>
              <w:rPr>
                <w:rFonts w:ascii="Times New Roman" w:hAnsi="Times New Roman" w:cs="Times New Roman"/>
              </w:rPr>
            </w:pPr>
            <w:r w:rsidRPr="00DC0167">
              <w:rPr>
                <w:rFonts w:ascii="Times New Roman" w:hAnsi="Times New Roman" w:cs="Times New Roman"/>
              </w:rPr>
              <w:t xml:space="preserve">55°57'19"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с.ш</w:t>
            </w:r>
            <w:proofErr w:type="spellEnd"/>
            <w:r w:rsidRPr="00DC0167">
              <w:rPr>
                <w:rFonts w:ascii="Times New Roman" w:hAnsi="Times New Roman" w:cs="Times New Roman"/>
              </w:rPr>
              <w:t xml:space="preserve">. - 52°46'13" </w:t>
            </w:r>
            <w:proofErr w:type="spellStart"/>
            <w:r w:rsidRPr="00DC0167">
              <w:rPr>
                <w:rFonts w:ascii="Times New Roman" w:hAnsi="Times New Roman" w:cs="Times New Roman"/>
              </w:rPr>
              <w:t>в.д</w:t>
            </w:r>
            <w:proofErr w:type="spellEnd"/>
            <w:r w:rsidRPr="00DC0167">
              <w:rPr>
                <w:rFonts w:ascii="Times New Roman" w:hAnsi="Times New Roman" w:cs="Times New Roman"/>
              </w:rPr>
              <w:t>.</w:t>
            </w:r>
          </w:p>
        </w:tc>
      </w:tr>
    </w:tbl>
    <w:p w:rsidR="00574A09" w:rsidRDefault="00574A09" w:rsidP="00574A0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Default="000F31A2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0F31A2" w:rsidRDefault="000F31A2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574A09" w:rsidRDefault="00574A09" w:rsidP="0055778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6"/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5778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3D0E" w:rsidRDefault="006F3D0E" w:rsidP="00516B6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6F3D0E" w:rsidRDefault="006F3D0E" w:rsidP="00516B6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bookmarkEnd w:id="1"/>
    <w:p w:rsidR="00692AF9" w:rsidRDefault="00692AF9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304C2B" w:rsidRDefault="00304C2B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304C2B" w:rsidRDefault="00304C2B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304C2B" w:rsidRDefault="00304C2B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304C2B" w:rsidRDefault="00304C2B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304C2B" w:rsidRDefault="00304C2B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304C2B" w:rsidRDefault="00304C2B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304C2B" w:rsidRDefault="00304C2B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304C2B" w:rsidRDefault="00304C2B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692AF9" w:rsidRDefault="00692AF9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692AF9" w:rsidRDefault="00692AF9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1A0EFD" w:rsidRDefault="001A0EFD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1A0EFD" w:rsidRDefault="001A0EFD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1A0EFD" w:rsidRDefault="001A0EFD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1A0EFD" w:rsidRPr="00516B6A" w:rsidRDefault="00516B6A" w:rsidP="001A0EF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16B6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A0EFD" w:rsidRPr="00516B6A" w:rsidRDefault="001A0EFD" w:rsidP="001A0E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B6A">
        <w:rPr>
          <w:rFonts w:ascii="Times New Roman" w:hAnsi="Times New Roman" w:cs="Times New Roman"/>
          <w:b/>
          <w:sz w:val="28"/>
          <w:szCs w:val="28"/>
        </w:rPr>
        <w:t xml:space="preserve">к проекту постановления Кабинета Министров Республики Татарстан </w:t>
      </w:r>
    </w:p>
    <w:p w:rsidR="001A0EFD" w:rsidRPr="00516B6A" w:rsidRDefault="001A0EFD" w:rsidP="001A0EF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6B6A">
        <w:rPr>
          <w:rFonts w:ascii="Times New Roman" w:hAnsi="Times New Roman" w:cs="Times New Roman"/>
          <w:b/>
          <w:sz w:val="28"/>
          <w:szCs w:val="28"/>
        </w:rPr>
        <w:t>«</w:t>
      </w:r>
      <w:r w:rsidRPr="00516B6A">
        <w:rPr>
          <w:rFonts w:ascii="Times New Roman" w:hAnsi="Times New Roman" w:cs="Times New Roman"/>
          <w:b/>
          <w:color w:val="000000"/>
          <w:sz w:val="28"/>
          <w:szCs w:val="28"/>
        </w:rPr>
        <w:t>Об организации на территории Республики Татарстан государственного природного зоологического заказника регионального значения «</w:t>
      </w:r>
      <w:r w:rsidR="00304C2B">
        <w:rPr>
          <w:rFonts w:ascii="Times New Roman" w:hAnsi="Times New Roman" w:cs="Times New Roman"/>
          <w:b/>
          <w:color w:val="000000"/>
          <w:sz w:val="28"/>
          <w:szCs w:val="28"/>
        </w:rPr>
        <w:t>Нерестилище стерляди</w:t>
      </w:r>
      <w:r w:rsidRPr="00516B6A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1A0EFD" w:rsidRDefault="001A0EFD" w:rsidP="001A0E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A0EFD" w:rsidRPr="007135FF" w:rsidRDefault="001A0EFD" w:rsidP="001A0E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EFD" w:rsidRDefault="001A0EFD" w:rsidP="001A0E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5FF"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Pr="007135FF">
        <w:rPr>
          <w:rFonts w:ascii="Times New Roman" w:hAnsi="Times New Roman" w:cs="Times New Roman"/>
          <w:sz w:val="28"/>
          <w:szCs w:val="28"/>
        </w:rPr>
        <w:t xml:space="preserve"> Кабинета Министров Республики Татарстан разработан в соответствии со статьёй 22 Федерального закона от 24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7135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135F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7135FF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7135FF">
        <w:rPr>
          <w:rFonts w:ascii="Times New Roman" w:hAnsi="Times New Roman" w:cs="Times New Roman"/>
          <w:sz w:val="28"/>
          <w:szCs w:val="28"/>
        </w:rPr>
        <w:t>-ФЗ «</w:t>
      </w:r>
      <w:r>
        <w:rPr>
          <w:rFonts w:ascii="Times New Roman" w:hAnsi="Times New Roman" w:cs="Times New Roman"/>
          <w:sz w:val="28"/>
          <w:szCs w:val="28"/>
        </w:rPr>
        <w:t>Об особо охраняемых природных территориях</w:t>
      </w:r>
      <w:r w:rsidRPr="007135F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C5E">
        <w:rPr>
          <w:rFonts w:ascii="Times New Roman" w:hAnsi="Times New Roman" w:cs="Times New Roman"/>
          <w:sz w:val="28"/>
          <w:szCs w:val="28"/>
        </w:rPr>
        <w:t xml:space="preserve">в целях создания устойчивой популяции </w:t>
      </w:r>
      <w:r w:rsidR="00AC1697">
        <w:rPr>
          <w:rFonts w:ascii="Times New Roman" w:hAnsi="Times New Roman" w:cs="Times New Roman"/>
          <w:sz w:val="28"/>
          <w:szCs w:val="28"/>
        </w:rPr>
        <w:t>стерляди на территории Республики Татарстан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0EFD" w:rsidRPr="00216D01" w:rsidRDefault="001A0EFD" w:rsidP="001A0E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216D0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</w:t>
      </w:r>
      <w:r>
        <w:rPr>
          <w:rFonts w:ascii="Times New Roman" w:hAnsi="Times New Roman" w:cs="Times New Roman"/>
          <w:sz w:val="28"/>
          <w:szCs w:val="28"/>
        </w:rPr>
        <w:t>«Об особо охраняемых территориях»</w:t>
      </w:r>
      <w:r w:rsidRPr="00216D01">
        <w:rPr>
          <w:rFonts w:ascii="Times New Roman" w:hAnsi="Times New Roman" w:cs="Times New Roman"/>
          <w:sz w:val="28"/>
          <w:szCs w:val="28"/>
        </w:rPr>
        <w:t xml:space="preserve"> заказниками являются участки суши или водных акваторий имеющих особое значение для сохранения или восстановления природных комплексов или их компонентов и для поддержания экологического баланса. В большинстве случаев заказники создаются как многоцелевые объекты, охранные функции которых распространяются на редких и исчезающих видов</w:t>
      </w:r>
      <w:r>
        <w:rPr>
          <w:rFonts w:ascii="Times New Roman" w:hAnsi="Times New Roman" w:cs="Times New Roman"/>
          <w:sz w:val="28"/>
          <w:szCs w:val="28"/>
        </w:rPr>
        <w:t xml:space="preserve"> млекопитающих, птиц, растений</w:t>
      </w:r>
      <w:r w:rsidRPr="00216D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0EFD" w:rsidRPr="00495A58" w:rsidRDefault="001A0EFD" w:rsidP="001A0E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Т.е. г</w:t>
      </w:r>
      <w:r w:rsidRPr="00077F7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осударственны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е </w:t>
      </w:r>
      <w:r w:rsidRPr="00077F7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природны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е заказник</w:t>
      </w:r>
      <w:r w:rsidRPr="00077F7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и </w:t>
      </w:r>
      <w:r w:rsidR="00AC1697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</w:t>
      </w:r>
      <w:r w:rsidRPr="00077F7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территории, имеющие особое значение для сохранения или восстановления природных комплексов и их компонентов и под</w:t>
      </w:r>
      <w:r w:rsidRPr="00495A58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держания экологического баланса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,</w:t>
      </w:r>
      <w:r w:rsidRPr="00077F7B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в рамках которого максимально эффективно реализуется задача сохранения природной среды обитания всех компонен</w:t>
      </w:r>
      <w:r w:rsidRPr="00495A58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тов биологического разнообразия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с целью сох</w:t>
      </w:r>
      <w:r w:rsidRPr="00495A58">
        <w:rPr>
          <w:rFonts w:ascii="Times New Roman" w:hAnsi="Times New Roman" w:cs="Times New Roman"/>
          <w:sz w:val="28"/>
          <w:szCs w:val="28"/>
        </w:rPr>
        <w:t>ранения единого ландшафтного комплекса как среды обитания объектов животного мира, сохранения и восстановления популяций охотничьих животных, мониторинга их состояния.</w:t>
      </w:r>
      <w:proofErr w:type="gramEnd"/>
      <w:r w:rsidRPr="00495A58">
        <w:rPr>
          <w:rFonts w:ascii="Times New Roman" w:hAnsi="Times New Roman" w:cs="Times New Roman"/>
          <w:sz w:val="28"/>
          <w:szCs w:val="28"/>
        </w:rPr>
        <w:t xml:space="preserve"> При этом режим подразумевает под собой введение отдельных мер ограничительного характера.</w:t>
      </w:r>
    </w:p>
    <w:p w:rsidR="005B47E5" w:rsidRDefault="005B47E5" w:rsidP="001A0E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организации з</w:t>
      </w:r>
      <w:r w:rsidR="001A0EFD" w:rsidRPr="004C1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аказника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«Нерестилище стерляди» возникла в результате сокращения численности стерляди и мест, пригодных для нерестилищ данного вида на территории Республики Татарстан.</w:t>
      </w:r>
    </w:p>
    <w:p w:rsidR="005B47E5" w:rsidRPr="005B47E5" w:rsidRDefault="005B47E5" w:rsidP="005B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B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терлядь, считавшаяся еще не так давно многочисленной</w:t>
      </w:r>
      <w:r w:rsidR="00921449"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явля</w:t>
      </w:r>
      <w:r w:rsid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вшаяся</w:t>
      </w:r>
      <w:r w:rsidR="00921449"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из основных промысловых видов, как в самой Волге, так и в крупных ее притоках в прошлом</w:t>
      </w:r>
      <w:r w:rsidRPr="005B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занесена в Красную книгу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</w:t>
      </w:r>
      <w:r w:rsidRPr="005B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Решение об особой охране стерляди принято на заседании постоянно действующей Комиссии по ведению Красной книги Республики Татарстан.</w:t>
      </w:r>
    </w:p>
    <w:p w:rsidR="00921449" w:rsidRPr="00921449" w:rsidRDefault="00921449" w:rsidP="009214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создания каскада волжских водохранилищ, в том числе и Куйбышевского, значительно изменились условия существования многих видов рыб, в том числе  и стерляди, так как выпала часть естественных нерестилищ и иной стала кормовая база. В начале существования водохранилища стерлядь увеличила темп роста, благодаря массовому развитию кормовых организмов, в первую очередь личинок </w:t>
      </w:r>
      <w:proofErr w:type="spellStart"/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хирономид</w:t>
      </w:r>
      <w:proofErr w:type="spellEnd"/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Кроме того, эти годы оказались для нее и высокоурожайными, в результате чего до середины 80-ых годов наблюдалась определенная стабилизация состояния ее </w:t>
      </w:r>
      <w:r w:rsidR="00FA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запасов, </w:t>
      </w:r>
      <w:r w:rsidR="00FA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рост и воспроизводство</w:t>
      </w:r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дальнейшем, пополнение запасов ее замедлились в силу относительной малочисленности.</w:t>
      </w:r>
    </w:p>
    <w:p w:rsidR="00921449" w:rsidRPr="00921449" w:rsidRDefault="00921449" w:rsidP="009214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стерлядь практически полностью выпала из состава ихтиофауны Верхней Волги, включая Горьковское водохранилище. Небольшие запасы ее сохранились в Чебоксарском, </w:t>
      </w:r>
      <w:proofErr w:type="gramStart"/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Саратовском</w:t>
      </w:r>
      <w:proofErr w:type="gramEnd"/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Волгоградском водохранилищах, и наиболее значительные отмечаются лишь в Куйбышевском, где общая численность рыб в 2014-2015 гг. составила около 2890 тыс. особей. В современных условиях основу популяции волжской стерляди составляют рыбы Куйбышевского водохранилища, а по величине своих запасов водохранилище является базовым для всей Волги, и в принципе, определяет состояние популяции волжской стерляди в целом. </w:t>
      </w:r>
      <w:proofErr w:type="gramStart"/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общая тенденция сокращения запасов стерляди в Куйбышевском водохранилище продолжается как в верхней части водохранилища, на сохранившихся частично нерестилищах, так и в средней.</w:t>
      </w:r>
      <w:proofErr w:type="gramEnd"/>
    </w:p>
    <w:p w:rsidR="005B47E5" w:rsidRPr="005B47E5" w:rsidRDefault="00921449" w:rsidP="009214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Таким образом, учитывая столь быстрое падение запасов стерляди, сохранение вида и тем более увеличение ее численности до промысловых размеров, имеет важное природоохранное значение, для существующего биоразнообразия и </w:t>
      </w:r>
      <w:proofErr w:type="spellStart"/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рыбохозяйственного</w:t>
      </w:r>
      <w:proofErr w:type="spellEnd"/>
      <w:r w:rsidRPr="0092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использования</w:t>
      </w:r>
      <w:r w:rsidR="00FA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1449" w:rsidRDefault="00921449" w:rsidP="001A0E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1449" w:rsidRDefault="00921449" w:rsidP="001A0E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0EFD" w:rsidRDefault="001A0EFD" w:rsidP="001A0E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EFD" w:rsidRDefault="001A0EFD" w:rsidP="001A0E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EFD" w:rsidRDefault="001A0EFD" w:rsidP="001B173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sectPr w:rsidR="001A0EFD" w:rsidSect="00DC7CDE">
      <w:pgSz w:w="11900" w:h="16800"/>
      <w:pgMar w:top="1134" w:right="851" w:bottom="1134" w:left="141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5619E"/>
    <w:multiLevelType w:val="hybridMultilevel"/>
    <w:tmpl w:val="D506D450"/>
    <w:lvl w:ilvl="0" w:tplc="987AFE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D6A"/>
    <w:rsid w:val="0000479F"/>
    <w:rsid w:val="00004CFE"/>
    <w:rsid w:val="000111C2"/>
    <w:rsid w:val="0002411A"/>
    <w:rsid w:val="00045CDF"/>
    <w:rsid w:val="0005491A"/>
    <w:rsid w:val="000620F4"/>
    <w:rsid w:val="0008656F"/>
    <w:rsid w:val="00093FD3"/>
    <w:rsid w:val="0009628A"/>
    <w:rsid w:val="000A1E3D"/>
    <w:rsid w:val="000A7957"/>
    <w:rsid w:val="000C2B84"/>
    <w:rsid w:val="000C7AC6"/>
    <w:rsid w:val="000D18E6"/>
    <w:rsid w:val="000E1DF2"/>
    <w:rsid w:val="000E6C37"/>
    <w:rsid w:val="000F31A2"/>
    <w:rsid w:val="000F55C7"/>
    <w:rsid w:val="000F5806"/>
    <w:rsid w:val="0010051C"/>
    <w:rsid w:val="00110E3C"/>
    <w:rsid w:val="00162A3F"/>
    <w:rsid w:val="00162B94"/>
    <w:rsid w:val="00172E71"/>
    <w:rsid w:val="00191433"/>
    <w:rsid w:val="001930AD"/>
    <w:rsid w:val="001A0EFD"/>
    <w:rsid w:val="001B173C"/>
    <w:rsid w:val="001B17B6"/>
    <w:rsid w:val="001B2221"/>
    <w:rsid w:val="00201736"/>
    <w:rsid w:val="0020664E"/>
    <w:rsid w:val="002348DF"/>
    <w:rsid w:val="0023519B"/>
    <w:rsid w:val="00253D8A"/>
    <w:rsid w:val="0026039E"/>
    <w:rsid w:val="00260D7D"/>
    <w:rsid w:val="002834FC"/>
    <w:rsid w:val="002A50EA"/>
    <w:rsid w:val="002A7B18"/>
    <w:rsid w:val="002B1543"/>
    <w:rsid w:val="002B2CA4"/>
    <w:rsid w:val="002B2EB4"/>
    <w:rsid w:val="002B4556"/>
    <w:rsid w:val="002C1C85"/>
    <w:rsid w:val="002C2256"/>
    <w:rsid w:val="002D5DCF"/>
    <w:rsid w:val="002D7159"/>
    <w:rsid w:val="002F5C50"/>
    <w:rsid w:val="00304C2B"/>
    <w:rsid w:val="00322822"/>
    <w:rsid w:val="00332B79"/>
    <w:rsid w:val="003358B8"/>
    <w:rsid w:val="00336A52"/>
    <w:rsid w:val="0034325F"/>
    <w:rsid w:val="00345BAA"/>
    <w:rsid w:val="003562DB"/>
    <w:rsid w:val="00356D6F"/>
    <w:rsid w:val="003626F8"/>
    <w:rsid w:val="00374EB5"/>
    <w:rsid w:val="003776C8"/>
    <w:rsid w:val="00380F57"/>
    <w:rsid w:val="003907C8"/>
    <w:rsid w:val="00397BCD"/>
    <w:rsid w:val="003A5CED"/>
    <w:rsid w:val="003B5F19"/>
    <w:rsid w:val="003C577C"/>
    <w:rsid w:val="003D34A7"/>
    <w:rsid w:val="003D5CAD"/>
    <w:rsid w:val="003E7EAE"/>
    <w:rsid w:val="003F0A4B"/>
    <w:rsid w:val="003F336F"/>
    <w:rsid w:val="00400B6B"/>
    <w:rsid w:val="00401F20"/>
    <w:rsid w:val="00403B77"/>
    <w:rsid w:val="00434CF3"/>
    <w:rsid w:val="00437F5A"/>
    <w:rsid w:val="00442CB3"/>
    <w:rsid w:val="004474EB"/>
    <w:rsid w:val="0045120A"/>
    <w:rsid w:val="0045549D"/>
    <w:rsid w:val="004611D8"/>
    <w:rsid w:val="00461EE5"/>
    <w:rsid w:val="004629A2"/>
    <w:rsid w:val="00463F6C"/>
    <w:rsid w:val="0047345B"/>
    <w:rsid w:val="00473AF8"/>
    <w:rsid w:val="00475D88"/>
    <w:rsid w:val="00476848"/>
    <w:rsid w:val="00476FF0"/>
    <w:rsid w:val="00483026"/>
    <w:rsid w:val="00493C7C"/>
    <w:rsid w:val="00496A9E"/>
    <w:rsid w:val="004972BF"/>
    <w:rsid w:val="004A2BE6"/>
    <w:rsid w:val="004A3960"/>
    <w:rsid w:val="004B4C6D"/>
    <w:rsid w:val="004C2118"/>
    <w:rsid w:val="004D7794"/>
    <w:rsid w:val="00516B6A"/>
    <w:rsid w:val="00522471"/>
    <w:rsid w:val="00524BFF"/>
    <w:rsid w:val="00526667"/>
    <w:rsid w:val="00532F2D"/>
    <w:rsid w:val="005378B9"/>
    <w:rsid w:val="00550E70"/>
    <w:rsid w:val="00553176"/>
    <w:rsid w:val="00557780"/>
    <w:rsid w:val="00574A09"/>
    <w:rsid w:val="00583DC5"/>
    <w:rsid w:val="00585FF8"/>
    <w:rsid w:val="005A4D18"/>
    <w:rsid w:val="005B30B8"/>
    <w:rsid w:val="005B352A"/>
    <w:rsid w:val="005B47E5"/>
    <w:rsid w:val="005B75A9"/>
    <w:rsid w:val="005C6FD8"/>
    <w:rsid w:val="005D3F27"/>
    <w:rsid w:val="005E3CFE"/>
    <w:rsid w:val="005F6F50"/>
    <w:rsid w:val="00602AD8"/>
    <w:rsid w:val="00612FA9"/>
    <w:rsid w:val="006226F9"/>
    <w:rsid w:val="00626E4F"/>
    <w:rsid w:val="006273B8"/>
    <w:rsid w:val="00632762"/>
    <w:rsid w:val="0064122B"/>
    <w:rsid w:val="00641E5B"/>
    <w:rsid w:val="00650EFB"/>
    <w:rsid w:val="006765A8"/>
    <w:rsid w:val="006774C9"/>
    <w:rsid w:val="006851F6"/>
    <w:rsid w:val="006863F9"/>
    <w:rsid w:val="00692AF9"/>
    <w:rsid w:val="006B3DBD"/>
    <w:rsid w:val="006C21E2"/>
    <w:rsid w:val="006C6D03"/>
    <w:rsid w:val="006C79C0"/>
    <w:rsid w:val="006E5F47"/>
    <w:rsid w:val="006F3D0E"/>
    <w:rsid w:val="006F74E8"/>
    <w:rsid w:val="006F74FD"/>
    <w:rsid w:val="00722D9B"/>
    <w:rsid w:val="0073573C"/>
    <w:rsid w:val="007619F4"/>
    <w:rsid w:val="00762F51"/>
    <w:rsid w:val="00774C44"/>
    <w:rsid w:val="00777687"/>
    <w:rsid w:val="00790E46"/>
    <w:rsid w:val="007B1D0D"/>
    <w:rsid w:val="007B7149"/>
    <w:rsid w:val="007C0956"/>
    <w:rsid w:val="007C2560"/>
    <w:rsid w:val="007D1C2B"/>
    <w:rsid w:val="007D6C85"/>
    <w:rsid w:val="007D7129"/>
    <w:rsid w:val="007E0B59"/>
    <w:rsid w:val="007F44AA"/>
    <w:rsid w:val="007F5F52"/>
    <w:rsid w:val="00803E93"/>
    <w:rsid w:val="00816D5B"/>
    <w:rsid w:val="0082214C"/>
    <w:rsid w:val="008352FE"/>
    <w:rsid w:val="0084530A"/>
    <w:rsid w:val="008478AF"/>
    <w:rsid w:val="00850761"/>
    <w:rsid w:val="00851F36"/>
    <w:rsid w:val="00856988"/>
    <w:rsid w:val="00857CDD"/>
    <w:rsid w:val="00862D3D"/>
    <w:rsid w:val="0087612A"/>
    <w:rsid w:val="00876524"/>
    <w:rsid w:val="00891858"/>
    <w:rsid w:val="008A013E"/>
    <w:rsid w:val="008A46E5"/>
    <w:rsid w:val="008C2804"/>
    <w:rsid w:val="008C2924"/>
    <w:rsid w:val="008C4E7B"/>
    <w:rsid w:val="008D133E"/>
    <w:rsid w:val="008D1ED2"/>
    <w:rsid w:val="008D38E5"/>
    <w:rsid w:val="009026F2"/>
    <w:rsid w:val="00905523"/>
    <w:rsid w:val="00910CFB"/>
    <w:rsid w:val="00921449"/>
    <w:rsid w:val="009430B0"/>
    <w:rsid w:val="00943FC7"/>
    <w:rsid w:val="00951C2B"/>
    <w:rsid w:val="0095235E"/>
    <w:rsid w:val="009550C5"/>
    <w:rsid w:val="0095573F"/>
    <w:rsid w:val="00962516"/>
    <w:rsid w:val="00966C86"/>
    <w:rsid w:val="00970B1E"/>
    <w:rsid w:val="009714ED"/>
    <w:rsid w:val="00980DED"/>
    <w:rsid w:val="0099341F"/>
    <w:rsid w:val="009B3DF2"/>
    <w:rsid w:val="009B6D09"/>
    <w:rsid w:val="009D28B9"/>
    <w:rsid w:val="009E13CF"/>
    <w:rsid w:val="009E4BDF"/>
    <w:rsid w:val="009F1275"/>
    <w:rsid w:val="009F4731"/>
    <w:rsid w:val="00A00DF9"/>
    <w:rsid w:val="00A05D6A"/>
    <w:rsid w:val="00A10E3A"/>
    <w:rsid w:val="00A15B60"/>
    <w:rsid w:val="00A306D3"/>
    <w:rsid w:val="00A324A9"/>
    <w:rsid w:val="00A764A4"/>
    <w:rsid w:val="00A7748A"/>
    <w:rsid w:val="00A8274E"/>
    <w:rsid w:val="00A93877"/>
    <w:rsid w:val="00AA46A6"/>
    <w:rsid w:val="00AB2305"/>
    <w:rsid w:val="00AB302A"/>
    <w:rsid w:val="00AB7DCD"/>
    <w:rsid w:val="00AC1697"/>
    <w:rsid w:val="00AC6B3B"/>
    <w:rsid w:val="00AD163E"/>
    <w:rsid w:val="00AE6A3B"/>
    <w:rsid w:val="00AF0214"/>
    <w:rsid w:val="00AF13C6"/>
    <w:rsid w:val="00AF76F3"/>
    <w:rsid w:val="00B005B3"/>
    <w:rsid w:val="00B007EC"/>
    <w:rsid w:val="00B0540A"/>
    <w:rsid w:val="00B27226"/>
    <w:rsid w:val="00B3034C"/>
    <w:rsid w:val="00B365BE"/>
    <w:rsid w:val="00B52872"/>
    <w:rsid w:val="00B53E48"/>
    <w:rsid w:val="00B60B03"/>
    <w:rsid w:val="00B6189F"/>
    <w:rsid w:val="00B716F7"/>
    <w:rsid w:val="00B824CE"/>
    <w:rsid w:val="00B82AFD"/>
    <w:rsid w:val="00B85A44"/>
    <w:rsid w:val="00B87DC1"/>
    <w:rsid w:val="00B924B4"/>
    <w:rsid w:val="00B925B6"/>
    <w:rsid w:val="00B94413"/>
    <w:rsid w:val="00BA55D9"/>
    <w:rsid w:val="00BA6C2F"/>
    <w:rsid w:val="00BB01BB"/>
    <w:rsid w:val="00BB7AD1"/>
    <w:rsid w:val="00BC0114"/>
    <w:rsid w:val="00BD6733"/>
    <w:rsid w:val="00C22FA0"/>
    <w:rsid w:val="00C50328"/>
    <w:rsid w:val="00C529F7"/>
    <w:rsid w:val="00C65873"/>
    <w:rsid w:val="00C65E94"/>
    <w:rsid w:val="00C73DE1"/>
    <w:rsid w:val="00C75F81"/>
    <w:rsid w:val="00C85CF9"/>
    <w:rsid w:val="00C902E7"/>
    <w:rsid w:val="00C96C9C"/>
    <w:rsid w:val="00CA42F5"/>
    <w:rsid w:val="00CB045B"/>
    <w:rsid w:val="00CC44EC"/>
    <w:rsid w:val="00CD27B5"/>
    <w:rsid w:val="00CE1A67"/>
    <w:rsid w:val="00CE6661"/>
    <w:rsid w:val="00CE7C96"/>
    <w:rsid w:val="00CF0192"/>
    <w:rsid w:val="00CF0DAF"/>
    <w:rsid w:val="00CF1112"/>
    <w:rsid w:val="00D1196B"/>
    <w:rsid w:val="00D13C0C"/>
    <w:rsid w:val="00D14B3B"/>
    <w:rsid w:val="00D17959"/>
    <w:rsid w:val="00D22551"/>
    <w:rsid w:val="00D22B3D"/>
    <w:rsid w:val="00D3219E"/>
    <w:rsid w:val="00D37D87"/>
    <w:rsid w:val="00D43E6C"/>
    <w:rsid w:val="00D44F7B"/>
    <w:rsid w:val="00D4504A"/>
    <w:rsid w:val="00D479E7"/>
    <w:rsid w:val="00D52602"/>
    <w:rsid w:val="00D54C71"/>
    <w:rsid w:val="00D60348"/>
    <w:rsid w:val="00D647C1"/>
    <w:rsid w:val="00D70A01"/>
    <w:rsid w:val="00D87F2A"/>
    <w:rsid w:val="00D913AC"/>
    <w:rsid w:val="00DA38E5"/>
    <w:rsid w:val="00DC32F7"/>
    <w:rsid w:val="00DC4766"/>
    <w:rsid w:val="00DC7CDE"/>
    <w:rsid w:val="00DD54DF"/>
    <w:rsid w:val="00E024CE"/>
    <w:rsid w:val="00E03263"/>
    <w:rsid w:val="00E1765C"/>
    <w:rsid w:val="00E221CC"/>
    <w:rsid w:val="00E34DC0"/>
    <w:rsid w:val="00E423F8"/>
    <w:rsid w:val="00E65514"/>
    <w:rsid w:val="00E70C79"/>
    <w:rsid w:val="00E7223A"/>
    <w:rsid w:val="00E81507"/>
    <w:rsid w:val="00E870D5"/>
    <w:rsid w:val="00E9138E"/>
    <w:rsid w:val="00EA1BDA"/>
    <w:rsid w:val="00EA36CA"/>
    <w:rsid w:val="00EA43D8"/>
    <w:rsid w:val="00EA5786"/>
    <w:rsid w:val="00EA63A0"/>
    <w:rsid w:val="00EC5E05"/>
    <w:rsid w:val="00EC7163"/>
    <w:rsid w:val="00ED7313"/>
    <w:rsid w:val="00EE0731"/>
    <w:rsid w:val="00EF08E3"/>
    <w:rsid w:val="00EF196D"/>
    <w:rsid w:val="00F06554"/>
    <w:rsid w:val="00F10D03"/>
    <w:rsid w:val="00F14F47"/>
    <w:rsid w:val="00F202C5"/>
    <w:rsid w:val="00F22F10"/>
    <w:rsid w:val="00F266D8"/>
    <w:rsid w:val="00F27CFE"/>
    <w:rsid w:val="00F40668"/>
    <w:rsid w:val="00F41DB5"/>
    <w:rsid w:val="00F525E7"/>
    <w:rsid w:val="00F554DB"/>
    <w:rsid w:val="00F5662D"/>
    <w:rsid w:val="00F57463"/>
    <w:rsid w:val="00F62463"/>
    <w:rsid w:val="00F62A36"/>
    <w:rsid w:val="00F63B5E"/>
    <w:rsid w:val="00F71739"/>
    <w:rsid w:val="00F727A0"/>
    <w:rsid w:val="00F7475F"/>
    <w:rsid w:val="00F83209"/>
    <w:rsid w:val="00F842FA"/>
    <w:rsid w:val="00F843FF"/>
    <w:rsid w:val="00F84AB9"/>
    <w:rsid w:val="00F864C6"/>
    <w:rsid w:val="00F96C5E"/>
    <w:rsid w:val="00FA0FEA"/>
    <w:rsid w:val="00FA36BB"/>
    <w:rsid w:val="00FA3D76"/>
    <w:rsid w:val="00FA457F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F1275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F1275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Цветовое выделение"/>
    <w:uiPriority w:val="99"/>
    <w:rsid w:val="009F1275"/>
    <w:rPr>
      <w:b/>
      <w:bCs/>
      <w:color w:val="26282F"/>
      <w:sz w:val="26"/>
      <w:szCs w:val="26"/>
    </w:rPr>
  </w:style>
  <w:style w:type="character" w:customStyle="1" w:styleId="a4">
    <w:name w:val="Гипертекстовая ссылка"/>
    <w:basedOn w:val="a3"/>
    <w:uiPriority w:val="99"/>
    <w:rsid w:val="009F1275"/>
    <w:rPr>
      <w:b/>
      <w:bCs/>
      <w:color w:val="106BBE"/>
      <w:sz w:val="26"/>
      <w:szCs w:val="26"/>
    </w:rPr>
  </w:style>
  <w:style w:type="paragraph" w:customStyle="1" w:styleId="a5">
    <w:name w:val="Комментарий"/>
    <w:basedOn w:val="a"/>
    <w:next w:val="a"/>
    <w:uiPriority w:val="99"/>
    <w:rsid w:val="009F1275"/>
    <w:pPr>
      <w:autoSpaceDE w:val="0"/>
      <w:autoSpaceDN w:val="0"/>
      <w:adjustRightInd w:val="0"/>
      <w:spacing w:before="75" w:after="0" w:line="240" w:lineRule="auto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6">
    <w:name w:val="Информация об изменениях документа"/>
    <w:basedOn w:val="a5"/>
    <w:next w:val="a"/>
    <w:uiPriority w:val="99"/>
    <w:rsid w:val="009F1275"/>
    <w:pPr>
      <w:spacing w:before="0"/>
    </w:pPr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F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1275"/>
    <w:rPr>
      <w:rFonts w:ascii="Tahoma" w:hAnsi="Tahoma" w:cs="Tahoma"/>
      <w:sz w:val="16"/>
      <w:szCs w:val="16"/>
    </w:rPr>
  </w:style>
  <w:style w:type="paragraph" w:customStyle="1" w:styleId="a9">
    <w:name w:val="Нормальный (таблица)"/>
    <w:basedOn w:val="a"/>
    <w:next w:val="a"/>
    <w:uiPriority w:val="99"/>
    <w:rsid w:val="009F12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9F12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table" w:styleId="ab">
    <w:name w:val="Table Grid"/>
    <w:basedOn w:val="a1"/>
    <w:rsid w:val="009F1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B7149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1A0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7EFD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F1275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F1275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Цветовое выделение"/>
    <w:uiPriority w:val="99"/>
    <w:rsid w:val="009F1275"/>
    <w:rPr>
      <w:b/>
      <w:bCs/>
      <w:color w:val="26282F"/>
      <w:sz w:val="26"/>
      <w:szCs w:val="26"/>
    </w:rPr>
  </w:style>
  <w:style w:type="character" w:customStyle="1" w:styleId="a4">
    <w:name w:val="Гипертекстовая ссылка"/>
    <w:basedOn w:val="a3"/>
    <w:uiPriority w:val="99"/>
    <w:rsid w:val="009F1275"/>
    <w:rPr>
      <w:b/>
      <w:bCs/>
      <w:color w:val="106BBE"/>
      <w:sz w:val="26"/>
      <w:szCs w:val="26"/>
    </w:rPr>
  </w:style>
  <w:style w:type="paragraph" w:customStyle="1" w:styleId="a5">
    <w:name w:val="Комментарий"/>
    <w:basedOn w:val="a"/>
    <w:next w:val="a"/>
    <w:uiPriority w:val="99"/>
    <w:rsid w:val="009F1275"/>
    <w:pPr>
      <w:autoSpaceDE w:val="0"/>
      <w:autoSpaceDN w:val="0"/>
      <w:adjustRightInd w:val="0"/>
      <w:spacing w:before="75" w:after="0" w:line="240" w:lineRule="auto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6">
    <w:name w:val="Информация об изменениях документа"/>
    <w:basedOn w:val="a5"/>
    <w:next w:val="a"/>
    <w:uiPriority w:val="99"/>
    <w:rsid w:val="009F1275"/>
    <w:pPr>
      <w:spacing w:before="0"/>
    </w:pPr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F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1275"/>
    <w:rPr>
      <w:rFonts w:ascii="Tahoma" w:hAnsi="Tahoma" w:cs="Tahoma"/>
      <w:sz w:val="16"/>
      <w:szCs w:val="16"/>
    </w:rPr>
  </w:style>
  <w:style w:type="paragraph" w:customStyle="1" w:styleId="a9">
    <w:name w:val="Нормальный (таблица)"/>
    <w:basedOn w:val="a"/>
    <w:next w:val="a"/>
    <w:uiPriority w:val="99"/>
    <w:rsid w:val="009F12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9F12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table" w:styleId="ab">
    <w:name w:val="Table Grid"/>
    <w:basedOn w:val="a1"/>
    <w:rsid w:val="009F1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B7149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1A0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7EFD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009247.100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garantF1://10007990.500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BF564-F6AA-4AAF-B2C2-3C520295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975</TotalTime>
  <Pages>12</Pages>
  <Words>2599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rinat.chispyakov</dc:creator>
  <cp:keywords/>
  <dc:description/>
  <cp:lastModifiedBy>rinat.chispyakov</cp:lastModifiedBy>
  <cp:revision>94</cp:revision>
  <cp:lastPrinted>2016-11-07T10:09:00Z</cp:lastPrinted>
  <dcterms:created xsi:type="dcterms:W3CDTF">2013-01-15T08:52:00Z</dcterms:created>
  <dcterms:modified xsi:type="dcterms:W3CDTF">2017-03-31T07:05:00Z</dcterms:modified>
</cp:coreProperties>
</file>