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140C18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Default="00140C18" w:rsidP="00D744BD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D7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9270B2" w:rsidRDefault="009270B2" w:rsidP="00D744BD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70B2" w:rsidRPr="009270B2" w:rsidRDefault="009270B2" w:rsidP="009270B2">
            <w:pPr>
              <w:spacing w:after="0" w:line="240" w:lineRule="auto"/>
              <w:ind w:left="-8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270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616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п</w:t>
            </w:r>
            <w:r w:rsidRPr="009270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роект</w:t>
            </w:r>
          </w:p>
        </w:tc>
      </w:tr>
    </w:tbl>
    <w:p w:rsidR="000A5795" w:rsidRPr="002B61D8" w:rsidRDefault="000A5795" w:rsidP="00B26291">
      <w:pPr>
        <w:spacing w:after="0"/>
        <w:rPr>
          <w:sz w:val="28"/>
          <w:szCs w:val="28"/>
        </w:rPr>
      </w:pPr>
    </w:p>
    <w:p w:rsidR="00ED037A" w:rsidRPr="00700D15" w:rsidRDefault="00FE5E6F" w:rsidP="00D60901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C424AC" w:rsidRPr="00C424AC">
        <w:rPr>
          <w:rFonts w:ascii="Times New Roman" w:hAnsi="Times New Roman" w:cs="Times New Roman"/>
          <w:sz w:val="28"/>
          <w:szCs w:val="28"/>
        </w:rPr>
        <w:t>орядка уведомления Государственного комитета Республики Татарстан по туризму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расположенные в пределах территории Республики Татарстан</w:t>
      </w:r>
    </w:p>
    <w:p w:rsidR="002B61D8" w:rsidRDefault="002B61D8" w:rsidP="00E302B2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8B50E4" w:rsidRDefault="00C424AC" w:rsidP="008B50E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B50E4">
        <w:rPr>
          <w:b w:val="0"/>
          <w:sz w:val="28"/>
          <w:szCs w:val="28"/>
        </w:rPr>
        <w:t>В соответствии с абзацем восьмым статьи 3.2</w:t>
      </w:r>
      <w:r w:rsidR="007C50B7" w:rsidRPr="008B50E4">
        <w:rPr>
          <w:b w:val="0"/>
          <w:sz w:val="28"/>
          <w:szCs w:val="28"/>
        </w:rPr>
        <w:t xml:space="preserve"> Федерального з</w:t>
      </w:r>
      <w:r w:rsidRPr="008B50E4">
        <w:rPr>
          <w:b w:val="0"/>
          <w:sz w:val="28"/>
          <w:szCs w:val="28"/>
        </w:rPr>
        <w:t xml:space="preserve">акона </w:t>
      </w:r>
      <w:r w:rsidR="00086BF6" w:rsidRPr="008B50E4">
        <w:rPr>
          <w:b w:val="0"/>
          <w:sz w:val="28"/>
          <w:szCs w:val="28"/>
        </w:rPr>
        <w:t xml:space="preserve">                       </w:t>
      </w:r>
      <w:r w:rsidRPr="008B50E4">
        <w:rPr>
          <w:b w:val="0"/>
          <w:sz w:val="28"/>
          <w:szCs w:val="28"/>
        </w:rPr>
        <w:t>от 24</w:t>
      </w:r>
      <w:r w:rsidR="007C50B7" w:rsidRPr="008B50E4">
        <w:rPr>
          <w:b w:val="0"/>
          <w:sz w:val="28"/>
          <w:szCs w:val="28"/>
        </w:rPr>
        <w:t xml:space="preserve"> ноября </w:t>
      </w:r>
      <w:r w:rsidRPr="008B50E4">
        <w:rPr>
          <w:b w:val="0"/>
          <w:sz w:val="28"/>
          <w:szCs w:val="28"/>
        </w:rPr>
        <w:t>1996</w:t>
      </w:r>
      <w:r w:rsidR="007C50B7" w:rsidRPr="008B50E4">
        <w:rPr>
          <w:b w:val="0"/>
          <w:sz w:val="28"/>
          <w:szCs w:val="28"/>
        </w:rPr>
        <w:t xml:space="preserve"> года</w:t>
      </w:r>
      <w:r w:rsidRPr="008B50E4">
        <w:rPr>
          <w:b w:val="0"/>
          <w:sz w:val="28"/>
          <w:szCs w:val="28"/>
        </w:rPr>
        <w:t xml:space="preserve"> № 132-ФЗ «Об основах турист</w:t>
      </w:r>
      <w:r w:rsidR="00C20460">
        <w:rPr>
          <w:b w:val="0"/>
          <w:sz w:val="28"/>
          <w:szCs w:val="28"/>
        </w:rPr>
        <w:t>ской деятельности в Российской Ф</w:t>
      </w:r>
      <w:r w:rsidRPr="008B50E4">
        <w:rPr>
          <w:b w:val="0"/>
          <w:sz w:val="28"/>
          <w:szCs w:val="28"/>
        </w:rPr>
        <w:t>едерации»,</w:t>
      </w:r>
      <w:r w:rsidR="008B50E4" w:rsidRPr="008B50E4">
        <w:rPr>
          <w:b w:val="0"/>
          <w:sz w:val="28"/>
        </w:rPr>
        <w:t xml:space="preserve"> постановлением Кабинета Министров Республики Татарстан от</w:t>
      </w:r>
      <w:r w:rsidR="008B50E4">
        <w:rPr>
          <w:b w:val="0"/>
          <w:sz w:val="28"/>
        </w:rPr>
        <w:t xml:space="preserve"> 29.08</w:t>
      </w:r>
      <w:r w:rsidR="008B50E4" w:rsidRPr="008B50E4">
        <w:rPr>
          <w:b w:val="0"/>
          <w:sz w:val="28"/>
        </w:rPr>
        <w:t xml:space="preserve">.2011 № 726 </w:t>
      </w:r>
      <w:r w:rsidR="008B50E4">
        <w:rPr>
          <w:b w:val="0"/>
          <w:sz w:val="28"/>
          <w:szCs w:val="28"/>
        </w:rPr>
        <w:t>«</w:t>
      </w:r>
      <w:r w:rsidR="008B50E4" w:rsidRPr="008B50E4">
        <w:rPr>
          <w:b w:val="0"/>
          <w:sz w:val="28"/>
          <w:szCs w:val="28"/>
        </w:rPr>
        <w:t>Об уполномоченном органе по аккредитации организаций, осуществляющих классификаци</w:t>
      </w:r>
      <w:r w:rsidR="008B50E4">
        <w:rPr>
          <w:b w:val="0"/>
          <w:sz w:val="28"/>
          <w:szCs w:val="28"/>
        </w:rPr>
        <w:t xml:space="preserve">ю объектов туристской индустрии», </w:t>
      </w:r>
      <w:r w:rsidR="007C50B7" w:rsidRPr="008B50E4">
        <w:rPr>
          <w:b w:val="0"/>
          <w:sz w:val="28"/>
        </w:rPr>
        <w:t>п</w:t>
      </w:r>
      <w:r w:rsidRPr="008B50E4">
        <w:rPr>
          <w:b w:val="0"/>
          <w:sz w:val="28"/>
        </w:rPr>
        <w:t>остановлением Кабинета Минис</w:t>
      </w:r>
      <w:r w:rsidR="00EB5452" w:rsidRPr="008B50E4">
        <w:rPr>
          <w:b w:val="0"/>
          <w:sz w:val="28"/>
        </w:rPr>
        <w:t>тров Республики Татарстан от 12.04.</w:t>
      </w:r>
      <w:r w:rsidRPr="008B50E4">
        <w:rPr>
          <w:b w:val="0"/>
          <w:sz w:val="28"/>
        </w:rPr>
        <w:t>2014</w:t>
      </w:r>
      <w:r w:rsidR="007C50B7" w:rsidRPr="008B50E4">
        <w:rPr>
          <w:b w:val="0"/>
          <w:sz w:val="28"/>
        </w:rPr>
        <w:t xml:space="preserve"> </w:t>
      </w:r>
      <w:r w:rsidRPr="008B50E4">
        <w:rPr>
          <w:b w:val="0"/>
          <w:sz w:val="28"/>
        </w:rPr>
        <w:t>№ 234 «Вопросы Государственного комитета Республики Татарстан по туризму»</w:t>
      </w:r>
      <w:r w:rsidR="00BE0B59" w:rsidRPr="008B50E4">
        <w:rPr>
          <w:b w:val="0"/>
          <w:sz w:val="28"/>
        </w:rPr>
        <w:t xml:space="preserve"> </w:t>
      </w:r>
      <w:r w:rsidR="008B50E4">
        <w:rPr>
          <w:b w:val="0"/>
          <w:sz w:val="28"/>
        </w:rPr>
        <w:t xml:space="preserve">                  </w:t>
      </w:r>
      <w:r w:rsidR="00BE0B59" w:rsidRPr="008B50E4">
        <w:rPr>
          <w:b w:val="0"/>
          <w:sz w:val="28"/>
        </w:rPr>
        <w:t>п р и к а з ы в а ю:</w:t>
      </w:r>
    </w:p>
    <w:p w:rsidR="00086BF6" w:rsidRPr="00086BF6" w:rsidRDefault="00086BF6" w:rsidP="0008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Default="007C50B7" w:rsidP="008B50E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8B50E4">
        <w:rPr>
          <w:rFonts w:ascii="Times New Roman" w:hAnsi="Times New Roman" w:cs="Times New Roman"/>
          <w:sz w:val="28"/>
        </w:rPr>
        <w:t xml:space="preserve">прилагаемый </w:t>
      </w:r>
      <w:r>
        <w:rPr>
          <w:rFonts w:ascii="Times New Roman" w:hAnsi="Times New Roman" w:cs="Times New Roman"/>
          <w:sz w:val="28"/>
        </w:rPr>
        <w:t>П</w:t>
      </w:r>
      <w:r w:rsidR="00C424AC" w:rsidRPr="008E169C">
        <w:rPr>
          <w:rFonts w:ascii="Times New Roman" w:hAnsi="Times New Roman" w:cs="Times New Roman"/>
          <w:sz w:val="28"/>
        </w:rPr>
        <w:t xml:space="preserve">орядок уведомления Государственного комитета Республики Татарстан по туризму аккредитованными организациями о планируемом ими осуществлении классификации объектов туристской индустрии, включающих гостиницы </w:t>
      </w:r>
      <w:r w:rsidR="00C424AC" w:rsidRPr="008E169C">
        <w:rPr>
          <w:rFonts w:ascii="Times New Roman" w:hAnsi="Times New Roman" w:cs="Times New Roman"/>
          <w:sz w:val="28"/>
          <w:szCs w:val="28"/>
        </w:rPr>
        <w:t>и иные средства размещения, горнолыжные трассы, пляжи, расположенные в пределах территории Республики Татарстан</w:t>
      </w:r>
      <w:r w:rsidR="00C42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4AC" w:rsidRPr="00175823" w:rsidRDefault="00C424AC" w:rsidP="008B50E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BE0B5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50B7" w:rsidRDefault="007C50B7" w:rsidP="00C42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B59" w:rsidRPr="00086BF6" w:rsidRDefault="00C424AC" w:rsidP="00086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270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С.Е.Иванов</w:t>
      </w:r>
    </w:p>
    <w:p w:rsidR="00C424AC" w:rsidRPr="007C50B7" w:rsidRDefault="008B50E4" w:rsidP="0028578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424AC" w:rsidRPr="007C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4AC" w:rsidRPr="007C50B7" w:rsidRDefault="008B50E4" w:rsidP="0028578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C424AC" w:rsidRPr="007C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4AC" w:rsidRPr="007C50B7" w:rsidRDefault="00C424AC" w:rsidP="0028578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7B651F" w:rsidRDefault="00C424AC" w:rsidP="0028578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 xml:space="preserve">Республики Татарстана </w:t>
      </w:r>
    </w:p>
    <w:p w:rsidR="00C424AC" w:rsidRPr="007C50B7" w:rsidRDefault="00C424AC" w:rsidP="0028578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C50B7">
        <w:rPr>
          <w:rFonts w:ascii="Times New Roman" w:hAnsi="Times New Roman" w:cs="Times New Roman"/>
          <w:sz w:val="28"/>
          <w:szCs w:val="28"/>
        </w:rPr>
        <w:t>по туризму</w:t>
      </w:r>
    </w:p>
    <w:p w:rsidR="00C424AC" w:rsidRDefault="00AB027D" w:rsidP="0028578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C424AC" w:rsidRPr="007C50B7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285783" w:rsidRPr="0048706E" w:rsidRDefault="00285783" w:rsidP="00285783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p w:rsidR="00C424AC" w:rsidRDefault="00C424AC" w:rsidP="002857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F1F11" w:rsidRDefault="007B651F" w:rsidP="005E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424AC" w:rsidRPr="00E51F2B">
        <w:rPr>
          <w:rFonts w:ascii="Times New Roman" w:hAnsi="Times New Roman" w:cs="Times New Roman"/>
          <w:sz w:val="28"/>
          <w:szCs w:val="28"/>
        </w:rPr>
        <w:t>уведомления Государственного комитета Республики Татарстан</w:t>
      </w:r>
      <w:r w:rsidR="00C424AC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="00C424AC" w:rsidRPr="00E51F2B">
        <w:rPr>
          <w:rFonts w:ascii="Times New Roman" w:hAnsi="Times New Roman" w:cs="Times New Roman"/>
          <w:sz w:val="28"/>
          <w:szCs w:val="28"/>
        </w:rPr>
        <w:t xml:space="preserve">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расположенные в пределах территории Республики Татарстан</w:t>
      </w:r>
    </w:p>
    <w:p w:rsidR="00285783" w:rsidRDefault="00285783" w:rsidP="005E68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706E" w:rsidRDefault="0048706E" w:rsidP="005E68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706E" w:rsidRPr="0048706E" w:rsidRDefault="0048706E" w:rsidP="005E68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424AC" w:rsidRPr="0048706E" w:rsidRDefault="00C424AC" w:rsidP="0048706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56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706E" w:rsidRPr="0048706E" w:rsidRDefault="0048706E" w:rsidP="0048706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424AC" w:rsidRDefault="00AB027D" w:rsidP="002857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424AC" w:rsidRPr="00E27427">
        <w:rPr>
          <w:rFonts w:ascii="Times New Roman" w:hAnsi="Times New Roman" w:cs="Times New Roman"/>
          <w:sz w:val="28"/>
          <w:szCs w:val="28"/>
        </w:rPr>
        <w:t>Порядок уведомления Государственного комитета Республики Татарстан по туризму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расположенные в пределах территории Республики Татарстан, разработан в соответств</w:t>
      </w:r>
      <w:r>
        <w:rPr>
          <w:rFonts w:ascii="Times New Roman" w:hAnsi="Times New Roman" w:cs="Times New Roman"/>
          <w:sz w:val="28"/>
          <w:szCs w:val="28"/>
        </w:rPr>
        <w:t>ии с абзацем восьмым статьи 3.2 Федерального з</w:t>
      </w:r>
      <w:r w:rsidR="00C424AC" w:rsidRPr="00E27427">
        <w:rPr>
          <w:rFonts w:ascii="Times New Roman" w:hAnsi="Times New Roman" w:cs="Times New Roman"/>
          <w:sz w:val="28"/>
          <w:szCs w:val="28"/>
        </w:rPr>
        <w:t>акона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424AC" w:rsidRPr="00E27427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424AC" w:rsidRPr="00E27427">
        <w:rPr>
          <w:rFonts w:ascii="Times New Roman" w:hAnsi="Times New Roman" w:cs="Times New Roman"/>
          <w:sz w:val="28"/>
          <w:szCs w:val="28"/>
        </w:rPr>
        <w:t xml:space="preserve"> № 132-ФЗ «Об основах турист</w:t>
      </w:r>
      <w:r>
        <w:rPr>
          <w:rFonts w:ascii="Times New Roman" w:hAnsi="Times New Roman" w:cs="Times New Roman"/>
          <w:sz w:val="28"/>
          <w:szCs w:val="28"/>
        </w:rPr>
        <w:t>ской деятельности в Российской Ф</w:t>
      </w:r>
      <w:r w:rsidR="00C424AC" w:rsidRPr="00E27427">
        <w:rPr>
          <w:rFonts w:ascii="Times New Roman" w:hAnsi="Times New Roman" w:cs="Times New Roman"/>
          <w:sz w:val="28"/>
          <w:szCs w:val="28"/>
        </w:rPr>
        <w:t>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24AC" w:rsidRPr="00E27427">
        <w:rPr>
          <w:rFonts w:ascii="Times New Roman" w:hAnsi="Times New Roman" w:cs="Times New Roman"/>
          <w:sz w:val="28"/>
          <w:szCs w:val="28"/>
        </w:rPr>
        <w:t xml:space="preserve"> </w:t>
      </w:r>
      <w:r w:rsidR="008B50E4" w:rsidRPr="008B50E4">
        <w:rPr>
          <w:rFonts w:ascii="Times New Roman" w:hAnsi="Times New Roman" w:cs="Times New Roman"/>
          <w:sz w:val="28"/>
        </w:rPr>
        <w:t xml:space="preserve">постановлением Кабинета Министров Республики Татарстан от 29.08.2011 № 726 </w:t>
      </w:r>
      <w:r w:rsidR="008B50E4" w:rsidRPr="008B50E4">
        <w:rPr>
          <w:rFonts w:ascii="Times New Roman" w:hAnsi="Times New Roman" w:cs="Times New Roman"/>
          <w:sz w:val="28"/>
          <w:szCs w:val="28"/>
        </w:rPr>
        <w:t xml:space="preserve">«Об уполномоченном органе по аккредитации организаций, осуществляющих классификацию объектов туристской индустрии», </w:t>
      </w:r>
      <w:r w:rsidR="008B50E4">
        <w:rPr>
          <w:rFonts w:ascii="Times New Roman" w:hAnsi="Times New Roman" w:cs="Times New Roman"/>
          <w:sz w:val="28"/>
          <w:szCs w:val="28"/>
        </w:rPr>
        <w:t>постановлением</w:t>
      </w:r>
      <w:r w:rsidR="00903C1F">
        <w:rPr>
          <w:rFonts w:ascii="Times New Roman" w:hAnsi="Times New Roman" w:cs="Times New Roman"/>
          <w:sz w:val="28"/>
          <w:szCs w:val="28"/>
        </w:rPr>
        <w:t xml:space="preserve"> Кабинета Минис</w:t>
      </w:r>
      <w:r w:rsidR="008B50E4">
        <w:rPr>
          <w:rFonts w:ascii="Times New Roman" w:hAnsi="Times New Roman" w:cs="Times New Roman"/>
          <w:sz w:val="28"/>
          <w:szCs w:val="28"/>
        </w:rPr>
        <w:t>тров Республики Татарстан от 12.04.</w:t>
      </w:r>
      <w:r w:rsidR="00903C1F">
        <w:rPr>
          <w:rFonts w:ascii="Times New Roman" w:hAnsi="Times New Roman" w:cs="Times New Roman"/>
          <w:sz w:val="28"/>
          <w:szCs w:val="28"/>
        </w:rPr>
        <w:t xml:space="preserve">2014 № 234 «Вопросы Государственного комитета Республики Татарстан по туризму» </w:t>
      </w:r>
      <w:r w:rsidR="00C424AC" w:rsidRPr="00E27427">
        <w:rPr>
          <w:rFonts w:ascii="Times New Roman" w:hAnsi="Times New Roman" w:cs="Times New Roman"/>
          <w:sz w:val="28"/>
          <w:szCs w:val="28"/>
        </w:rPr>
        <w:t>и устанавливает процедуру, сроки, форму уведомления Государственного комитета Республики Татарстан по туризму (далее – Госкомитет)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расположенные в пределах территории Республики Татарстан</w:t>
      </w:r>
      <w:r w:rsidR="00C32020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C424AC">
        <w:rPr>
          <w:rFonts w:ascii="Times New Roman" w:hAnsi="Times New Roman" w:cs="Times New Roman"/>
          <w:sz w:val="28"/>
          <w:szCs w:val="28"/>
        </w:rPr>
        <w:t>лассификация), а также поряд</w:t>
      </w:r>
      <w:r w:rsidR="00B950BE">
        <w:rPr>
          <w:rFonts w:ascii="Times New Roman" w:hAnsi="Times New Roman" w:cs="Times New Roman"/>
          <w:sz w:val="28"/>
          <w:szCs w:val="28"/>
        </w:rPr>
        <w:t>ок регистрации таких уведомлений</w:t>
      </w:r>
      <w:r w:rsidR="00C42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4AC" w:rsidRPr="00C32020" w:rsidRDefault="00C424AC" w:rsidP="002857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Уведомителями являются юридические лица, имеющие действующий аттестат </w:t>
      </w:r>
      <w:r w:rsidR="00C32020">
        <w:rPr>
          <w:rFonts w:ascii="Times New Roman" w:hAnsi="Times New Roman" w:cs="Times New Roman"/>
          <w:sz w:val="28"/>
          <w:szCs w:val="28"/>
        </w:rPr>
        <w:t>аккредитации для осуществления к</w:t>
      </w:r>
      <w:r w:rsidRPr="00C32020">
        <w:rPr>
          <w:rFonts w:ascii="Times New Roman" w:hAnsi="Times New Roman" w:cs="Times New Roman"/>
          <w:sz w:val="28"/>
          <w:szCs w:val="28"/>
        </w:rPr>
        <w:t>лассификации, полученный в соответствии с Порядком аккредитации организаций, осуществляющих классификацию объектов туристкой индустрии, включающих гостиницы и иные средства размещения, горнолыжные трассы и пляжи, утвержденным приказом Министерства культуры Российской Федерации от 29</w:t>
      </w:r>
      <w:r w:rsidR="00534DD5" w:rsidRPr="00C3202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32020">
        <w:rPr>
          <w:rFonts w:ascii="Times New Roman" w:hAnsi="Times New Roman" w:cs="Times New Roman"/>
          <w:sz w:val="28"/>
          <w:szCs w:val="28"/>
        </w:rPr>
        <w:t>2015</w:t>
      </w:r>
      <w:r w:rsidR="008B50E4" w:rsidRPr="00C32020">
        <w:rPr>
          <w:rFonts w:ascii="Times New Roman" w:hAnsi="Times New Roman" w:cs="Times New Roman"/>
          <w:sz w:val="28"/>
          <w:szCs w:val="28"/>
        </w:rPr>
        <w:t xml:space="preserve"> </w:t>
      </w:r>
      <w:r w:rsidR="00903C1F" w:rsidRPr="00C32020">
        <w:rPr>
          <w:rFonts w:ascii="Times New Roman" w:hAnsi="Times New Roman" w:cs="Times New Roman"/>
          <w:sz w:val="28"/>
          <w:szCs w:val="28"/>
        </w:rPr>
        <w:t>г.</w:t>
      </w:r>
      <w:r w:rsidRPr="00C32020">
        <w:rPr>
          <w:rFonts w:ascii="Times New Roman" w:hAnsi="Times New Roman" w:cs="Times New Roman"/>
          <w:sz w:val="28"/>
          <w:szCs w:val="28"/>
        </w:rPr>
        <w:t xml:space="preserve"> №</w:t>
      </w:r>
      <w:r w:rsidR="00534DD5" w:rsidRPr="00C32020">
        <w:rPr>
          <w:rFonts w:ascii="Times New Roman" w:hAnsi="Times New Roman" w:cs="Times New Roman"/>
          <w:sz w:val="28"/>
          <w:szCs w:val="28"/>
        </w:rPr>
        <w:t xml:space="preserve"> </w:t>
      </w:r>
      <w:r w:rsidRPr="00C32020">
        <w:rPr>
          <w:rFonts w:ascii="Times New Roman" w:hAnsi="Times New Roman" w:cs="Times New Roman"/>
          <w:sz w:val="28"/>
          <w:szCs w:val="28"/>
        </w:rPr>
        <w:t>1340, и планирующие осуществить</w:t>
      </w:r>
      <w:r w:rsidR="00C32020">
        <w:rPr>
          <w:rFonts w:ascii="Times New Roman" w:hAnsi="Times New Roman" w:cs="Times New Roman"/>
          <w:sz w:val="28"/>
          <w:szCs w:val="28"/>
        </w:rPr>
        <w:t xml:space="preserve"> к</w:t>
      </w:r>
      <w:r w:rsidRPr="00C32020">
        <w:rPr>
          <w:rFonts w:ascii="Times New Roman" w:hAnsi="Times New Roman" w:cs="Times New Roman"/>
          <w:sz w:val="28"/>
          <w:szCs w:val="28"/>
        </w:rPr>
        <w:t xml:space="preserve">лассификацию </w:t>
      </w:r>
      <w:r w:rsidR="00C32020">
        <w:rPr>
          <w:rFonts w:ascii="Times New Roman" w:hAnsi="Times New Roman" w:cs="Times New Roman"/>
          <w:sz w:val="28"/>
          <w:szCs w:val="28"/>
        </w:rPr>
        <w:t>(далее – а</w:t>
      </w:r>
      <w:r w:rsidRPr="00C32020">
        <w:rPr>
          <w:rFonts w:ascii="Times New Roman" w:hAnsi="Times New Roman" w:cs="Times New Roman"/>
          <w:sz w:val="28"/>
          <w:szCs w:val="28"/>
        </w:rPr>
        <w:t>ккредитованная организация).</w:t>
      </w:r>
    </w:p>
    <w:p w:rsidR="00C424AC" w:rsidRDefault="00D75136" w:rsidP="002857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уведомлений</w:t>
      </w:r>
      <w:r w:rsidR="00175C41">
        <w:rPr>
          <w:rFonts w:ascii="Times New Roman" w:hAnsi="Times New Roman" w:cs="Times New Roman"/>
          <w:sz w:val="28"/>
          <w:szCs w:val="28"/>
        </w:rPr>
        <w:t xml:space="preserve"> </w:t>
      </w:r>
      <w:r w:rsidR="00C32020">
        <w:rPr>
          <w:rFonts w:ascii="Times New Roman" w:hAnsi="Times New Roman" w:cs="Times New Roman"/>
          <w:sz w:val="28"/>
          <w:szCs w:val="28"/>
        </w:rPr>
        <w:t>от а</w:t>
      </w:r>
      <w:r w:rsidRPr="00175823">
        <w:rPr>
          <w:rFonts w:ascii="Times New Roman" w:hAnsi="Times New Roman" w:cs="Times New Roman"/>
          <w:sz w:val="28"/>
          <w:szCs w:val="28"/>
        </w:rPr>
        <w:t>ккредитованных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3C">
        <w:rPr>
          <w:rFonts w:ascii="Times New Roman" w:hAnsi="Times New Roman" w:cs="Times New Roman"/>
          <w:sz w:val="28"/>
          <w:szCs w:val="28"/>
        </w:rPr>
        <w:t>о планируемом</w:t>
      </w:r>
      <w:r w:rsidR="00C32020">
        <w:rPr>
          <w:rFonts w:ascii="Times New Roman" w:hAnsi="Times New Roman" w:cs="Times New Roman"/>
          <w:sz w:val="28"/>
          <w:szCs w:val="28"/>
        </w:rPr>
        <w:t xml:space="preserve"> ими осуществлении классификации (далее - у</w:t>
      </w:r>
      <w:r w:rsidR="00175C41" w:rsidRPr="00175823">
        <w:rPr>
          <w:rFonts w:ascii="Times New Roman" w:hAnsi="Times New Roman" w:cs="Times New Roman"/>
          <w:sz w:val="28"/>
          <w:szCs w:val="28"/>
        </w:rPr>
        <w:t>ведомление)</w:t>
      </w:r>
      <w:r w:rsidR="00175C4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6BBD">
        <w:rPr>
          <w:rFonts w:ascii="Times New Roman" w:hAnsi="Times New Roman" w:cs="Times New Roman"/>
          <w:sz w:val="28"/>
          <w:szCs w:val="28"/>
        </w:rPr>
        <w:t>внесение сведений (отказ во внесении сведений) об</w:t>
      </w:r>
      <w:r w:rsidR="00175C41" w:rsidRPr="00175823">
        <w:rPr>
          <w:rFonts w:ascii="Times New Roman" w:hAnsi="Times New Roman" w:cs="Times New Roman"/>
          <w:sz w:val="28"/>
          <w:szCs w:val="28"/>
        </w:rPr>
        <w:t xml:space="preserve"> </w:t>
      </w:r>
      <w:r w:rsidR="00C32020">
        <w:rPr>
          <w:rFonts w:ascii="Times New Roman" w:hAnsi="Times New Roman" w:cs="Times New Roman"/>
          <w:sz w:val="28"/>
          <w:szCs w:val="28"/>
        </w:rPr>
        <w:t>а</w:t>
      </w:r>
      <w:r w:rsidR="00175C41">
        <w:rPr>
          <w:rFonts w:ascii="Times New Roman" w:hAnsi="Times New Roman" w:cs="Times New Roman"/>
          <w:sz w:val="28"/>
          <w:szCs w:val="28"/>
        </w:rPr>
        <w:t>ккредитованной организации</w:t>
      </w:r>
      <w:r w:rsidR="00175C41" w:rsidRPr="00175823">
        <w:rPr>
          <w:rFonts w:ascii="Times New Roman" w:hAnsi="Times New Roman" w:cs="Times New Roman"/>
          <w:sz w:val="28"/>
          <w:szCs w:val="28"/>
        </w:rPr>
        <w:t xml:space="preserve"> в </w:t>
      </w:r>
      <w:r w:rsidR="00C32020">
        <w:rPr>
          <w:rFonts w:ascii="Times New Roman" w:hAnsi="Times New Roman" w:cs="Times New Roman"/>
          <w:sz w:val="28"/>
          <w:szCs w:val="28"/>
        </w:rPr>
        <w:t>р</w:t>
      </w:r>
      <w:r w:rsidR="00175C41" w:rsidRPr="00F073B4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175C41">
        <w:rPr>
          <w:rFonts w:ascii="Times New Roman" w:hAnsi="Times New Roman" w:cs="Times New Roman"/>
          <w:sz w:val="28"/>
          <w:szCs w:val="28"/>
        </w:rPr>
        <w:lastRenderedPageBreak/>
        <w:t>аккредитованных организаций, осуществляющих классификацию объектов туристкой индустрии, включающих гостиницы и иные средства размещения, горнолыжные трассы и пляжи</w:t>
      </w:r>
      <w:r w:rsidR="00175C41" w:rsidRPr="00F073B4">
        <w:rPr>
          <w:rFonts w:ascii="Times New Roman" w:hAnsi="Times New Roman" w:cs="Times New Roman"/>
          <w:sz w:val="28"/>
          <w:szCs w:val="28"/>
        </w:rPr>
        <w:t xml:space="preserve">, </w:t>
      </w:r>
      <w:r w:rsidR="00175C41" w:rsidRPr="00175823">
        <w:rPr>
          <w:rFonts w:ascii="Times New Roman" w:hAnsi="Times New Roman" w:cs="Times New Roman"/>
          <w:sz w:val="28"/>
          <w:szCs w:val="28"/>
        </w:rPr>
        <w:t>направивших уведомление о планируемом осуществлении классификации</w:t>
      </w:r>
      <w:r w:rsidR="0002753C">
        <w:rPr>
          <w:rFonts w:ascii="Times New Roman" w:hAnsi="Times New Roman" w:cs="Times New Roman"/>
          <w:sz w:val="28"/>
          <w:szCs w:val="28"/>
        </w:rPr>
        <w:t xml:space="preserve"> </w:t>
      </w:r>
      <w:r w:rsidR="00C32020">
        <w:rPr>
          <w:rFonts w:ascii="Times New Roman" w:hAnsi="Times New Roman" w:cs="Times New Roman"/>
          <w:sz w:val="28"/>
          <w:szCs w:val="28"/>
        </w:rPr>
        <w:t>(далее – р</w:t>
      </w:r>
      <w:r w:rsidR="0002753C" w:rsidRPr="00F073B4">
        <w:rPr>
          <w:rFonts w:ascii="Times New Roman" w:hAnsi="Times New Roman" w:cs="Times New Roman"/>
          <w:sz w:val="28"/>
          <w:szCs w:val="28"/>
        </w:rPr>
        <w:t>еестр)</w:t>
      </w:r>
      <w:r w:rsidR="0017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26BBD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E64CC6">
        <w:rPr>
          <w:rFonts w:ascii="Times New Roman" w:hAnsi="Times New Roman" w:cs="Times New Roman"/>
          <w:sz w:val="28"/>
          <w:szCs w:val="28"/>
        </w:rPr>
        <w:t xml:space="preserve"> </w:t>
      </w:r>
      <w:r w:rsidR="00626BBD">
        <w:rPr>
          <w:rFonts w:ascii="Times New Roman" w:hAnsi="Times New Roman" w:cs="Times New Roman"/>
          <w:sz w:val="28"/>
          <w:szCs w:val="28"/>
        </w:rPr>
        <w:t>отдела</w:t>
      </w:r>
      <w:r w:rsidR="00DF5C6F" w:rsidRPr="00F073B4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туристской деятельности</w:t>
      </w:r>
      <w:r w:rsidR="00FE5E6F">
        <w:rPr>
          <w:rFonts w:ascii="Times New Roman" w:hAnsi="Times New Roman" w:cs="Times New Roman"/>
          <w:sz w:val="28"/>
          <w:szCs w:val="28"/>
        </w:rPr>
        <w:t xml:space="preserve"> </w:t>
      </w:r>
      <w:r w:rsidR="00FE5E6F" w:rsidRPr="00F073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5E6F">
        <w:rPr>
          <w:rFonts w:ascii="Times New Roman" w:hAnsi="Times New Roman" w:cs="Times New Roman"/>
          <w:sz w:val="28"/>
          <w:szCs w:val="28"/>
        </w:rPr>
        <w:t>– у</w:t>
      </w:r>
      <w:r w:rsidR="00FE5E6F" w:rsidRPr="00F073B4">
        <w:rPr>
          <w:rFonts w:ascii="Times New Roman" w:hAnsi="Times New Roman" w:cs="Times New Roman"/>
          <w:sz w:val="28"/>
          <w:szCs w:val="28"/>
        </w:rPr>
        <w:t>полномоченн</w:t>
      </w:r>
      <w:r w:rsidR="00FE5E6F">
        <w:rPr>
          <w:rFonts w:ascii="Times New Roman" w:hAnsi="Times New Roman" w:cs="Times New Roman"/>
          <w:sz w:val="28"/>
          <w:szCs w:val="28"/>
        </w:rPr>
        <w:t>ое лицо</w:t>
      </w:r>
      <w:r w:rsidR="00FE5E6F" w:rsidRPr="00F073B4">
        <w:rPr>
          <w:rFonts w:ascii="Times New Roman" w:hAnsi="Times New Roman" w:cs="Times New Roman"/>
          <w:sz w:val="28"/>
          <w:szCs w:val="28"/>
        </w:rPr>
        <w:t>)</w:t>
      </w:r>
      <w:r w:rsidR="00175C41">
        <w:rPr>
          <w:rFonts w:ascii="Times New Roman" w:hAnsi="Times New Roman" w:cs="Times New Roman"/>
          <w:sz w:val="28"/>
          <w:szCs w:val="28"/>
        </w:rPr>
        <w:t xml:space="preserve"> в </w:t>
      </w:r>
      <w:r w:rsidR="00B950BE">
        <w:rPr>
          <w:rFonts w:ascii="Times New Roman" w:hAnsi="Times New Roman" w:cs="Times New Roman"/>
          <w:sz w:val="28"/>
          <w:szCs w:val="28"/>
        </w:rPr>
        <w:t>семидневный</w:t>
      </w:r>
      <w:r w:rsidR="00FE5E6F">
        <w:rPr>
          <w:rFonts w:ascii="Times New Roman" w:hAnsi="Times New Roman" w:cs="Times New Roman"/>
          <w:sz w:val="28"/>
          <w:szCs w:val="28"/>
        </w:rPr>
        <w:t xml:space="preserve"> срок, исчисляемый в рабочих днях,</w:t>
      </w:r>
      <w:r w:rsidR="00175C41">
        <w:rPr>
          <w:rFonts w:ascii="Times New Roman" w:hAnsi="Times New Roman" w:cs="Times New Roman"/>
          <w:sz w:val="28"/>
          <w:szCs w:val="28"/>
        </w:rPr>
        <w:t xml:space="preserve"> со дня регистрации в Госкомитете</w:t>
      </w:r>
      <w:r w:rsidR="00C424AC" w:rsidRPr="00175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E6F" w:rsidRDefault="00FE5E6F" w:rsidP="002857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назначается приказом Госкомитета.</w:t>
      </w:r>
    </w:p>
    <w:p w:rsidR="00BA0B43" w:rsidRPr="00BA0B43" w:rsidRDefault="00BA0B43" w:rsidP="00285783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C424AC" w:rsidRPr="00BC5674" w:rsidRDefault="00C32020" w:rsidP="0028578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предоставления у</w:t>
      </w:r>
      <w:r w:rsidR="00C424AC" w:rsidRPr="00BC5674">
        <w:rPr>
          <w:rFonts w:ascii="Times New Roman" w:hAnsi="Times New Roman" w:cs="Times New Roman"/>
          <w:sz w:val="28"/>
          <w:szCs w:val="28"/>
        </w:rPr>
        <w:t>ведомления</w:t>
      </w:r>
    </w:p>
    <w:p w:rsidR="00C424AC" w:rsidRDefault="00C424AC" w:rsidP="002857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24AC" w:rsidRPr="00D75136" w:rsidRDefault="00C424AC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36">
        <w:rPr>
          <w:rFonts w:ascii="Times New Roman" w:hAnsi="Times New Roman" w:cs="Times New Roman"/>
          <w:sz w:val="28"/>
          <w:szCs w:val="28"/>
        </w:rPr>
        <w:t>Д</w:t>
      </w:r>
      <w:r w:rsidR="00C32020">
        <w:rPr>
          <w:rFonts w:ascii="Times New Roman" w:hAnsi="Times New Roman" w:cs="Times New Roman"/>
          <w:sz w:val="28"/>
          <w:szCs w:val="28"/>
        </w:rPr>
        <w:t>ля осуществления классификации а</w:t>
      </w:r>
      <w:r w:rsidRPr="00D75136">
        <w:rPr>
          <w:rFonts w:ascii="Times New Roman" w:hAnsi="Times New Roman" w:cs="Times New Roman"/>
          <w:sz w:val="28"/>
          <w:szCs w:val="28"/>
        </w:rPr>
        <w:t>ккредитованная организация не позднее, чем за 15 рабочих дней до начала осуществл</w:t>
      </w:r>
      <w:r w:rsidR="00C32020">
        <w:rPr>
          <w:rFonts w:ascii="Times New Roman" w:hAnsi="Times New Roman" w:cs="Times New Roman"/>
          <w:sz w:val="28"/>
          <w:szCs w:val="28"/>
        </w:rPr>
        <w:t>ения классификации, направляет у</w:t>
      </w:r>
      <w:r w:rsidRPr="00D75136">
        <w:rPr>
          <w:rFonts w:ascii="Times New Roman" w:hAnsi="Times New Roman" w:cs="Times New Roman"/>
          <w:sz w:val="28"/>
          <w:szCs w:val="28"/>
        </w:rPr>
        <w:t>ведомление в Госкомит</w:t>
      </w:r>
      <w:r w:rsidR="00C32020">
        <w:rPr>
          <w:rFonts w:ascii="Times New Roman" w:hAnsi="Times New Roman" w:cs="Times New Roman"/>
          <w:sz w:val="28"/>
          <w:szCs w:val="28"/>
        </w:rPr>
        <w:t xml:space="preserve">ет по форме согласно приложению </w:t>
      </w:r>
      <w:r w:rsidRPr="00D75136">
        <w:rPr>
          <w:rFonts w:ascii="Times New Roman" w:hAnsi="Times New Roman" w:cs="Times New Roman"/>
          <w:sz w:val="28"/>
          <w:szCs w:val="28"/>
        </w:rPr>
        <w:t xml:space="preserve">к </w:t>
      </w:r>
      <w:r w:rsidR="00E12BD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75136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C424AC" w:rsidRPr="00D75136" w:rsidRDefault="00C424AC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36">
        <w:rPr>
          <w:rFonts w:ascii="Times New Roman" w:hAnsi="Times New Roman" w:cs="Times New Roman"/>
          <w:sz w:val="28"/>
          <w:szCs w:val="28"/>
        </w:rPr>
        <w:t xml:space="preserve">Уведомление предоставляется </w:t>
      </w:r>
      <w:r w:rsidR="00E12BD8">
        <w:rPr>
          <w:rFonts w:ascii="Times New Roman" w:hAnsi="Times New Roman" w:cs="Times New Roman"/>
          <w:sz w:val="28"/>
          <w:szCs w:val="28"/>
        </w:rPr>
        <w:t xml:space="preserve">аккредитованной организацией </w:t>
      </w:r>
      <w:r w:rsidRPr="00D75136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E12BD8">
        <w:rPr>
          <w:rFonts w:ascii="Times New Roman" w:hAnsi="Times New Roman" w:cs="Times New Roman"/>
          <w:sz w:val="28"/>
          <w:szCs w:val="28"/>
        </w:rPr>
        <w:t>с</w:t>
      </w:r>
      <w:r w:rsidR="00E64CC6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AB1B4D">
        <w:rPr>
          <w:rFonts w:ascii="Times New Roman" w:hAnsi="Times New Roman" w:cs="Times New Roman"/>
          <w:sz w:val="28"/>
          <w:szCs w:val="28"/>
        </w:rPr>
        <w:t>заверенной</w:t>
      </w:r>
      <w:r w:rsidR="00384CD7">
        <w:rPr>
          <w:rFonts w:ascii="Times New Roman" w:hAnsi="Times New Roman" w:cs="Times New Roman"/>
          <w:sz w:val="28"/>
          <w:szCs w:val="28"/>
        </w:rPr>
        <w:t xml:space="preserve"> под</w:t>
      </w:r>
      <w:r w:rsidR="00C75F21">
        <w:rPr>
          <w:rFonts w:ascii="Times New Roman" w:hAnsi="Times New Roman" w:cs="Times New Roman"/>
          <w:sz w:val="28"/>
          <w:szCs w:val="28"/>
        </w:rPr>
        <w:t>писью и печатью руководителя</w:t>
      </w:r>
      <w:r w:rsidR="00384CD7">
        <w:rPr>
          <w:rFonts w:ascii="Times New Roman" w:hAnsi="Times New Roman" w:cs="Times New Roman"/>
          <w:sz w:val="28"/>
          <w:szCs w:val="28"/>
        </w:rPr>
        <w:t xml:space="preserve"> </w:t>
      </w:r>
      <w:r w:rsidR="00C75F21">
        <w:rPr>
          <w:rFonts w:ascii="Times New Roman" w:hAnsi="Times New Roman" w:cs="Times New Roman"/>
          <w:sz w:val="28"/>
          <w:szCs w:val="28"/>
        </w:rPr>
        <w:t>аккредитованной организации или ее представителя</w:t>
      </w:r>
      <w:r w:rsidR="00AB1B4D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E12BD8">
        <w:rPr>
          <w:rFonts w:ascii="Times New Roman" w:hAnsi="Times New Roman" w:cs="Times New Roman"/>
          <w:sz w:val="28"/>
          <w:szCs w:val="28"/>
        </w:rPr>
        <w:t xml:space="preserve"> действующего аттестата аккредитации </w:t>
      </w:r>
      <w:r w:rsidRPr="00D75136">
        <w:rPr>
          <w:rFonts w:ascii="Times New Roman" w:hAnsi="Times New Roman" w:cs="Times New Roman"/>
          <w:sz w:val="28"/>
          <w:szCs w:val="28"/>
        </w:rPr>
        <w:t>непосредственно в Госкомитет</w:t>
      </w:r>
      <w:r w:rsidR="001E0CD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64CC6">
        <w:rPr>
          <w:rFonts w:ascii="Times New Roman" w:hAnsi="Times New Roman" w:cs="Times New Roman"/>
          <w:sz w:val="28"/>
          <w:szCs w:val="28"/>
        </w:rPr>
        <w:t>:</w:t>
      </w:r>
      <w:r w:rsidR="001E0CDE">
        <w:rPr>
          <w:rFonts w:ascii="Times New Roman" w:hAnsi="Times New Roman" w:cs="Times New Roman"/>
          <w:sz w:val="28"/>
          <w:szCs w:val="28"/>
        </w:rPr>
        <w:t xml:space="preserve"> </w:t>
      </w:r>
      <w:r w:rsidR="004A5510" w:rsidRPr="004A5510">
        <w:rPr>
          <w:rFonts w:ascii="Times New Roman" w:hAnsi="Times New Roman" w:cs="Times New Roman"/>
          <w:sz w:val="28"/>
          <w:szCs w:val="28"/>
        </w:rPr>
        <w:t>420015</w:t>
      </w:r>
      <w:r w:rsidR="004A5510">
        <w:rPr>
          <w:rFonts w:ascii="Times New Roman" w:hAnsi="Times New Roman" w:cs="Times New Roman"/>
          <w:sz w:val="28"/>
          <w:szCs w:val="28"/>
        </w:rPr>
        <w:t xml:space="preserve">, </w:t>
      </w:r>
      <w:r w:rsidR="00E64CC6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r w:rsidR="001E0CDE">
        <w:rPr>
          <w:rFonts w:ascii="Times New Roman" w:hAnsi="Times New Roman" w:cs="Times New Roman"/>
          <w:sz w:val="28"/>
          <w:szCs w:val="28"/>
        </w:rPr>
        <w:t>г.Казань, ул.М</w:t>
      </w:r>
      <w:r w:rsidR="00FE5E6F">
        <w:rPr>
          <w:rFonts w:ascii="Times New Roman" w:hAnsi="Times New Roman" w:cs="Times New Roman"/>
          <w:sz w:val="28"/>
          <w:szCs w:val="28"/>
        </w:rPr>
        <w:t xml:space="preserve">аксима </w:t>
      </w:r>
      <w:r w:rsidR="001E0CDE">
        <w:rPr>
          <w:rFonts w:ascii="Times New Roman" w:hAnsi="Times New Roman" w:cs="Times New Roman"/>
          <w:sz w:val="28"/>
          <w:szCs w:val="28"/>
        </w:rPr>
        <w:t xml:space="preserve">Горького, </w:t>
      </w:r>
      <w:r w:rsidR="00E64CC6">
        <w:rPr>
          <w:rFonts w:ascii="Times New Roman" w:hAnsi="Times New Roman" w:cs="Times New Roman"/>
          <w:sz w:val="28"/>
          <w:szCs w:val="28"/>
        </w:rPr>
        <w:t>д.</w:t>
      </w:r>
      <w:r w:rsidR="001E0CDE">
        <w:rPr>
          <w:rFonts w:ascii="Times New Roman" w:hAnsi="Times New Roman" w:cs="Times New Roman"/>
          <w:sz w:val="28"/>
          <w:szCs w:val="28"/>
        </w:rPr>
        <w:t>19</w:t>
      </w:r>
      <w:r w:rsidRPr="00D75136">
        <w:rPr>
          <w:rFonts w:ascii="Times New Roman" w:hAnsi="Times New Roman" w:cs="Times New Roman"/>
          <w:sz w:val="28"/>
          <w:szCs w:val="28"/>
        </w:rPr>
        <w:t xml:space="preserve"> или путем направления заказного почтового отправления с описью вложения с уведомлением о вручении</w:t>
      </w:r>
      <w:r w:rsidR="00E64CC6">
        <w:rPr>
          <w:rFonts w:ascii="Times New Roman" w:hAnsi="Times New Roman" w:cs="Times New Roman"/>
          <w:sz w:val="28"/>
          <w:szCs w:val="28"/>
        </w:rPr>
        <w:t>,</w:t>
      </w:r>
      <w:r w:rsidR="00DF5C6F" w:rsidRPr="00D75136">
        <w:rPr>
          <w:rFonts w:ascii="Times New Roman" w:hAnsi="Times New Roman" w:cs="Times New Roman"/>
          <w:sz w:val="28"/>
          <w:szCs w:val="28"/>
        </w:rPr>
        <w:t xml:space="preserve"> </w:t>
      </w:r>
      <w:r w:rsidR="009270B6">
        <w:rPr>
          <w:rFonts w:ascii="Times New Roman" w:hAnsi="Times New Roman" w:cs="Times New Roman"/>
          <w:sz w:val="28"/>
          <w:szCs w:val="28"/>
        </w:rPr>
        <w:t>либо</w:t>
      </w:r>
      <w:r w:rsidR="00DF5C6F" w:rsidRPr="00D75136">
        <w:rPr>
          <w:rFonts w:ascii="Times New Roman" w:hAnsi="Times New Roman" w:cs="Times New Roman"/>
          <w:sz w:val="28"/>
          <w:szCs w:val="28"/>
        </w:rPr>
        <w:t xml:space="preserve"> на</w:t>
      </w:r>
      <w:r w:rsidR="009270B6">
        <w:rPr>
          <w:rFonts w:ascii="Times New Roman" w:hAnsi="Times New Roman" w:cs="Times New Roman"/>
          <w:sz w:val="28"/>
          <w:szCs w:val="28"/>
        </w:rPr>
        <w:t xml:space="preserve"> </w:t>
      </w:r>
      <w:r w:rsidR="00DF5C6F" w:rsidRPr="00D75136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="00FE5E6F">
        <w:rPr>
          <w:rFonts w:ascii="Times New Roman" w:hAnsi="Times New Roman" w:cs="Times New Roman"/>
          <w:sz w:val="28"/>
          <w:szCs w:val="28"/>
        </w:rPr>
        <w:t>Гос</w:t>
      </w:r>
      <w:r w:rsidR="00E64CC6">
        <w:rPr>
          <w:rFonts w:ascii="Times New Roman" w:hAnsi="Times New Roman" w:cs="Times New Roman"/>
          <w:sz w:val="28"/>
          <w:szCs w:val="28"/>
        </w:rPr>
        <w:t>комитета</w:t>
      </w:r>
      <w:r w:rsidR="00DF5C6F" w:rsidRPr="00D75136">
        <w:rPr>
          <w:rFonts w:ascii="Times New Roman" w:hAnsi="Times New Roman" w:cs="Times New Roman"/>
          <w:sz w:val="28"/>
          <w:szCs w:val="28"/>
        </w:rPr>
        <w:t xml:space="preserve"> </w:t>
      </w:r>
      <w:r w:rsidR="009270B6">
        <w:rPr>
          <w:rFonts w:ascii="Times New Roman" w:hAnsi="Times New Roman" w:cs="Times New Roman"/>
          <w:sz w:val="28"/>
          <w:szCs w:val="28"/>
        </w:rPr>
        <w:t>(</w:t>
      </w:r>
      <w:r w:rsidR="00FE5E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E5E6F" w:rsidRPr="00FE5E6F">
        <w:rPr>
          <w:rFonts w:ascii="Times New Roman" w:hAnsi="Times New Roman" w:cs="Times New Roman"/>
          <w:sz w:val="28"/>
          <w:szCs w:val="28"/>
        </w:rPr>
        <w:t>-</w:t>
      </w:r>
      <w:r w:rsidR="00FE5E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E5E6F" w:rsidRPr="00FE5E6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270B6" w:rsidRPr="009270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tourism.rt@tatar.ru</w:t>
        </w:r>
      </w:hyperlink>
      <w:r w:rsidR="009270B6">
        <w:rPr>
          <w:rFonts w:ascii="Times New Roman" w:hAnsi="Times New Roman" w:cs="Times New Roman"/>
          <w:sz w:val="28"/>
          <w:szCs w:val="28"/>
        </w:rPr>
        <w:t>)</w:t>
      </w:r>
      <w:r w:rsidR="009270B6">
        <w:t xml:space="preserve"> </w:t>
      </w:r>
      <w:r w:rsidR="00DF5C6F" w:rsidRPr="00D75136">
        <w:rPr>
          <w:rFonts w:ascii="Times New Roman" w:hAnsi="Times New Roman" w:cs="Times New Roman"/>
          <w:sz w:val="28"/>
          <w:szCs w:val="28"/>
        </w:rPr>
        <w:t>в формате сканированных документов</w:t>
      </w:r>
      <w:r w:rsidR="009270B6" w:rsidRPr="009270B6">
        <w:rPr>
          <w:rFonts w:ascii="Times New Roman" w:hAnsi="Times New Roman" w:cs="Times New Roman"/>
          <w:sz w:val="28"/>
          <w:szCs w:val="28"/>
        </w:rPr>
        <w:t xml:space="preserve"> (</w:t>
      </w:r>
      <w:r w:rsidR="009270B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E5E6F" w:rsidRPr="00FE5E6F">
        <w:rPr>
          <w:rFonts w:ascii="Times New Roman" w:hAnsi="Times New Roman" w:cs="Times New Roman"/>
          <w:sz w:val="28"/>
          <w:szCs w:val="28"/>
        </w:rPr>
        <w:t>.</w:t>
      </w:r>
      <w:r w:rsidR="009270B6" w:rsidRPr="009270B6">
        <w:rPr>
          <w:rFonts w:ascii="Times New Roman" w:hAnsi="Times New Roman" w:cs="Times New Roman"/>
          <w:sz w:val="28"/>
          <w:szCs w:val="28"/>
        </w:rPr>
        <w:t>)</w:t>
      </w:r>
      <w:r w:rsidR="00E64CC6">
        <w:rPr>
          <w:rFonts w:ascii="Times New Roman" w:hAnsi="Times New Roman" w:cs="Times New Roman"/>
          <w:sz w:val="28"/>
          <w:szCs w:val="28"/>
        </w:rPr>
        <w:t xml:space="preserve">, подписанных усиленной </w:t>
      </w:r>
      <w:r w:rsidR="00AB13F9">
        <w:rPr>
          <w:rFonts w:ascii="Times New Roman" w:hAnsi="Times New Roman" w:cs="Times New Roman"/>
          <w:sz w:val="28"/>
          <w:szCs w:val="28"/>
        </w:rPr>
        <w:t>квалифицированной электронной</w:t>
      </w:r>
      <w:r w:rsidR="00E64CC6">
        <w:rPr>
          <w:rFonts w:ascii="Times New Roman" w:hAnsi="Times New Roman" w:cs="Times New Roman"/>
          <w:sz w:val="28"/>
          <w:szCs w:val="28"/>
        </w:rPr>
        <w:t xml:space="preserve"> подписью</w:t>
      </w:r>
      <w:r w:rsidR="00FE5E6F">
        <w:rPr>
          <w:rFonts w:ascii="Times New Roman" w:hAnsi="Times New Roman" w:cs="Times New Roman"/>
          <w:sz w:val="28"/>
          <w:szCs w:val="28"/>
          <w:lang w:eastAsia="ja-JP"/>
        </w:rPr>
        <w:t xml:space="preserve"> руководителя аккредитованной организации или ее представителя</w:t>
      </w:r>
      <w:r w:rsidR="00E64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4AC" w:rsidRDefault="00C424AC" w:rsidP="0028578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70B6" w:rsidRDefault="00C32020" w:rsidP="0028578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</w:t>
      </w:r>
      <w:r w:rsidR="00C424AC">
        <w:rPr>
          <w:rFonts w:ascii="Times New Roman" w:hAnsi="Times New Roman" w:cs="Times New Roman"/>
          <w:sz w:val="28"/>
          <w:szCs w:val="28"/>
        </w:rPr>
        <w:t>ведомления и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</w:t>
      </w:r>
      <w:r w:rsidR="00C424AC">
        <w:rPr>
          <w:rFonts w:ascii="Times New Roman" w:hAnsi="Times New Roman" w:cs="Times New Roman"/>
          <w:sz w:val="28"/>
          <w:szCs w:val="28"/>
        </w:rPr>
        <w:t>еестра</w:t>
      </w:r>
    </w:p>
    <w:p w:rsidR="009270B6" w:rsidRPr="009270B6" w:rsidRDefault="009270B6" w:rsidP="002857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C6" w:rsidRPr="00EA3E1D" w:rsidRDefault="00C32020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у</w:t>
      </w:r>
      <w:r w:rsidR="00C424AC">
        <w:rPr>
          <w:rFonts w:ascii="Times New Roman" w:hAnsi="Times New Roman" w:cs="Times New Roman"/>
          <w:sz w:val="28"/>
          <w:szCs w:val="28"/>
        </w:rPr>
        <w:t xml:space="preserve">ведомления непосредственно в </w:t>
      </w:r>
      <w:r w:rsidR="00DF5C6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424AC">
        <w:rPr>
          <w:rFonts w:ascii="Times New Roman" w:hAnsi="Times New Roman" w:cs="Times New Roman"/>
          <w:sz w:val="28"/>
          <w:szCs w:val="28"/>
        </w:rPr>
        <w:t>Госкомитет</w:t>
      </w:r>
      <w:r w:rsidR="00DF5C6F">
        <w:rPr>
          <w:rFonts w:ascii="Times New Roman" w:hAnsi="Times New Roman" w:cs="Times New Roman"/>
          <w:sz w:val="28"/>
          <w:szCs w:val="28"/>
        </w:rPr>
        <w:t>а</w:t>
      </w:r>
      <w:r w:rsidR="00C424AC">
        <w:rPr>
          <w:rFonts w:ascii="Times New Roman" w:hAnsi="Times New Roman" w:cs="Times New Roman"/>
          <w:sz w:val="28"/>
          <w:szCs w:val="28"/>
        </w:rPr>
        <w:t>, днем его подачи считается день регистрации в качестве входящего документа</w:t>
      </w:r>
      <w:r>
        <w:rPr>
          <w:rFonts w:ascii="Times New Roman" w:hAnsi="Times New Roman" w:cs="Times New Roman"/>
          <w:sz w:val="28"/>
          <w:szCs w:val="28"/>
        </w:rPr>
        <w:t>. При направлении у</w:t>
      </w:r>
      <w:r w:rsidR="00F068FA">
        <w:rPr>
          <w:rFonts w:ascii="Times New Roman" w:hAnsi="Times New Roman" w:cs="Times New Roman"/>
          <w:sz w:val="28"/>
          <w:szCs w:val="28"/>
        </w:rPr>
        <w:t>ведомления путем заказного почтового отправления</w:t>
      </w:r>
      <w:r w:rsidR="00C424AC">
        <w:rPr>
          <w:rFonts w:ascii="Times New Roman" w:hAnsi="Times New Roman" w:cs="Times New Roman"/>
          <w:sz w:val="28"/>
          <w:szCs w:val="28"/>
        </w:rPr>
        <w:t xml:space="preserve">, днем его подачи считается день получения Госкомитетом почтового отправления.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При направлении у</w:t>
      </w:r>
      <w:r w:rsidR="009270B6">
        <w:rPr>
          <w:rFonts w:ascii="Times New Roman" w:hAnsi="Times New Roman" w:cs="Times New Roman"/>
          <w:sz w:val="28"/>
          <w:szCs w:val="28"/>
          <w:lang w:eastAsia="ja-JP"/>
        </w:rPr>
        <w:t>ведомления по электронной почте, днем его подачи считается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день регистрации </w:t>
      </w:r>
      <w:r w:rsidR="00FE5E6F">
        <w:rPr>
          <w:rFonts w:ascii="Times New Roman" w:hAnsi="Times New Roman" w:cs="Times New Roman"/>
          <w:sz w:val="28"/>
          <w:szCs w:val="28"/>
          <w:lang w:eastAsia="ja-JP"/>
        </w:rPr>
        <w:t xml:space="preserve">Госкомитетом </w:t>
      </w:r>
      <w:r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E64CC6">
        <w:rPr>
          <w:rFonts w:ascii="Times New Roman" w:hAnsi="Times New Roman" w:cs="Times New Roman"/>
          <w:sz w:val="28"/>
          <w:szCs w:val="28"/>
          <w:lang w:eastAsia="ja-JP"/>
        </w:rPr>
        <w:t>ведомления</w:t>
      </w:r>
      <w:r w:rsidR="00421B1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64CC6">
        <w:rPr>
          <w:rFonts w:ascii="Times New Roman" w:hAnsi="Times New Roman" w:cs="Times New Roman"/>
          <w:sz w:val="28"/>
          <w:szCs w:val="28"/>
          <w:lang w:eastAsia="ja-JP"/>
        </w:rPr>
        <w:t xml:space="preserve">в единой </w:t>
      </w:r>
      <w:r w:rsidR="00FE5E6F">
        <w:rPr>
          <w:rFonts w:ascii="Times New Roman" w:hAnsi="Times New Roman" w:cs="Times New Roman"/>
          <w:sz w:val="28"/>
          <w:szCs w:val="28"/>
          <w:lang w:eastAsia="ja-JP"/>
        </w:rPr>
        <w:t>межведомственной системе</w:t>
      </w:r>
      <w:r w:rsidR="00E64CC6">
        <w:rPr>
          <w:rFonts w:ascii="Times New Roman" w:hAnsi="Times New Roman" w:cs="Times New Roman"/>
          <w:sz w:val="28"/>
          <w:szCs w:val="28"/>
          <w:lang w:eastAsia="ja-JP"/>
        </w:rPr>
        <w:t xml:space="preserve"> электронного документооборота</w:t>
      </w:r>
      <w:r w:rsidR="00FE5E6F">
        <w:rPr>
          <w:rFonts w:ascii="Times New Roman" w:hAnsi="Times New Roman" w:cs="Times New Roman"/>
          <w:sz w:val="28"/>
          <w:szCs w:val="28"/>
          <w:lang w:eastAsia="ja-JP"/>
        </w:rPr>
        <w:t xml:space="preserve"> Республики Татарстан</w:t>
      </w:r>
      <w:r w:rsidR="00EA3E1D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EA3E1D" w:rsidRDefault="00EA3E1D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уведомления остается в Госкомитете, а второй вручается (направляется по фактическому адресу, указанному в уведомлении) аккредитованной организации в день регистрации уведомления с присвоенным входящим номером. </w:t>
      </w:r>
    </w:p>
    <w:p w:rsidR="00EA3E1D" w:rsidRDefault="00EA3E1D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уведомления по электронной почте, уполномоченное лицо в день его регистрации направляет </w:t>
      </w:r>
      <w:r w:rsidR="00DC7123">
        <w:rPr>
          <w:rFonts w:ascii="Times New Roman" w:hAnsi="Times New Roman" w:cs="Times New Roman"/>
          <w:sz w:val="28"/>
          <w:szCs w:val="28"/>
        </w:rPr>
        <w:t>аккредитованной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о получении уведомления по указанной в уведомлении электронной почте. </w:t>
      </w:r>
    </w:p>
    <w:p w:rsidR="008D3352" w:rsidRPr="001608EB" w:rsidRDefault="008D3352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лицо рассматривает уведомление и вносит сведения в реестр в пятидневный срок, исчисляемый в рабочих днях, с момента регистрации уведомления в Госкомитете. </w:t>
      </w:r>
    </w:p>
    <w:p w:rsidR="00745665" w:rsidRDefault="00745665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Основаниями</w:t>
      </w:r>
      <w:r w:rsidRPr="009270B6">
        <w:rPr>
          <w:rStyle w:val="blk"/>
          <w:rFonts w:ascii="Times New Roman" w:hAnsi="Times New Roman" w:cs="Times New Roman"/>
          <w:sz w:val="28"/>
          <w:szCs w:val="28"/>
        </w:rPr>
        <w:t xml:space="preserve"> для отказа во внесении сведений </w:t>
      </w:r>
      <w:r>
        <w:rPr>
          <w:rStyle w:val="blk"/>
          <w:rFonts w:ascii="Times New Roman" w:hAnsi="Times New Roman" w:cs="Times New Roman"/>
          <w:sz w:val="28"/>
          <w:szCs w:val="28"/>
        </w:rPr>
        <w:t>об аккредитованной организации в реестр являю</w:t>
      </w:r>
      <w:r w:rsidRPr="009270B6">
        <w:rPr>
          <w:rStyle w:val="blk"/>
          <w:rFonts w:ascii="Times New Roman" w:hAnsi="Times New Roman" w:cs="Times New Roman"/>
          <w:sz w:val="28"/>
          <w:szCs w:val="28"/>
        </w:rPr>
        <w:t>тся:</w:t>
      </w:r>
    </w:p>
    <w:p w:rsidR="00745665" w:rsidRPr="00AC07FD" w:rsidRDefault="00745665" w:rsidP="00285783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07FD">
        <w:rPr>
          <w:rStyle w:val="blk"/>
          <w:rFonts w:ascii="Times New Roman" w:hAnsi="Times New Roman" w:cs="Times New Roman"/>
          <w:sz w:val="28"/>
          <w:szCs w:val="28"/>
        </w:rPr>
        <w:t xml:space="preserve">представление неполных сведений об аккредитованной организации; </w:t>
      </w:r>
    </w:p>
    <w:p w:rsidR="00745665" w:rsidRPr="00AC07FD" w:rsidRDefault="00745665" w:rsidP="0028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7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есоответствие</w:t>
      </w:r>
      <w:r w:rsidRPr="00AC07FD">
        <w:rPr>
          <w:rFonts w:ascii="Times New Roman" w:hAnsi="Times New Roman" w:cs="Times New Roman"/>
          <w:sz w:val="28"/>
          <w:szCs w:val="28"/>
        </w:rPr>
        <w:t xml:space="preserve"> представленного уведомления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7FD">
        <w:rPr>
          <w:rFonts w:ascii="Times New Roman" w:hAnsi="Times New Roman" w:cs="Times New Roman"/>
          <w:sz w:val="28"/>
          <w:szCs w:val="28"/>
        </w:rPr>
        <w:t>установленной настоящим Порядком;</w:t>
      </w:r>
    </w:p>
    <w:p w:rsidR="00745665" w:rsidRPr="00745665" w:rsidRDefault="00745665" w:rsidP="0028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7FD">
        <w:rPr>
          <w:rFonts w:ascii="Times New Roman" w:hAnsi="Times New Roman" w:cs="Times New Roman"/>
          <w:sz w:val="28"/>
          <w:szCs w:val="28"/>
        </w:rPr>
        <w:t xml:space="preserve">предоставление уведомления с нарушением установленных настоящим Порядком сроков; </w:t>
      </w:r>
    </w:p>
    <w:p w:rsidR="008D3352" w:rsidRPr="008D3352" w:rsidRDefault="00C424AC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A0B43">
        <w:rPr>
          <w:rFonts w:ascii="Times New Roman" w:hAnsi="Times New Roman" w:cs="Times New Roman"/>
          <w:sz w:val="28"/>
          <w:szCs w:val="28"/>
        </w:rPr>
        <w:t xml:space="preserve">наличия оснований для отказа во внесении сведений </w:t>
      </w:r>
      <w:r w:rsidR="00C32020">
        <w:rPr>
          <w:rFonts w:ascii="Times New Roman" w:hAnsi="Times New Roman" w:cs="Times New Roman"/>
          <w:sz w:val="28"/>
          <w:szCs w:val="28"/>
        </w:rPr>
        <w:t>об а</w:t>
      </w:r>
      <w:r w:rsidR="00D91B37">
        <w:rPr>
          <w:rFonts w:ascii="Times New Roman" w:hAnsi="Times New Roman" w:cs="Times New Roman"/>
          <w:sz w:val="28"/>
          <w:szCs w:val="28"/>
        </w:rPr>
        <w:t xml:space="preserve">ккредитованной организации </w:t>
      </w:r>
      <w:r w:rsidR="00C32020">
        <w:rPr>
          <w:rFonts w:ascii="Times New Roman" w:hAnsi="Times New Roman" w:cs="Times New Roman"/>
          <w:sz w:val="28"/>
          <w:szCs w:val="28"/>
        </w:rPr>
        <w:t>в р</w:t>
      </w:r>
      <w:r w:rsidR="00BA0B43">
        <w:rPr>
          <w:rFonts w:ascii="Times New Roman" w:hAnsi="Times New Roman" w:cs="Times New Roman"/>
          <w:sz w:val="28"/>
          <w:szCs w:val="28"/>
        </w:rPr>
        <w:t>еестр,</w:t>
      </w:r>
      <w:r w:rsidR="00745665">
        <w:rPr>
          <w:rFonts w:ascii="Times New Roman" w:hAnsi="Times New Roman" w:cs="Times New Roman"/>
          <w:sz w:val="28"/>
          <w:szCs w:val="28"/>
        </w:rPr>
        <w:t xml:space="preserve"> предусмотренных пунктом 3.5</w:t>
      </w:r>
      <w:r w:rsidR="008D3352">
        <w:rPr>
          <w:rFonts w:ascii="Times New Roman" w:hAnsi="Times New Roman" w:cs="Times New Roman"/>
          <w:sz w:val="28"/>
          <w:szCs w:val="28"/>
        </w:rPr>
        <w:t xml:space="preserve"> </w:t>
      </w:r>
      <w:r w:rsidR="00D91B37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BA0B43">
        <w:rPr>
          <w:rFonts w:ascii="Times New Roman" w:hAnsi="Times New Roman" w:cs="Times New Roman"/>
          <w:sz w:val="28"/>
          <w:szCs w:val="28"/>
        </w:rPr>
        <w:t xml:space="preserve"> Госкомитетом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23">
        <w:rPr>
          <w:rFonts w:ascii="Times New Roman" w:hAnsi="Times New Roman" w:cs="Times New Roman"/>
          <w:sz w:val="28"/>
          <w:szCs w:val="28"/>
        </w:rPr>
        <w:t xml:space="preserve">в адрес аккредитованной организации </w:t>
      </w:r>
      <w:r>
        <w:rPr>
          <w:rFonts w:ascii="Times New Roman" w:hAnsi="Times New Roman" w:cs="Times New Roman"/>
          <w:sz w:val="28"/>
          <w:szCs w:val="28"/>
        </w:rPr>
        <w:t>направляется письменн</w:t>
      </w:r>
      <w:r w:rsidR="00BA0B43">
        <w:rPr>
          <w:rFonts w:ascii="Times New Roman" w:hAnsi="Times New Roman" w:cs="Times New Roman"/>
          <w:sz w:val="28"/>
          <w:szCs w:val="28"/>
        </w:rPr>
        <w:t xml:space="preserve">ое извещение об отказе во внесении </w:t>
      </w:r>
      <w:r w:rsidR="008D335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C7123">
        <w:rPr>
          <w:rFonts w:ascii="Times New Roman" w:hAnsi="Times New Roman" w:cs="Times New Roman"/>
          <w:sz w:val="28"/>
          <w:szCs w:val="28"/>
        </w:rPr>
        <w:t>в р</w:t>
      </w:r>
      <w:r w:rsidR="00BA0B43">
        <w:rPr>
          <w:rFonts w:ascii="Times New Roman" w:hAnsi="Times New Roman" w:cs="Times New Roman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91B3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2020">
        <w:rPr>
          <w:rFonts w:ascii="Times New Roman" w:hAnsi="Times New Roman" w:cs="Times New Roman"/>
          <w:sz w:val="28"/>
          <w:szCs w:val="28"/>
        </w:rPr>
        <w:t>ей со дня поступления у</w:t>
      </w:r>
      <w:r>
        <w:rPr>
          <w:rFonts w:ascii="Times New Roman" w:hAnsi="Times New Roman" w:cs="Times New Roman"/>
          <w:sz w:val="28"/>
          <w:szCs w:val="28"/>
        </w:rPr>
        <w:t>ведомления</w:t>
      </w:r>
      <w:r w:rsidR="00BA0B43">
        <w:rPr>
          <w:rFonts w:ascii="Times New Roman" w:hAnsi="Times New Roman" w:cs="Times New Roman"/>
          <w:sz w:val="28"/>
          <w:szCs w:val="28"/>
        </w:rPr>
        <w:t xml:space="preserve"> в Госкомитет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</w:t>
      </w:r>
      <w:r w:rsidR="00BA0B43">
        <w:rPr>
          <w:rFonts w:ascii="Times New Roman" w:hAnsi="Times New Roman" w:cs="Times New Roman"/>
          <w:sz w:val="28"/>
          <w:szCs w:val="28"/>
        </w:rPr>
        <w:t>отказа</w:t>
      </w:r>
      <w:r w:rsidR="00F005F2">
        <w:rPr>
          <w:rFonts w:ascii="Times New Roman" w:hAnsi="Times New Roman" w:cs="Times New Roman"/>
          <w:sz w:val="28"/>
          <w:szCs w:val="28"/>
        </w:rPr>
        <w:t>. У</w:t>
      </w:r>
      <w:r w:rsidRPr="006D0EBB">
        <w:rPr>
          <w:rFonts w:ascii="Times New Roman" w:hAnsi="Times New Roman" w:cs="Times New Roman"/>
          <w:sz w:val="28"/>
          <w:szCs w:val="28"/>
        </w:rPr>
        <w:t>ведомление принимается</w:t>
      </w:r>
      <w:r w:rsidR="00F068FA">
        <w:rPr>
          <w:rFonts w:ascii="Times New Roman" w:hAnsi="Times New Roman" w:cs="Times New Roman"/>
          <w:sz w:val="28"/>
          <w:szCs w:val="28"/>
        </w:rPr>
        <w:t xml:space="preserve"> Госкомитетом</w:t>
      </w:r>
      <w:r w:rsidRPr="006D0EBB">
        <w:rPr>
          <w:rFonts w:ascii="Times New Roman" w:hAnsi="Times New Roman" w:cs="Times New Roman"/>
          <w:sz w:val="28"/>
          <w:szCs w:val="28"/>
        </w:rPr>
        <w:t xml:space="preserve"> к повторному рассмотрению после устранения </w:t>
      </w:r>
      <w:r w:rsidR="00BA0B43">
        <w:rPr>
          <w:rFonts w:ascii="Times New Roman" w:hAnsi="Times New Roman" w:cs="Times New Roman"/>
          <w:sz w:val="28"/>
          <w:szCs w:val="28"/>
        </w:rPr>
        <w:t xml:space="preserve">аккредитованной организацией </w:t>
      </w:r>
      <w:r w:rsidRPr="006D0EBB">
        <w:rPr>
          <w:rFonts w:ascii="Times New Roman" w:hAnsi="Times New Roman" w:cs="Times New Roman"/>
          <w:sz w:val="28"/>
          <w:szCs w:val="28"/>
        </w:rPr>
        <w:t xml:space="preserve">причин, послуживших основанием для </w:t>
      </w:r>
      <w:r w:rsidR="00BA0B43">
        <w:rPr>
          <w:rFonts w:ascii="Times New Roman" w:hAnsi="Times New Roman" w:cs="Times New Roman"/>
          <w:sz w:val="28"/>
          <w:szCs w:val="28"/>
        </w:rPr>
        <w:t>во</w:t>
      </w:r>
      <w:r w:rsidR="00C32020">
        <w:rPr>
          <w:rFonts w:ascii="Times New Roman" w:hAnsi="Times New Roman" w:cs="Times New Roman"/>
          <w:sz w:val="28"/>
          <w:szCs w:val="28"/>
        </w:rPr>
        <w:t>зврата у</w:t>
      </w:r>
      <w:r w:rsidR="00BA0B43">
        <w:rPr>
          <w:rFonts w:ascii="Times New Roman" w:hAnsi="Times New Roman" w:cs="Times New Roman"/>
          <w:sz w:val="28"/>
          <w:szCs w:val="28"/>
        </w:rPr>
        <w:t>ведомления</w:t>
      </w:r>
      <w:r w:rsidR="00B14555">
        <w:rPr>
          <w:rFonts w:ascii="Times New Roman" w:hAnsi="Times New Roman" w:cs="Times New Roman"/>
          <w:sz w:val="28"/>
          <w:szCs w:val="28"/>
        </w:rPr>
        <w:t xml:space="preserve"> и рассматривается повторно в соответствии с установленной настоящим Порядком очередности.</w:t>
      </w:r>
    </w:p>
    <w:p w:rsidR="00C424AC" w:rsidRPr="00D319B4" w:rsidRDefault="00C32020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C424A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и, а также на его основании, в р</w:t>
      </w:r>
      <w:r w:rsidR="00C424AC">
        <w:rPr>
          <w:rFonts w:ascii="Times New Roman" w:hAnsi="Times New Roman" w:cs="Times New Roman"/>
          <w:sz w:val="28"/>
          <w:szCs w:val="28"/>
        </w:rPr>
        <w:t xml:space="preserve">еестре указываются следующие сведения: </w:t>
      </w:r>
    </w:p>
    <w:p w:rsidR="00C424AC" w:rsidRDefault="00C424AC" w:rsidP="002857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аккредитованной организации;</w:t>
      </w:r>
    </w:p>
    <w:p w:rsidR="00C424AC" w:rsidRDefault="00C424AC" w:rsidP="002857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аккредитованной организации (юридический и фактический);</w:t>
      </w:r>
    </w:p>
    <w:p w:rsidR="00C424AC" w:rsidRDefault="00C424AC" w:rsidP="002857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аккредитованной организации, контактный телефон, адрес электронной почты;</w:t>
      </w:r>
    </w:p>
    <w:p w:rsidR="00C424AC" w:rsidRDefault="00C424AC" w:rsidP="002857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C424AC" w:rsidRDefault="00C424AC" w:rsidP="002857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номер налогоплательщика;</w:t>
      </w:r>
    </w:p>
    <w:p w:rsidR="00C424AC" w:rsidRDefault="00C424AC" w:rsidP="002857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срок действия аттестата об аккредитации;</w:t>
      </w:r>
    </w:p>
    <w:p w:rsidR="00C424AC" w:rsidRDefault="00C424AC" w:rsidP="002857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Планируемая дата осуществления классификации; </w:t>
      </w:r>
    </w:p>
    <w:p w:rsidR="00C424AC" w:rsidRDefault="00C424AC" w:rsidP="002857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(или объектов) туристской индустрии, включающих гостиницы и иные средства размещения, горнолыжные трассы, пляжи, расположенные в Республике Татарстан, планируемы</w:t>
      </w:r>
      <w:r w:rsidR="00A5586E">
        <w:rPr>
          <w:rFonts w:ascii="Times New Roman" w:hAnsi="Times New Roman" w:cs="Times New Roman"/>
          <w:sz w:val="28"/>
          <w:szCs w:val="28"/>
        </w:rPr>
        <w:t>е к осуществлению классификации.</w:t>
      </w:r>
    </w:p>
    <w:p w:rsidR="00124DF2" w:rsidRDefault="00C424AC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ведется </w:t>
      </w:r>
      <w:r w:rsidR="00C32020">
        <w:rPr>
          <w:rFonts w:ascii="Times New Roman" w:hAnsi="Times New Roman" w:cs="Times New Roman"/>
          <w:sz w:val="28"/>
          <w:szCs w:val="28"/>
        </w:rPr>
        <w:t>у</w:t>
      </w:r>
      <w:r w:rsidR="00421B13">
        <w:rPr>
          <w:rFonts w:ascii="Times New Roman" w:hAnsi="Times New Roman" w:cs="Times New Roman"/>
          <w:sz w:val="28"/>
          <w:szCs w:val="28"/>
        </w:rPr>
        <w:t>полномоченным лицом</w:t>
      </w:r>
      <w:r w:rsidR="00B1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виде, хранится в Госкомитете и предназначен для формирования и представления</w:t>
      </w:r>
      <w:r w:rsidR="00421B13">
        <w:rPr>
          <w:rFonts w:ascii="Times New Roman" w:hAnsi="Times New Roman" w:cs="Times New Roman"/>
          <w:sz w:val="28"/>
          <w:szCs w:val="28"/>
        </w:rPr>
        <w:t xml:space="preserve"> </w:t>
      </w:r>
      <w:r w:rsidR="00C32020">
        <w:rPr>
          <w:rFonts w:ascii="Times New Roman" w:hAnsi="Times New Roman" w:cs="Times New Roman"/>
          <w:sz w:val="28"/>
          <w:szCs w:val="28"/>
        </w:rPr>
        <w:t>сведений об а</w:t>
      </w:r>
      <w:r w:rsidR="00124DF2">
        <w:rPr>
          <w:rFonts w:ascii="Times New Roman" w:hAnsi="Times New Roman" w:cs="Times New Roman"/>
          <w:sz w:val="28"/>
          <w:szCs w:val="28"/>
        </w:rPr>
        <w:t>ккредитованных организациях, осуществляющих классификацию на территории Республики Татарстан.</w:t>
      </w:r>
    </w:p>
    <w:p w:rsidR="0007196A" w:rsidRDefault="0007196A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обеспечивает размещение сведений, содержащихся в реестре, на официальном сайте </w:t>
      </w:r>
      <w:r w:rsidR="00D616F0">
        <w:rPr>
          <w:rFonts w:ascii="Times New Roman" w:hAnsi="Times New Roman" w:cs="Times New Roman"/>
          <w:sz w:val="28"/>
          <w:szCs w:val="28"/>
        </w:rPr>
        <w:t>Госкомитета в информационно-телекоммуникационной сети «Интернет» (</w:t>
      </w:r>
      <w:r w:rsidR="00D616F0" w:rsidRPr="00D616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616F0" w:rsidRPr="00D616F0">
        <w:rPr>
          <w:rFonts w:ascii="Times New Roman" w:hAnsi="Times New Roman" w:cs="Times New Roman"/>
          <w:sz w:val="28"/>
          <w:szCs w:val="28"/>
        </w:rPr>
        <w:t>.</w:t>
      </w:r>
      <w:r w:rsidR="00D616F0" w:rsidRPr="00D616F0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="00D616F0" w:rsidRPr="00D616F0">
        <w:rPr>
          <w:rFonts w:ascii="Times New Roman" w:hAnsi="Times New Roman" w:cs="Times New Roman"/>
          <w:sz w:val="28"/>
          <w:szCs w:val="28"/>
        </w:rPr>
        <w:t>.</w:t>
      </w:r>
      <w:r w:rsidR="00D616F0" w:rsidRPr="00D616F0">
        <w:rPr>
          <w:rFonts w:ascii="Times New Roman" w:hAnsi="Times New Roman" w:cs="Times New Roman"/>
          <w:sz w:val="28"/>
          <w:szCs w:val="28"/>
          <w:lang w:val="en-US"/>
        </w:rPr>
        <w:t>tatarsta</w:t>
      </w:r>
      <w:r w:rsidR="00D616F0" w:rsidRPr="00D616F0">
        <w:rPr>
          <w:rFonts w:ascii="Times New Roman" w:hAnsi="Times New Roman" w:cs="Times New Roman"/>
          <w:sz w:val="28"/>
          <w:szCs w:val="28"/>
        </w:rPr>
        <w:t>n.</w:t>
      </w:r>
      <w:r w:rsidR="00D616F0" w:rsidRPr="00D616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16F0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разделе «Полезная информация» в </w:t>
      </w:r>
      <w:r w:rsidR="00D616F0">
        <w:rPr>
          <w:rFonts w:ascii="Times New Roman" w:hAnsi="Times New Roman" w:cs="Times New Roman"/>
          <w:sz w:val="28"/>
          <w:szCs w:val="28"/>
        </w:rPr>
        <w:t>двухдневный срок, исчисляемый в рабочих днях,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D616F0">
        <w:rPr>
          <w:rFonts w:ascii="Times New Roman" w:hAnsi="Times New Roman" w:cs="Times New Roman"/>
          <w:sz w:val="28"/>
          <w:szCs w:val="28"/>
        </w:rPr>
        <w:t xml:space="preserve">их </w:t>
      </w:r>
      <w:r w:rsidR="00363B1A">
        <w:rPr>
          <w:rFonts w:ascii="Times New Roman" w:hAnsi="Times New Roman" w:cs="Times New Roman"/>
          <w:sz w:val="28"/>
          <w:szCs w:val="28"/>
        </w:rPr>
        <w:t>внесения в реестр</w:t>
      </w:r>
      <w:r w:rsidR="00414C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3B1A" w:rsidRDefault="00363B1A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находящиеся в реестре, являются открытыми и общедоступными. </w:t>
      </w:r>
    </w:p>
    <w:p w:rsidR="00A04F5A" w:rsidRDefault="00F005F2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Госкомитет</w:t>
      </w:r>
      <w:r w:rsidR="00124DF2">
        <w:rPr>
          <w:rFonts w:ascii="Times New Roman" w:hAnsi="Times New Roman" w:cs="Times New Roman"/>
          <w:sz w:val="28"/>
          <w:szCs w:val="28"/>
        </w:rPr>
        <w:t xml:space="preserve"> </w:t>
      </w:r>
      <w:r w:rsidR="00421B13">
        <w:rPr>
          <w:rFonts w:ascii="Times New Roman" w:hAnsi="Times New Roman" w:cs="Times New Roman"/>
          <w:sz w:val="28"/>
          <w:szCs w:val="28"/>
        </w:rPr>
        <w:t xml:space="preserve">по </w:t>
      </w:r>
      <w:r w:rsidR="00A04F5A">
        <w:rPr>
          <w:rFonts w:ascii="Times New Roman" w:hAnsi="Times New Roman" w:cs="Times New Roman"/>
          <w:sz w:val="28"/>
          <w:szCs w:val="28"/>
        </w:rPr>
        <w:t xml:space="preserve">письменным или устным </w:t>
      </w:r>
      <w:r w:rsidR="00421B13">
        <w:rPr>
          <w:rFonts w:ascii="Times New Roman" w:hAnsi="Times New Roman" w:cs="Times New Roman"/>
          <w:sz w:val="28"/>
          <w:szCs w:val="28"/>
        </w:rPr>
        <w:t xml:space="preserve">запросам </w:t>
      </w:r>
      <w:r w:rsidR="00A04F5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F5A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 право</w:t>
      </w:r>
      <w:r w:rsidR="00124DF2">
        <w:rPr>
          <w:rFonts w:ascii="Times New Roman" w:hAnsi="Times New Roman" w:cs="Times New Roman"/>
          <w:sz w:val="28"/>
          <w:szCs w:val="28"/>
        </w:rPr>
        <w:t>вой формы и форм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4DF2">
        <w:rPr>
          <w:rFonts w:ascii="Times New Roman" w:hAnsi="Times New Roman" w:cs="Times New Roman"/>
          <w:sz w:val="28"/>
          <w:szCs w:val="28"/>
        </w:rPr>
        <w:t xml:space="preserve"> </w:t>
      </w:r>
      <w:r w:rsidR="00124DF2">
        <w:rPr>
          <w:rFonts w:ascii="Times New Roman" w:hAnsi="Times New Roman" w:cs="Times New Roman"/>
          <w:sz w:val="28"/>
          <w:szCs w:val="28"/>
        </w:rPr>
        <w:lastRenderedPageBreak/>
        <w:t>предоставляет сведения</w:t>
      </w:r>
      <w:r w:rsidR="00C32020">
        <w:rPr>
          <w:rFonts w:ascii="Times New Roman" w:hAnsi="Times New Roman" w:cs="Times New Roman"/>
          <w:sz w:val="28"/>
          <w:szCs w:val="28"/>
        </w:rPr>
        <w:t xml:space="preserve"> об а</w:t>
      </w:r>
      <w:r w:rsidR="00C424AC">
        <w:rPr>
          <w:rFonts w:ascii="Times New Roman" w:hAnsi="Times New Roman" w:cs="Times New Roman"/>
          <w:sz w:val="28"/>
          <w:szCs w:val="28"/>
        </w:rPr>
        <w:t xml:space="preserve">ккредитованных организациях, </w:t>
      </w:r>
      <w:r w:rsidR="00A04F5A">
        <w:rPr>
          <w:rFonts w:ascii="Times New Roman" w:hAnsi="Times New Roman" w:cs="Times New Roman"/>
          <w:sz w:val="28"/>
          <w:szCs w:val="28"/>
        </w:rPr>
        <w:t>содержащихся</w:t>
      </w:r>
      <w:r w:rsidR="00C32020">
        <w:rPr>
          <w:rFonts w:ascii="Times New Roman" w:hAnsi="Times New Roman" w:cs="Times New Roman"/>
          <w:sz w:val="28"/>
          <w:szCs w:val="28"/>
        </w:rPr>
        <w:t xml:space="preserve"> в р</w:t>
      </w:r>
      <w:r w:rsidR="00A04F5A">
        <w:rPr>
          <w:rFonts w:ascii="Times New Roman" w:hAnsi="Times New Roman" w:cs="Times New Roman"/>
          <w:sz w:val="28"/>
          <w:szCs w:val="28"/>
        </w:rPr>
        <w:t xml:space="preserve">еестре, в виде выписки или сообщает об отсутствии указанных сведений в </w:t>
      </w:r>
      <w:r>
        <w:rPr>
          <w:rFonts w:ascii="Times New Roman" w:hAnsi="Times New Roman" w:cs="Times New Roman"/>
          <w:sz w:val="28"/>
          <w:szCs w:val="28"/>
        </w:rPr>
        <w:t>двухдневный срок, исчисляемый в рабочих днях,</w:t>
      </w:r>
      <w:r w:rsidR="00124DF2"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</w:t>
      </w:r>
      <w:r w:rsidR="00A04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4AC" w:rsidRPr="00A04F5A" w:rsidRDefault="00C32020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регистрацию уведомлений, внесение записей в р</w:t>
      </w:r>
      <w:r w:rsidR="00C424AC" w:rsidRPr="00A04F5A">
        <w:rPr>
          <w:rFonts w:ascii="Times New Roman" w:hAnsi="Times New Roman" w:cs="Times New Roman"/>
          <w:sz w:val="28"/>
          <w:szCs w:val="28"/>
        </w:rPr>
        <w:t>еестр и предоставление сведен</w:t>
      </w:r>
      <w:r>
        <w:rPr>
          <w:rFonts w:ascii="Times New Roman" w:hAnsi="Times New Roman" w:cs="Times New Roman"/>
          <w:sz w:val="28"/>
          <w:szCs w:val="28"/>
        </w:rPr>
        <w:t>ий, содержащихся в р</w:t>
      </w:r>
      <w:r w:rsidR="00C424AC" w:rsidRPr="00A04F5A">
        <w:rPr>
          <w:rFonts w:ascii="Times New Roman" w:hAnsi="Times New Roman" w:cs="Times New Roman"/>
          <w:sz w:val="28"/>
          <w:szCs w:val="28"/>
        </w:rPr>
        <w:t xml:space="preserve">еестре, плата не взимается. </w:t>
      </w:r>
    </w:p>
    <w:p w:rsidR="00C424AC" w:rsidRDefault="00A5586E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C424AC">
        <w:rPr>
          <w:rFonts w:ascii="Times New Roman" w:hAnsi="Times New Roman" w:cs="Times New Roman"/>
          <w:sz w:val="28"/>
          <w:szCs w:val="28"/>
        </w:rPr>
        <w:t xml:space="preserve"> срока действия аттестата об аккредитации информация об </w:t>
      </w:r>
      <w:r>
        <w:rPr>
          <w:rFonts w:ascii="Times New Roman" w:hAnsi="Times New Roman" w:cs="Times New Roman"/>
          <w:sz w:val="28"/>
          <w:szCs w:val="28"/>
        </w:rPr>
        <w:t xml:space="preserve">аккредитованной </w:t>
      </w:r>
      <w:r w:rsidR="00C424AC">
        <w:rPr>
          <w:rFonts w:ascii="Times New Roman" w:hAnsi="Times New Roman" w:cs="Times New Roman"/>
          <w:sz w:val="28"/>
          <w:szCs w:val="28"/>
        </w:rPr>
        <w:t xml:space="preserve">организации исключается </w:t>
      </w:r>
      <w:r>
        <w:rPr>
          <w:rFonts w:ascii="Times New Roman" w:hAnsi="Times New Roman" w:cs="Times New Roman"/>
          <w:sz w:val="28"/>
          <w:szCs w:val="28"/>
        </w:rPr>
        <w:t xml:space="preserve">Госкомитетом </w:t>
      </w:r>
      <w:r w:rsidR="00C32020">
        <w:rPr>
          <w:rFonts w:ascii="Times New Roman" w:hAnsi="Times New Roman" w:cs="Times New Roman"/>
          <w:sz w:val="28"/>
          <w:szCs w:val="28"/>
        </w:rPr>
        <w:t>из р</w:t>
      </w:r>
      <w:r w:rsidR="00C424AC">
        <w:rPr>
          <w:rFonts w:ascii="Times New Roman" w:hAnsi="Times New Roman" w:cs="Times New Roman"/>
          <w:sz w:val="28"/>
          <w:szCs w:val="28"/>
        </w:rPr>
        <w:t xml:space="preserve">еестра. </w:t>
      </w:r>
    </w:p>
    <w:p w:rsidR="00AC07FD" w:rsidRPr="00EA3E1D" w:rsidRDefault="00C424AC" w:rsidP="0028578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Аккредитованн</w:t>
      </w:r>
      <w:r w:rsidR="00C32020">
        <w:rPr>
          <w:rFonts w:ascii="Times New Roman" w:hAnsi="Times New Roman" w:cs="Times New Roman"/>
          <w:sz w:val="28"/>
          <w:szCs w:val="28"/>
        </w:rPr>
        <w:t>ая организация, исключенная из р</w:t>
      </w:r>
      <w:r>
        <w:rPr>
          <w:rFonts w:ascii="Times New Roman" w:hAnsi="Times New Roman" w:cs="Times New Roman"/>
          <w:sz w:val="28"/>
          <w:szCs w:val="28"/>
        </w:rPr>
        <w:t xml:space="preserve">еестра, повторно направляет </w:t>
      </w:r>
      <w:r w:rsidR="00C320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в соответствии с Порядком после получения аттестата об аккредитации на новый срок. </w:t>
      </w: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B1A" w:rsidRDefault="00363B1A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A5586E" w:rsidRDefault="00C424AC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5586E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C424AC" w:rsidRDefault="00C424AC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5586E">
        <w:rPr>
          <w:rFonts w:ascii="Times New Roman" w:hAnsi="Times New Roman" w:cs="Times New Roman"/>
          <w:sz w:val="28"/>
          <w:szCs w:val="28"/>
        </w:rPr>
        <w:t>уведомления Государственного комитета Республики Татарстан по туризму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расположенные в пределах территории Республики Татарстан</w:t>
      </w:r>
      <w:r w:rsidR="00A5586E">
        <w:rPr>
          <w:rFonts w:ascii="Times New Roman" w:hAnsi="Times New Roman" w:cs="Times New Roman"/>
          <w:sz w:val="28"/>
          <w:szCs w:val="28"/>
        </w:rPr>
        <w:t>, утвержденно</w:t>
      </w:r>
      <w:r w:rsidR="00F068FA">
        <w:rPr>
          <w:rFonts w:ascii="Times New Roman" w:hAnsi="Times New Roman" w:cs="Times New Roman"/>
          <w:sz w:val="28"/>
          <w:szCs w:val="28"/>
        </w:rPr>
        <w:t>му</w:t>
      </w:r>
      <w:r w:rsidR="00A5586E">
        <w:rPr>
          <w:rFonts w:ascii="Times New Roman" w:hAnsi="Times New Roman" w:cs="Times New Roman"/>
          <w:sz w:val="28"/>
          <w:szCs w:val="28"/>
        </w:rPr>
        <w:t xml:space="preserve"> приказом Государственного комитета Республики Татарстан по туризму </w:t>
      </w:r>
    </w:p>
    <w:p w:rsidR="00A5586E" w:rsidRPr="00A5586E" w:rsidRDefault="00A5586E" w:rsidP="00C424A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A5586E" w:rsidRDefault="00A5586E" w:rsidP="00C424A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A5586E" w:rsidRDefault="00C424AC" w:rsidP="00C424A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5586E">
        <w:rPr>
          <w:rFonts w:ascii="Times New Roman" w:hAnsi="Times New Roman" w:cs="Times New Roman"/>
          <w:sz w:val="28"/>
          <w:szCs w:val="28"/>
        </w:rPr>
        <w:t>Форма</w:t>
      </w:r>
    </w:p>
    <w:p w:rsidR="00C424AC" w:rsidRDefault="00C424AC" w:rsidP="00C424AC">
      <w:pPr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:rsidR="00C424AC" w:rsidRPr="003009FF" w:rsidRDefault="00C424AC" w:rsidP="00C42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09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24AC" w:rsidRDefault="00C424AC" w:rsidP="00C42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9FF">
        <w:rPr>
          <w:rFonts w:ascii="Times New Roman" w:hAnsi="Times New Roman" w:cs="Times New Roman"/>
          <w:sz w:val="28"/>
          <w:szCs w:val="28"/>
        </w:rPr>
        <w:t>о планируемом осуществлении классификации объектов туристской индустрии, включающих гостиницы и иные средства размещения, горнолыжные трассы, пляжи, расположенные в пределах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Республики Татарстан</w:t>
      </w:r>
    </w:p>
    <w:p w:rsidR="00C424AC" w:rsidRDefault="00C424AC" w:rsidP="00C42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24AC" w:rsidRDefault="00C424AC" w:rsidP="00C424AC">
      <w:pPr>
        <w:spacing w:after="0" w:line="16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 w:rsidR="00F068FA">
        <w:rPr>
          <w:rFonts w:ascii="Times New Roman" w:hAnsi="Times New Roman" w:cs="Times New Roman"/>
          <w:sz w:val="24"/>
          <w:szCs w:val="28"/>
        </w:rPr>
        <w:t>_____</w:t>
      </w:r>
    </w:p>
    <w:p w:rsidR="00C424AC" w:rsidRPr="00A5586E" w:rsidRDefault="00C424AC" w:rsidP="00C424A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86E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лица)</w:t>
      </w:r>
    </w:p>
    <w:p w:rsidR="00C424AC" w:rsidRPr="00A5586E" w:rsidRDefault="00C424AC" w:rsidP="00C424AC">
      <w:pPr>
        <w:spacing w:after="0" w:line="18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5586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068F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C7123">
        <w:rPr>
          <w:rFonts w:ascii="Times New Roman" w:hAnsi="Times New Roman" w:cs="Times New Roman"/>
          <w:sz w:val="20"/>
          <w:szCs w:val="20"/>
        </w:rPr>
        <w:t>_</w:t>
      </w:r>
    </w:p>
    <w:p w:rsidR="00C424AC" w:rsidRPr="00A5586E" w:rsidRDefault="00C424AC" w:rsidP="00C424A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86E">
        <w:rPr>
          <w:rFonts w:ascii="Times New Roman" w:hAnsi="Times New Roman" w:cs="Times New Roman"/>
          <w:sz w:val="20"/>
          <w:szCs w:val="20"/>
        </w:rPr>
        <w:t>(ИНН, ОГРН, адрес регистрации организации, в т.ч.почтовый индекс)</w:t>
      </w:r>
    </w:p>
    <w:p w:rsidR="00C424AC" w:rsidRPr="00A5586E" w:rsidRDefault="00C424AC" w:rsidP="00C424AC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86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F068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424AC" w:rsidRPr="00A5586E" w:rsidRDefault="00C424AC" w:rsidP="00C424A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86E">
        <w:rPr>
          <w:rFonts w:ascii="Times New Roman" w:hAnsi="Times New Roman" w:cs="Times New Roman"/>
          <w:sz w:val="20"/>
          <w:szCs w:val="20"/>
        </w:rPr>
        <w:t>(фактический адрес организации, в т.ч. почтовый индекс)</w:t>
      </w:r>
    </w:p>
    <w:p w:rsidR="00C424AC" w:rsidRPr="00A5586E" w:rsidRDefault="00C424AC" w:rsidP="00C424AC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86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F068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424AC" w:rsidRPr="00A5586E" w:rsidRDefault="00C424AC" w:rsidP="00C424A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86E">
        <w:rPr>
          <w:rFonts w:ascii="Times New Roman" w:hAnsi="Times New Roman" w:cs="Times New Roman"/>
          <w:sz w:val="20"/>
          <w:szCs w:val="20"/>
        </w:rPr>
        <w:t>(наименование должности руководителя, ФИО, телефон, электронная почта)</w:t>
      </w:r>
    </w:p>
    <w:p w:rsidR="00C424AC" w:rsidRDefault="00C424AC" w:rsidP="00C424A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 w:rsidR="00F068FA">
        <w:rPr>
          <w:rFonts w:ascii="Times New Roman" w:hAnsi="Times New Roman" w:cs="Times New Roman"/>
          <w:sz w:val="24"/>
          <w:szCs w:val="28"/>
        </w:rPr>
        <w:t>_____</w:t>
      </w:r>
    </w:p>
    <w:p w:rsidR="00C424AC" w:rsidRDefault="00C424AC" w:rsidP="00C42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330F">
        <w:rPr>
          <w:rFonts w:ascii="Times New Roman" w:hAnsi="Times New Roman" w:cs="Times New Roman"/>
          <w:sz w:val="28"/>
          <w:szCs w:val="28"/>
        </w:rPr>
        <w:t>астоящим</w:t>
      </w:r>
      <w:r>
        <w:rPr>
          <w:rFonts w:ascii="Times New Roman" w:hAnsi="Times New Roman" w:cs="Times New Roman"/>
          <w:sz w:val="28"/>
          <w:szCs w:val="28"/>
        </w:rPr>
        <w:t xml:space="preserve"> уведомляет Государственный комитет Республики Татарстан по туризму о планируемом осуществлении деятельности по классификации объектов турист</w:t>
      </w:r>
      <w:r w:rsidR="00A558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индустрии, </w:t>
      </w:r>
      <w:r w:rsidRPr="003009FF">
        <w:rPr>
          <w:rFonts w:ascii="Times New Roman" w:hAnsi="Times New Roman" w:cs="Times New Roman"/>
          <w:sz w:val="28"/>
          <w:szCs w:val="28"/>
        </w:rPr>
        <w:t>включающих гостиницы и иные средства размещения, горнолыжные трассы, пляжи, расположенные в пределах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Татарстан, подтверждает наличие действующего аттестата аккредитации ______________ ____________, выданного </w:t>
      </w:r>
      <w:r w:rsidR="00F068F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24AC" w:rsidRPr="00A5586E" w:rsidRDefault="002D7C7F" w:rsidP="002D7C7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C424AC">
        <w:rPr>
          <w:rFonts w:ascii="Times New Roman" w:hAnsi="Times New Roman" w:cs="Times New Roman"/>
          <w:sz w:val="24"/>
          <w:szCs w:val="28"/>
        </w:rPr>
        <w:t xml:space="preserve"> </w:t>
      </w:r>
      <w:r w:rsidR="00C424AC" w:rsidRPr="00A5586E">
        <w:rPr>
          <w:rFonts w:ascii="Times New Roman" w:hAnsi="Times New Roman" w:cs="Times New Roman"/>
          <w:sz w:val="20"/>
          <w:szCs w:val="28"/>
        </w:rPr>
        <w:t xml:space="preserve">(номер документа)  </w:t>
      </w:r>
      <w:r>
        <w:rPr>
          <w:rFonts w:ascii="Times New Roman" w:hAnsi="Times New Roman" w:cs="Times New Roman"/>
          <w:sz w:val="20"/>
          <w:szCs w:val="28"/>
        </w:rPr>
        <w:t xml:space="preserve">     </w:t>
      </w:r>
      <w:r w:rsidR="00C424AC" w:rsidRPr="00A5586E">
        <w:rPr>
          <w:rFonts w:ascii="Times New Roman" w:hAnsi="Times New Roman" w:cs="Times New Roman"/>
          <w:sz w:val="20"/>
          <w:szCs w:val="28"/>
        </w:rPr>
        <w:t xml:space="preserve"> (дата выдачи)</w:t>
      </w:r>
    </w:p>
    <w:p w:rsid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068FA">
        <w:rPr>
          <w:rFonts w:ascii="Times New Roman" w:hAnsi="Times New Roman" w:cs="Times New Roman"/>
          <w:sz w:val="28"/>
          <w:szCs w:val="28"/>
        </w:rPr>
        <w:t>____</w:t>
      </w:r>
    </w:p>
    <w:p w:rsidR="00C424AC" w:rsidRPr="00A5586E" w:rsidRDefault="00C424AC" w:rsidP="00C4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5586E">
        <w:rPr>
          <w:rFonts w:ascii="Times New Roman" w:hAnsi="Times New Roman" w:cs="Times New Roman"/>
          <w:sz w:val="20"/>
          <w:szCs w:val="28"/>
        </w:rPr>
        <w:t>(наименование органа, выдавшего аттестат аккредитации)</w:t>
      </w:r>
    </w:p>
    <w:p w:rsidR="00C424AC" w:rsidRDefault="00C424AC" w:rsidP="00C4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4AC" w:rsidRDefault="00C424AC" w:rsidP="00C42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Реестр информацию о следующих организациях, осуществляющих классификацию объектов туристской индустрии на территории Республики Татарстан: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94"/>
        <w:gridCol w:w="2976"/>
        <w:gridCol w:w="3356"/>
        <w:gridCol w:w="2992"/>
      </w:tblGrid>
      <w:tr w:rsidR="00C424AC" w:rsidTr="002D7C7F">
        <w:tc>
          <w:tcPr>
            <w:tcW w:w="485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6216" w:rsidRPr="00906216" w:rsidRDefault="00906216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</w:t>
            </w:r>
          </w:p>
        </w:tc>
        <w:tc>
          <w:tcPr>
            <w:tcW w:w="3005" w:type="dxa"/>
          </w:tcPr>
          <w:p w:rsidR="00C424AC" w:rsidRDefault="00C424AC" w:rsidP="002A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туристской индустрии</w:t>
            </w:r>
          </w:p>
        </w:tc>
        <w:tc>
          <w:tcPr>
            <w:tcW w:w="3394" w:type="dxa"/>
          </w:tcPr>
          <w:p w:rsidR="00C424AC" w:rsidRDefault="00C424AC" w:rsidP="002A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классификации</w:t>
            </w:r>
          </w:p>
        </w:tc>
        <w:tc>
          <w:tcPr>
            <w:tcW w:w="3034" w:type="dxa"/>
          </w:tcPr>
          <w:p w:rsidR="00C424AC" w:rsidRDefault="00C424AC" w:rsidP="002A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категория</w:t>
            </w:r>
          </w:p>
        </w:tc>
      </w:tr>
      <w:tr w:rsidR="00C424AC" w:rsidTr="002D7C7F">
        <w:tc>
          <w:tcPr>
            <w:tcW w:w="485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AC" w:rsidTr="002D7C7F">
        <w:tc>
          <w:tcPr>
            <w:tcW w:w="485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5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424AC" w:rsidRDefault="00C424AC" w:rsidP="002A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4AC" w:rsidRDefault="00C424AC" w:rsidP="00C42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Default="00C424AC" w:rsidP="00C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представленной информации гарантирую. </w:t>
      </w:r>
    </w:p>
    <w:p w:rsidR="00C424AC" w:rsidRDefault="00C424AC" w:rsidP="00C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аттестата об аккредитации аккредитованной организации.</w:t>
      </w:r>
    </w:p>
    <w:p w:rsidR="00C424AC" w:rsidRDefault="00C424AC" w:rsidP="00C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согласен. </w:t>
      </w:r>
    </w:p>
    <w:p w:rsidR="00C424AC" w:rsidRDefault="00C424AC" w:rsidP="00C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Default="00C424AC" w:rsidP="00C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20__г.</w:t>
      </w:r>
    </w:p>
    <w:p w:rsidR="00C424AC" w:rsidRDefault="00C424AC" w:rsidP="00C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A1330F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068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______________   ___________________</w:t>
      </w:r>
    </w:p>
    <w:p w:rsidR="00C424AC" w:rsidRPr="00A5586E" w:rsidRDefault="00C424AC" w:rsidP="00C424AC">
      <w:pPr>
        <w:tabs>
          <w:tab w:val="left" w:pos="2694"/>
        </w:tabs>
        <w:spacing w:after="0"/>
        <w:ind w:left="284" w:right="141"/>
        <w:jc w:val="both"/>
        <w:rPr>
          <w:rFonts w:ascii="Times New Roman" w:hAnsi="Times New Roman" w:cs="Times New Roman"/>
          <w:sz w:val="20"/>
          <w:szCs w:val="28"/>
        </w:rPr>
      </w:pPr>
      <w:r w:rsidRPr="00A5586E">
        <w:rPr>
          <w:rFonts w:ascii="Times New Roman" w:hAnsi="Times New Roman" w:cs="Times New Roman"/>
          <w:sz w:val="20"/>
          <w:szCs w:val="28"/>
        </w:rPr>
        <w:t xml:space="preserve">(наименование должности                             </w:t>
      </w:r>
      <w:r w:rsidR="00A5586E"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="00F068FA"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A5586E">
        <w:rPr>
          <w:rFonts w:ascii="Times New Roman" w:hAnsi="Times New Roman" w:cs="Times New Roman"/>
          <w:sz w:val="20"/>
          <w:szCs w:val="28"/>
        </w:rPr>
        <w:t xml:space="preserve">(подпись)            </w:t>
      </w:r>
      <w:r w:rsidR="00A5586E">
        <w:rPr>
          <w:rFonts w:ascii="Times New Roman" w:hAnsi="Times New Roman" w:cs="Times New Roman"/>
          <w:sz w:val="20"/>
          <w:szCs w:val="28"/>
        </w:rPr>
        <w:t xml:space="preserve">       </w:t>
      </w:r>
      <w:r w:rsidRPr="00A5586E">
        <w:rPr>
          <w:rFonts w:ascii="Times New Roman" w:hAnsi="Times New Roman" w:cs="Times New Roman"/>
          <w:sz w:val="20"/>
          <w:szCs w:val="28"/>
        </w:rPr>
        <w:t xml:space="preserve"> </w:t>
      </w:r>
      <w:r w:rsidR="00F068FA">
        <w:rPr>
          <w:rFonts w:ascii="Times New Roman" w:hAnsi="Times New Roman" w:cs="Times New Roman"/>
          <w:sz w:val="20"/>
          <w:szCs w:val="28"/>
        </w:rPr>
        <w:t xml:space="preserve">   </w:t>
      </w:r>
      <w:r w:rsidRPr="00A5586E">
        <w:rPr>
          <w:rFonts w:ascii="Times New Roman" w:hAnsi="Times New Roman" w:cs="Times New Roman"/>
          <w:sz w:val="20"/>
          <w:szCs w:val="28"/>
        </w:rPr>
        <w:t xml:space="preserve"> (расшифровка подписи)</w:t>
      </w:r>
    </w:p>
    <w:p w:rsidR="00C424AC" w:rsidRPr="00A5586E" w:rsidRDefault="00C424AC" w:rsidP="00C424AC">
      <w:pPr>
        <w:tabs>
          <w:tab w:val="left" w:pos="2694"/>
        </w:tabs>
        <w:spacing w:after="0"/>
        <w:ind w:left="284" w:right="6094"/>
        <w:jc w:val="both"/>
        <w:rPr>
          <w:rFonts w:ascii="Times New Roman" w:hAnsi="Times New Roman" w:cs="Times New Roman"/>
          <w:sz w:val="20"/>
          <w:szCs w:val="28"/>
        </w:rPr>
      </w:pPr>
      <w:r w:rsidRPr="00A5586E">
        <w:rPr>
          <w:rFonts w:ascii="Times New Roman" w:hAnsi="Times New Roman" w:cs="Times New Roman"/>
          <w:sz w:val="20"/>
          <w:szCs w:val="28"/>
        </w:rPr>
        <w:t>руководителя юридического лица или представителя юридического лица)</w:t>
      </w:r>
    </w:p>
    <w:p w:rsidR="00C424AC" w:rsidRDefault="00C424AC" w:rsidP="00C424AC">
      <w:pPr>
        <w:tabs>
          <w:tab w:val="left" w:pos="2694"/>
        </w:tabs>
        <w:spacing w:after="0"/>
        <w:ind w:right="6094"/>
        <w:jc w:val="both"/>
        <w:rPr>
          <w:rFonts w:ascii="Times New Roman" w:hAnsi="Times New Roman" w:cs="Times New Roman"/>
          <w:sz w:val="24"/>
          <w:szCs w:val="28"/>
        </w:rPr>
      </w:pPr>
    </w:p>
    <w:p w:rsidR="00C424AC" w:rsidRDefault="00C424AC" w:rsidP="00C424AC">
      <w:pPr>
        <w:tabs>
          <w:tab w:val="left" w:pos="2694"/>
        </w:tabs>
        <w:spacing w:after="0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принято</w:t>
      </w:r>
    </w:p>
    <w:p w:rsidR="00C424AC" w:rsidRDefault="00C424AC" w:rsidP="00C424AC">
      <w:pPr>
        <w:tabs>
          <w:tab w:val="left" w:pos="2694"/>
        </w:tabs>
        <w:spacing w:after="0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Default="00C424AC" w:rsidP="00C424AC">
      <w:pPr>
        <w:tabs>
          <w:tab w:val="left" w:pos="2694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068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F068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______________ </w:t>
      </w:r>
      <w:r w:rsidR="00F0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068FA">
        <w:rPr>
          <w:rFonts w:ascii="Times New Roman" w:hAnsi="Times New Roman" w:cs="Times New Roman"/>
          <w:sz w:val="28"/>
          <w:szCs w:val="28"/>
        </w:rPr>
        <w:t>_____</w:t>
      </w:r>
    </w:p>
    <w:p w:rsidR="00C424AC" w:rsidRPr="00A5586E" w:rsidRDefault="00C424AC" w:rsidP="00C424AC">
      <w:pPr>
        <w:tabs>
          <w:tab w:val="left" w:pos="2694"/>
        </w:tabs>
        <w:spacing w:after="0" w:line="21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5586E">
        <w:rPr>
          <w:rFonts w:ascii="Times New Roman" w:hAnsi="Times New Roman" w:cs="Times New Roman"/>
          <w:sz w:val="20"/>
          <w:szCs w:val="28"/>
        </w:rPr>
        <w:t xml:space="preserve">     </w:t>
      </w:r>
      <w:r w:rsidR="00A5586E">
        <w:rPr>
          <w:rFonts w:ascii="Times New Roman" w:hAnsi="Times New Roman" w:cs="Times New Roman"/>
          <w:sz w:val="20"/>
          <w:szCs w:val="28"/>
        </w:rPr>
        <w:t xml:space="preserve">  </w:t>
      </w:r>
      <w:r w:rsidRPr="00A5586E">
        <w:rPr>
          <w:rFonts w:ascii="Times New Roman" w:hAnsi="Times New Roman" w:cs="Times New Roman"/>
          <w:sz w:val="20"/>
          <w:szCs w:val="28"/>
        </w:rPr>
        <w:t xml:space="preserve">  (дата)                  </w:t>
      </w:r>
      <w:r w:rsidR="00A5586E">
        <w:rPr>
          <w:rFonts w:ascii="Times New Roman" w:hAnsi="Times New Roman" w:cs="Times New Roman"/>
          <w:sz w:val="20"/>
          <w:szCs w:val="28"/>
        </w:rPr>
        <w:t xml:space="preserve">    </w:t>
      </w:r>
      <w:r w:rsidRPr="00A5586E">
        <w:rPr>
          <w:rFonts w:ascii="Times New Roman" w:hAnsi="Times New Roman" w:cs="Times New Roman"/>
          <w:sz w:val="20"/>
          <w:szCs w:val="28"/>
        </w:rPr>
        <w:t xml:space="preserve"> </w:t>
      </w:r>
      <w:r w:rsidR="00F068FA"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A5586E">
        <w:rPr>
          <w:rFonts w:ascii="Times New Roman" w:hAnsi="Times New Roman" w:cs="Times New Roman"/>
          <w:sz w:val="20"/>
          <w:szCs w:val="28"/>
        </w:rPr>
        <w:t xml:space="preserve">(должность)                  </w:t>
      </w:r>
      <w:r w:rsidR="00A5586E">
        <w:rPr>
          <w:rFonts w:ascii="Times New Roman" w:hAnsi="Times New Roman" w:cs="Times New Roman"/>
          <w:sz w:val="20"/>
          <w:szCs w:val="28"/>
        </w:rPr>
        <w:t xml:space="preserve">        </w:t>
      </w:r>
      <w:r w:rsidR="00F068FA">
        <w:rPr>
          <w:rFonts w:ascii="Times New Roman" w:hAnsi="Times New Roman" w:cs="Times New Roman"/>
          <w:sz w:val="20"/>
          <w:szCs w:val="28"/>
        </w:rPr>
        <w:t xml:space="preserve">     </w:t>
      </w:r>
      <w:r w:rsidR="00A5586E">
        <w:rPr>
          <w:rFonts w:ascii="Times New Roman" w:hAnsi="Times New Roman" w:cs="Times New Roman"/>
          <w:sz w:val="20"/>
          <w:szCs w:val="28"/>
        </w:rPr>
        <w:t xml:space="preserve">  </w:t>
      </w:r>
      <w:r w:rsidRPr="00A5586E">
        <w:rPr>
          <w:rFonts w:ascii="Times New Roman" w:hAnsi="Times New Roman" w:cs="Times New Roman"/>
          <w:sz w:val="20"/>
          <w:szCs w:val="28"/>
        </w:rPr>
        <w:t xml:space="preserve">(подпись)             </w:t>
      </w:r>
      <w:r w:rsidR="00A5586E">
        <w:rPr>
          <w:rFonts w:ascii="Times New Roman" w:hAnsi="Times New Roman" w:cs="Times New Roman"/>
          <w:sz w:val="20"/>
          <w:szCs w:val="28"/>
        </w:rPr>
        <w:t xml:space="preserve">        </w:t>
      </w:r>
      <w:r w:rsidR="00F068FA">
        <w:rPr>
          <w:rFonts w:ascii="Times New Roman" w:hAnsi="Times New Roman" w:cs="Times New Roman"/>
          <w:sz w:val="20"/>
          <w:szCs w:val="28"/>
        </w:rPr>
        <w:t xml:space="preserve">    </w:t>
      </w:r>
      <w:r w:rsidRPr="00A5586E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p w:rsidR="00B7276A" w:rsidRPr="00A5586E" w:rsidRDefault="00B7276A" w:rsidP="005F4E0F">
      <w:pPr>
        <w:tabs>
          <w:tab w:val="left" w:pos="3765"/>
        </w:tabs>
        <w:jc w:val="center"/>
        <w:rPr>
          <w:rFonts w:ascii="Times New Roman" w:hAnsi="Times New Roman"/>
          <w:sz w:val="21"/>
          <w:szCs w:val="28"/>
        </w:rPr>
      </w:pPr>
    </w:p>
    <w:p w:rsidR="00B7276A" w:rsidRDefault="00B7276A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p w:rsidR="00B7276A" w:rsidRDefault="00B7276A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p w:rsidR="00B7276A" w:rsidRDefault="00B7276A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p w:rsidR="00B7276A" w:rsidRDefault="00B7276A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p w:rsidR="00B7276A" w:rsidRDefault="00B7276A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p w:rsidR="00B7276A" w:rsidRDefault="00B7276A" w:rsidP="00A5686B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B7276A" w:rsidRDefault="00B7276A" w:rsidP="00ED037A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5F4E0F" w:rsidRPr="00AF0A92" w:rsidRDefault="005F4E0F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AF0A92">
        <w:rPr>
          <w:rFonts w:ascii="Times New Roman" w:hAnsi="Times New Roman"/>
          <w:sz w:val="28"/>
          <w:szCs w:val="28"/>
        </w:rPr>
        <w:lastRenderedPageBreak/>
        <w:t xml:space="preserve">Лист согласования к проекту приказа  </w:t>
      </w:r>
    </w:p>
    <w:p w:rsidR="005F4E0F" w:rsidRPr="00AF0A92" w:rsidRDefault="005F4E0F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AF0A92">
        <w:rPr>
          <w:rFonts w:ascii="Times New Roman" w:hAnsi="Times New Roman"/>
          <w:sz w:val="28"/>
          <w:szCs w:val="28"/>
        </w:rPr>
        <w:t>Государственного комитета Республики Татарстан по туризму</w:t>
      </w:r>
    </w:p>
    <w:p w:rsidR="000B5A8A" w:rsidRPr="002D7C7F" w:rsidRDefault="005F4E0F" w:rsidP="002D7C7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7F">
        <w:rPr>
          <w:rFonts w:ascii="Times New Roman" w:hAnsi="Times New Roman"/>
          <w:b/>
          <w:sz w:val="28"/>
          <w:szCs w:val="28"/>
        </w:rPr>
        <w:t>«</w:t>
      </w:r>
      <w:r w:rsidR="003D13A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2D7C7F" w:rsidRPr="002D7C7F">
        <w:rPr>
          <w:rFonts w:ascii="Times New Roman" w:hAnsi="Times New Roman" w:cs="Times New Roman"/>
          <w:b/>
          <w:sz w:val="28"/>
          <w:szCs w:val="28"/>
        </w:rPr>
        <w:t>орядка уведомления Государственного комитета Республики Татарстан по туризму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расположенные в пределах территории Республики Татарстан</w:t>
      </w:r>
      <w:r w:rsidR="000B5A8A" w:rsidRPr="002D7C7F">
        <w:rPr>
          <w:rFonts w:ascii="Times New Roman" w:hAnsi="Times New Roman" w:cs="Times New Roman"/>
          <w:b/>
          <w:sz w:val="28"/>
          <w:szCs w:val="28"/>
        </w:rPr>
        <w:t>»</w:t>
      </w:r>
    </w:p>
    <w:p w:rsidR="005F4E0F" w:rsidRPr="00AF0A92" w:rsidRDefault="005F4E0F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2410"/>
        <w:gridCol w:w="1953"/>
      </w:tblGrid>
      <w:tr w:rsidR="005F4E0F" w:rsidRPr="003973B3" w:rsidTr="004F5DFC">
        <w:tc>
          <w:tcPr>
            <w:tcW w:w="534" w:type="dxa"/>
          </w:tcPr>
          <w:p w:rsidR="005F4E0F" w:rsidRPr="00AF0A92" w:rsidRDefault="005F4E0F" w:rsidP="00F9464D">
            <w:pPr>
              <w:tabs>
                <w:tab w:val="left" w:pos="3765"/>
              </w:tabs>
              <w:ind w:left="-142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5F4E0F" w:rsidRPr="00AF0A92" w:rsidRDefault="005F4E0F" w:rsidP="00F9464D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92">
              <w:rPr>
                <w:rFonts w:ascii="Times New Roman" w:hAnsi="Times New Roman"/>
                <w:sz w:val="28"/>
                <w:szCs w:val="28"/>
              </w:rPr>
              <w:t xml:space="preserve">Должность, фамилия, инициалы </w:t>
            </w:r>
          </w:p>
        </w:tc>
        <w:tc>
          <w:tcPr>
            <w:tcW w:w="2410" w:type="dxa"/>
          </w:tcPr>
          <w:p w:rsidR="005F4E0F" w:rsidRPr="00AF0A92" w:rsidRDefault="005F4E0F" w:rsidP="00F9464D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92">
              <w:rPr>
                <w:rFonts w:ascii="Times New Roman" w:hAnsi="Times New Roman"/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1953" w:type="dxa"/>
          </w:tcPr>
          <w:p w:rsidR="005F4E0F" w:rsidRPr="00AF0A92" w:rsidRDefault="005F4E0F" w:rsidP="00F9464D">
            <w:pPr>
              <w:tabs>
                <w:tab w:val="left" w:pos="3765"/>
              </w:tabs>
              <w:ind w:left="-78"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9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F4E0F" w:rsidRPr="003973B3" w:rsidTr="004F5DFC">
        <w:tc>
          <w:tcPr>
            <w:tcW w:w="5211" w:type="dxa"/>
            <w:gridSpan w:val="2"/>
          </w:tcPr>
          <w:p w:rsidR="005F4E0F" w:rsidRPr="00AF0A92" w:rsidRDefault="005F4E0F" w:rsidP="00F9464D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 w:rsidRPr="00AF0A9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363" w:type="dxa"/>
            <w:gridSpan w:val="2"/>
          </w:tcPr>
          <w:p w:rsidR="005F4E0F" w:rsidRPr="00AF0A92" w:rsidRDefault="005F4E0F" w:rsidP="00F9464D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E0F" w:rsidRPr="003973B3" w:rsidTr="004F5DFC">
        <w:tc>
          <w:tcPr>
            <w:tcW w:w="534" w:type="dxa"/>
          </w:tcPr>
          <w:p w:rsidR="005F4E0F" w:rsidRPr="00AF0A92" w:rsidRDefault="005F4E0F" w:rsidP="005F4E0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F4E0F" w:rsidRDefault="00E202A4" w:rsidP="00966582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A04F5A" w:rsidRPr="00AF0A92" w:rsidRDefault="00F073B4" w:rsidP="00B7276A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Л.М.Саетова</w:t>
            </w:r>
          </w:p>
        </w:tc>
        <w:tc>
          <w:tcPr>
            <w:tcW w:w="2410" w:type="dxa"/>
          </w:tcPr>
          <w:p w:rsidR="005F4E0F" w:rsidRPr="00AF0A92" w:rsidRDefault="005F4E0F" w:rsidP="00F9464D">
            <w:pPr>
              <w:tabs>
                <w:tab w:val="left" w:pos="376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5F4E0F" w:rsidRPr="00AF0A92" w:rsidRDefault="005F4E0F" w:rsidP="00F9464D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F5A" w:rsidRPr="003973B3" w:rsidTr="004F5DFC">
        <w:tc>
          <w:tcPr>
            <w:tcW w:w="534" w:type="dxa"/>
          </w:tcPr>
          <w:p w:rsidR="00A04F5A" w:rsidRPr="00AF0A92" w:rsidRDefault="00A04F5A" w:rsidP="00A04F5A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5A" w:rsidRDefault="00A04F5A" w:rsidP="00A04F5A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A04F5A" w:rsidRPr="00AF0A92" w:rsidRDefault="00A04F5A" w:rsidP="00A04F5A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А.И.Абдрашитов</w:t>
            </w:r>
          </w:p>
        </w:tc>
        <w:tc>
          <w:tcPr>
            <w:tcW w:w="2410" w:type="dxa"/>
          </w:tcPr>
          <w:p w:rsidR="00A04F5A" w:rsidRPr="00AF0A92" w:rsidRDefault="00A04F5A" w:rsidP="00A04F5A">
            <w:pPr>
              <w:tabs>
                <w:tab w:val="left" w:pos="376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A04F5A" w:rsidRPr="00AF0A92" w:rsidRDefault="00A04F5A" w:rsidP="00A04F5A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F5A" w:rsidRPr="003973B3" w:rsidTr="004F5DFC">
        <w:tc>
          <w:tcPr>
            <w:tcW w:w="534" w:type="dxa"/>
          </w:tcPr>
          <w:p w:rsidR="00A04F5A" w:rsidRPr="00AF0A92" w:rsidRDefault="00A04F5A" w:rsidP="00A04F5A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5A" w:rsidRDefault="00A04F5A" w:rsidP="00A04F5A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кадров и юридической работы </w:t>
            </w:r>
          </w:p>
          <w:p w:rsidR="00A04F5A" w:rsidRDefault="00A04F5A" w:rsidP="00A04F5A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Ю.Н.Рязанова</w:t>
            </w:r>
          </w:p>
        </w:tc>
        <w:tc>
          <w:tcPr>
            <w:tcW w:w="2410" w:type="dxa"/>
          </w:tcPr>
          <w:p w:rsidR="00A04F5A" w:rsidRPr="00AF0A92" w:rsidRDefault="00A04F5A" w:rsidP="00A04F5A">
            <w:pPr>
              <w:tabs>
                <w:tab w:val="left" w:pos="376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A04F5A" w:rsidRPr="00AF0A92" w:rsidRDefault="00A04F5A" w:rsidP="00A04F5A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F5A" w:rsidRPr="003973B3" w:rsidTr="004F5DFC">
        <w:tc>
          <w:tcPr>
            <w:tcW w:w="5211" w:type="dxa"/>
            <w:gridSpan w:val="2"/>
          </w:tcPr>
          <w:p w:rsidR="00A04F5A" w:rsidRPr="00AF0A92" w:rsidRDefault="00A04F5A" w:rsidP="00A04F5A">
            <w:pPr>
              <w:tabs>
                <w:tab w:val="left" w:pos="37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A92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4363" w:type="dxa"/>
            <w:gridSpan w:val="2"/>
          </w:tcPr>
          <w:p w:rsidR="00A04F5A" w:rsidRPr="00AF0A92" w:rsidRDefault="00A04F5A" w:rsidP="00A04F5A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F5A" w:rsidRPr="003973B3" w:rsidTr="004F5DFC">
        <w:tc>
          <w:tcPr>
            <w:tcW w:w="534" w:type="dxa"/>
          </w:tcPr>
          <w:p w:rsidR="00A04F5A" w:rsidRPr="00AF0A92" w:rsidRDefault="00A04F5A" w:rsidP="00A04F5A">
            <w:pPr>
              <w:numPr>
                <w:ilvl w:val="0"/>
                <w:numId w:val="3"/>
              </w:num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5A" w:rsidRPr="00BE0B59" w:rsidRDefault="00A04F5A" w:rsidP="00A04F5A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59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государственного регулирования туристской деятельности</w:t>
            </w:r>
          </w:p>
          <w:p w:rsidR="00A04F5A" w:rsidRPr="00AF0A92" w:rsidRDefault="00A04F5A" w:rsidP="00A04F5A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59">
              <w:rPr>
                <w:rFonts w:ascii="Times New Roman" w:hAnsi="Times New Roman"/>
                <w:sz w:val="28"/>
                <w:szCs w:val="28"/>
              </w:rPr>
              <w:t>Г.Р.Ситдикова</w:t>
            </w:r>
          </w:p>
        </w:tc>
        <w:tc>
          <w:tcPr>
            <w:tcW w:w="2410" w:type="dxa"/>
          </w:tcPr>
          <w:p w:rsidR="00A04F5A" w:rsidRPr="00AF0A92" w:rsidRDefault="00A04F5A" w:rsidP="00A04F5A">
            <w:pPr>
              <w:tabs>
                <w:tab w:val="left" w:pos="376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A04F5A" w:rsidRPr="00AF0A92" w:rsidRDefault="00A04F5A" w:rsidP="00A04F5A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45C" w:rsidRDefault="00EC545C" w:rsidP="00623DF8">
      <w:pPr>
        <w:tabs>
          <w:tab w:val="left" w:pos="3765"/>
        </w:tabs>
        <w:rPr>
          <w:rFonts w:ascii="Times New Roman" w:hAnsi="Times New Roman"/>
          <w:sz w:val="16"/>
          <w:szCs w:val="16"/>
        </w:rPr>
      </w:pPr>
    </w:p>
    <w:p w:rsidR="00EC545C" w:rsidRDefault="00EC545C" w:rsidP="00623DF8">
      <w:pPr>
        <w:tabs>
          <w:tab w:val="left" w:pos="3765"/>
        </w:tabs>
        <w:rPr>
          <w:rFonts w:ascii="Times New Roman" w:hAnsi="Times New Roman"/>
          <w:sz w:val="16"/>
          <w:szCs w:val="16"/>
        </w:rPr>
      </w:pPr>
    </w:p>
    <w:p w:rsidR="00966582" w:rsidRPr="00AF0A92" w:rsidRDefault="00966582" w:rsidP="005F4E0F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DC7123" w:rsidRDefault="00DC7123" w:rsidP="005F4E0F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DC7123" w:rsidRDefault="00DC7123" w:rsidP="005F4E0F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DC7123" w:rsidRDefault="00DC7123" w:rsidP="005F4E0F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DC7123" w:rsidRDefault="00DC7123" w:rsidP="005F4E0F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5F4E0F" w:rsidRPr="00AF0A92" w:rsidRDefault="005F4E0F" w:rsidP="005F4E0F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 w:rsidRPr="00AF0A92">
        <w:rPr>
          <w:rFonts w:ascii="Times New Roman" w:hAnsi="Times New Roman"/>
          <w:sz w:val="28"/>
          <w:szCs w:val="28"/>
        </w:rPr>
        <w:t>«____» ____________ 20___ г.    _________________  (________________</w:t>
      </w:r>
      <w:r w:rsidR="00AA239B">
        <w:rPr>
          <w:rFonts w:ascii="Times New Roman" w:hAnsi="Times New Roman"/>
          <w:sz w:val="28"/>
          <w:szCs w:val="28"/>
        </w:rPr>
        <w:t>___</w:t>
      </w:r>
      <w:r w:rsidRPr="00AF0A92">
        <w:rPr>
          <w:rFonts w:ascii="Times New Roman" w:hAnsi="Times New Roman"/>
          <w:sz w:val="28"/>
          <w:szCs w:val="28"/>
        </w:rPr>
        <w:t>___)</w:t>
      </w:r>
    </w:p>
    <w:p w:rsidR="00623DF8" w:rsidRPr="00D616F0" w:rsidRDefault="005F4E0F" w:rsidP="00D616F0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  <w:r w:rsidRPr="00AF0A92">
        <w:rPr>
          <w:rFonts w:ascii="Times New Roman" w:hAnsi="Times New Roman"/>
          <w:sz w:val="24"/>
          <w:szCs w:val="24"/>
        </w:rPr>
        <w:t xml:space="preserve">             (дата, виза сотрудника, ответственного за ведение делопроизводства)</w:t>
      </w:r>
    </w:p>
    <w:sectPr w:rsidR="00623DF8" w:rsidRPr="00D616F0" w:rsidSect="0074674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8C" w:rsidRDefault="00E30D8C" w:rsidP="005702DB">
      <w:pPr>
        <w:spacing w:after="0" w:line="240" w:lineRule="auto"/>
      </w:pPr>
      <w:r>
        <w:separator/>
      </w:r>
    </w:p>
  </w:endnote>
  <w:endnote w:type="continuationSeparator" w:id="0">
    <w:p w:rsidR="00E30D8C" w:rsidRDefault="00E30D8C" w:rsidP="0057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8C" w:rsidRDefault="00E30D8C" w:rsidP="005702DB">
      <w:pPr>
        <w:spacing w:after="0" w:line="240" w:lineRule="auto"/>
      </w:pPr>
      <w:r>
        <w:separator/>
      </w:r>
    </w:p>
  </w:footnote>
  <w:footnote w:type="continuationSeparator" w:id="0">
    <w:p w:rsidR="00E30D8C" w:rsidRDefault="00E30D8C" w:rsidP="0057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729B2"/>
    <w:multiLevelType w:val="hybridMultilevel"/>
    <w:tmpl w:val="5C48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D4D0B"/>
    <w:multiLevelType w:val="multilevel"/>
    <w:tmpl w:val="A38E27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4A402DE"/>
    <w:multiLevelType w:val="multilevel"/>
    <w:tmpl w:val="33DA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6039301B"/>
    <w:multiLevelType w:val="hybridMultilevel"/>
    <w:tmpl w:val="E17A89A2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1"/>
    <w:rsid w:val="0000184A"/>
    <w:rsid w:val="00005BF3"/>
    <w:rsid w:val="0002753C"/>
    <w:rsid w:val="0005481F"/>
    <w:rsid w:val="0006310D"/>
    <w:rsid w:val="0007196A"/>
    <w:rsid w:val="00086BF6"/>
    <w:rsid w:val="000A0CA1"/>
    <w:rsid w:val="000A5795"/>
    <w:rsid w:val="000A62C0"/>
    <w:rsid w:val="000B3EE7"/>
    <w:rsid w:val="000B5A8A"/>
    <w:rsid w:val="000C243C"/>
    <w:rsid w:val="000D5751"/>
    <w:rsid w:val="000F7FB9"/>
    <w:rsid w:val="00103B56"/>
    <w:rsid w:val="00105CDB"/>
    <w:rsid w:val="00116658"/>
    <w:rsid w:val="00124DF2"/>
    <w:rsid w:val="00140C18"/>
    <w:rsid w:val="001449C0"/>
    <w:rsid w:val="00146ABA"/>
    <w:rsid w:val="00147FED"/>
    <w:rsid w:val="001534A1"/>
    <w:rsid w:val="001608EB"/>
    <w:rsid w:val="00171E73"/>
    <w:rsid w:val="00175C41"/>
    <w:rsid w:val="001918CF"/>
    <w:rsid w:val="001967FE"/>
    <w:rsid w:val="001A4C76"/>
    <w:rsid w:val="001B6FFB"/>
    <w:rsid w:val="001C2832"/>
    <w:rsid w:val="001C2D58"/>
    <w:rsid w:val="001C4879"/>
    <w:rsid w:val="001D4E38"/>
    <w:rsid w:val="001E0CDE"/>
    <w:rsid w:val="001E61B3"/>
    <w:rsid w:val="001E738E"/>
    <w:rsid w:val="00217503"/>
    <w:rsid w:val="00221514"/>
    <w:rsid w:val="00252883"/>
    <w:rsid w:val="00284AE4"/>
    <w:rsid w:val="00285783"/>
    <w:rsid w:val="00294941"/>
    <w:rsid w:val="002A7A19"/>
    <w:rsid w:val="002B61D8"/>
    <w:rsid w:val="002C03D7"/>
    <w:rsid w:val="002C7193"/>
    <w:rsid w:val="002D3ABF"/>
    <w:rsid w:val="002D7C7F"/>
    <w:rsid w:val="002E0873"/>
    <w:rsid w:val="002F6CBA"/>
    <w:rsid w:val="00324287"/>
    <w:rsid w:val="00324CD8"/>
    <w:rsid w:val="00344908"/>
    <w:rsid w:val="00363B1A"/>
    <w:rsid w:val="003646C2"/>
    <w:rsid w:val="00366EDC"/>
    <w:rsid w:val="00384CD7"/>
    <w:rsid w:val="00395B89"/>
    <w:rsid w:val="003A0C5B"/>
    <w:rsid w:val="003D13A4"/>
    <w:rsid w:val="003D5EE4"/>
    <w:rsid w:val="003F6010"/>
    <w:rsid w:val="00403107"/>
    <w:rsid w:val="0040651E"/>
    <w:rsid w:val="0040722B"/>
    <w:rsid w:val="0041102D"/>
    <w:rsid w:val="00414CF3"/>
    <w:rsid w:val="00421B13"/>
    <w:rsid w:val="00422C6A"/>
    <w:rsid w:val="0044078D"/>
    <w:rsid w:val="00466249"/>
    <w:rsid w:val="0048706E"/>
    <w:rsid w:val="004A5510"/>
    <w:rsid w:val="004A7CAF"/>
    <w:rsid w:val="004B221B"/>
    <w:rsid w:val="004B5017"/>
    <w:rsid w:val="004B69F1"/>
    <w:rsid w:val="004B7D07"/>
    <w:rsid w:val="004D44CB"/>
    <w:rsid w:val="004D6DBE"/>
    <w:rsid w:val="004E50CC"/>
    <w:rsid w:val="004F0EE5"/>
    <w:rsid w:val="004F5DFC"/>
    <w:rsid w:val="0051530B"/>
    <w:rsid w:val="00515531"/>
    <w:rsid w:val="0052495C"/>
    <w:rsid w:val="005253A3"/>
    <w:rsid w:val="00531B11"/>
    <w:rsid w:val="0053353A"/>
    <w:rsid w:val="00534DD5"/>
    <w:rsid w:val="0055042C"/>
    <w:rsid w:val="005702DB"/>
    <w:rsid w:val="00571BBD"/>
    <w:rsid w:val="005A06F7"/>
    <w:rsid w:val="005B5416"/>
    <w:rsid w:val="005D475B"/>
    <w:rsid w:val="005D70A0"/>
    <w:rsid w:val="005E6800"/>
    <w:rsid w:val="005F0203"/>
    <w:rsid w:val="005F4E0F"/>
    <w:rsid w:val="005F69EA"/>
    <w:rsid w:val="006076D4"/>
    <w:rsid w:val="006215B9"/>
    <w:rsid w:val="00623DF8"/>
    <w:rsid w:val="00626BBD"/>
    <w:rsid w:val="00642B38"/>
    <w:rsid w:val="00657E2C"/>
    <w:rsid w:val="00673009"/>
    <w:rsid w:val="00684190"/>
    <w:rsid w:val="00692B85"/>
    <w:rsid w:val="00697C53"/>
    <w:rsid w:val="006A2F8F"/>
    <w:rsid w:val="006A6D1E"/>
    <w:rsid w:val="006B35EB"/>
    <w:rsid w:val="006B470A"/>
    <w:rsid w:val="006C0613"/>
    <w:rsid w:val="006C4E78"/>
    <w:rsid w:val="006E0743"/>
    <w:rsid w:val="007002D3"/>
    <w:rsid w:val="00700D15"/>
    <w:rsid w:val="0070749F"/>
    <w:rsid w:val="00710045"/>
    <w:rsid w:val="00714D39"/>
    <w:rsid w:val="00717FD3"/>
    <w:rsid w:val="00721683"/>
    <w:rsid w:val="0072366A"/>
    <w:rsid w:val="00723D42"/>
    <w:rsid w:val="00724D22"/>
    <w:rsid w:val="00736AAB"/>
    <w:rsid w:val="00737FAA"/>
    <w:rsid w:val="00742C85"/>
    <w:rsid w:val="00745319"/>
    <w:rsid w:val="00745665"/>
    <w:rsid w:val="00746744"/>
    <w:rsid w:val="007773C0"/>
    <w:rsid w:val="007776A7"/>
    <w:rsid w:val="007A13D4"/>
    <w:rsid w:val="007A7E5E"/>
    <w:rsid w:val="007B217E"/>
    <w:rsid w:val="007B2527"/>
    <w:rsid w:val="007B4654"/>
    <w:rsid w:val="007B651F"/>
    <w:rsid w:val="007C50B7"/>
    <w:rsid w:val="007F5F74"/>
    <w:rsid w:val="007F7F39"/>
    <w:rsid w:val="008012D1"/>
    <w:rsid w:val="008113C2"/>
    <w:rsid w:val="00842965"/>
    <w:rsid w:val="00861630"/>
    <w:rsid w:val="00863A9E"/>
    <w:rsid w:val="0087503C"/>
    <w:rsid w:val="00883B66"/>
    <w:rsid w:val="008852A5"/>
    <w:rsid w:val="008942A9"/>
    <w:rsid w:val="008B246B"/>
    <w:rsid w:val="008B50E4"/>
    <w:rsid w:val="008C2D95"/>
    <w:rsid w:val="008C6590"/>
    <w:rsid w:val="008D3352"/>
    <w:rsid w:val="00903C1F"/>
    <w:rsid w:val="00906216"/>
    <w:rsid w:val="00912E09"/>
    <w:rsid w:val="00917EC6"/>
    <w:rsid w:val="0092106F"/>
    <w:rsid w:val="00923EC3"/>
    <w:rsid w:val="009270B2"/>
    <w:rsid w:val="009270B6"/>
    <w:rsid w:val="0093142A"/>
    <w:rsid w:val="00940D72"/>
    <w:rsid w:val="0096232E"/>
    <w:rsid w:val="009626C4"/>
    <w:rsid w:val="009643C8"/>
    <w:rsid w:val="00966582"/>
    <w:rsid w:val="0097028E"/>
    <w:rsid w:val="00986B11"/>
    <w:rsid w:val="0099777E"/>
    <w:rsid w:val="009B7AD9"/>
    <w:rsid w:val="009C6263"/>
    <w:rsid w:val="009D41E0"/>
    <w:rsid w:val="009D66D5"/>
    <w:rsid w:val="009E00FD"/>
    <w:rsid w:val="009E0383"/>
    <w:rsid w:val="00A04F5A"/>
    <w:rsid w:val="00A072BC"/>
    <w:rsid w:val="00A12525"/>
    <w:rsid w:val="00A15E8B"/>
    <w:rsid w:val="00A4217B"/>
    <w:rsid w:val="00A5586E"/>
    <w:rsid w:val="00A5686B"/>
    <w:rsid w:val="00A64635"/>
    <w:rsid w:val="00A67DA7"/>
    <w:rsid w:val="00A7789A"/>
    <w:rsid w:val="00A825CA"/>
    <w:rsid w:val="00A82FE1"/>
    <w:rsid w:val="00AA239B"/>
    <w:rsid w:val="00AA7F2F"/>
    <w:rsid w:val="00AB027D"/>
    <w:rsid w:val="00AB07D2"/>
    <w:rsid w:val="00AB13F9"/>
    <w:rsid w:val="00AB1B4D"/>
    <w:rsid w:val="00AB5649"/>
    <w:rsid w:val="00AC07FD"/>
    <w:rsid w:val="00AD76E2"/>
    <w:rsid w:val="00AE3679"/>
    <w:rsid w:val="00AF1F11"/>
    <w:rsid w:val="00AF1FA9"/>
    <w:rsid w:val="00AF32F2"/>
    <w:rsid w:val="00B14555"/>
    <w:rsid w:val="00B17D8D"/>
    <w:rsid w:val="00B22EB6"/>
    <w:rsid w:val="00B26291"/>
    <w:rsid w:val="00B57C70"/>
    <w:rsid w:val="00B6447B"/>
    <w:rsid w:val="00B7276A"/>
    <w:rsid w:val="00B87926"/>
    <w:rsid w:val="00B950BE"/>
    <w:rsid w:val="00BA0B43"/>
    <w:rsid w:val="00BA353A"/>
    <w:rsid w:val="00BB6A41"/>
    <w:rsid w:val="00BC4DC3"/>
    <w:rsid w:val="00BC5674"/>
    <w:rsid w:val="00BD17EA"/>
    <w:rsid w:val="00BE0B59"/>
    <w:rsid w:val="00BE2E41"/>
    <w:rsid w:val="00C02C3B"/>
    <w:rsid w:val="00C20460"/>
    <w:rsid w:val="00C32020"/>
    <w:rsid w:val="00C33E4C"/>
    <w:rsid w:val="00C424AC"/>
    <w:rsid w:val="00C4440E"/>
    <w:rsid w:val="00C51B8F"/>
    <w:rsid w:val="00C52DF4"/>
    <w:rsid w:val="00C56853"/>
    <w:rsid w:val="00C75F21"/>
    <w:rsid w:val="00C95206"/>
    <w:rsid w:val="00CA1F0C"/>
    <w:rsid w:val="00CA3DDE"/>
    <w:rsid w:val="00CC51B6"/>
    <w:rsid w:val="00CC51E5"/>
    <w:rsid w:val="00D07EA2"/>
    <w:rsid w:val="00D122E7"/>
    <w:rsid w:val="00D21683"/>
    <w:rsid w:val="00D21BDF"/>
    <w:rsid w:val="00D303E1"/>
    <w:rsid w:val="00D462C7"/>
    <w:rsid w:val="00D47F11"/>
    <w:rsid w:val="00D53286"/>
    <w:rsid w:val="00D60901"/>
    <w:rsid w:val="00D60D61"/>
    <w:rsid w:val="00D616F0"/>
    <w:rsid w:val="00D64684"/>
    <w:rsid w:val="00D744BD"/>
    <w:rsid w:val="00D75136"/>
    <w:rsid w:val="00D85CAA"/>
    <w:rsid w:val="00D91B37"/>
    <w:rsid w:val="00DA111C"/>
    <w:rsid w:val="00DB5845"/>
    <w:rsid w:val="00DC7123"/>
    <w:rsid w:val="00DD5BEB"/>
    <w:rsid w:val="00DE7E0B"/>
    <w:rsid w:val="00DF5A28"/>
    <w:rsid w:val="00DF5C6F"/>
    <w:rsid w:val="00E06AB0"/>
    <w:rsid w:val="00E06C07"/>
    <w:rsid w:val="00E102A4"/>
    <w:rsid w:val="00E1134C"/>
    <w:rsid w:val="00E12BD8"/>
    <w:rsid w:val="00E1792F"/>
    <w:rsid w:val="00E202A4"/>
    <w:rsid w:val="00E302B2"/>
    <w:rsid w:val="00E308DB"/>
    <w:rsid w:val="00E30D8C"/>
    <w:rsid w:val="00E3255D"/>
    <w:rsid w:val="00E50B39"/>
    <w:rsid w:val="00E545FE"/>
    <w:rsid w:val="00E64CC6"/>
    <w:rsid w:val="00E67BF2"/>
    <w:rsid w:val="00E73B06"/>
    <w:rsid w:val="00E74F58"/>
    <w:rsid w:val="00E76351"/>
    <w:rsid w:val="00E83897"/>
    <w:rsid w:val="00E94E09"/>
    <w:rsid w:val="00EA3E1D"/>
    <w:rsid w:val="00EB3F23"/>
    <w:rsid w:val="00EB5452"/>
    <w:rsid w:val="00EC545C"/>
    <w:rsid w:val="00EC5DCA"/>
    <w:rsid w:val="00ED037A"/>
    <w:rsid w:val="00ED5481"/>
    <w:rsid w:val="00ED661B"/>
    <w:rsid w:val="00F005F2"/>
    <w:rsid w:val="00F068FA"/>
    <w:rsid w:val="00F073B4"/>
    <w:rsid w:val="00F140FF"/>
    <w:rsid w:val="00F221EA"/>
    <w:rsid w:val="00F24014"/>
    <w:rsid w:val="00F263C3"/>
    <w:rsid w:val="00F3636E"/>
    <w:rsid w:val="00F46623"/>
    <w:rsid w:val="00F561B6"/>
    <w:rsid w:val="00F959F3"/>
    <w:rsid w:val="00FA494F"/>
    <w:rsid w:val="00FB253C"/>
    <w:rsid w:val="00FC6F95"/>
    <w:rsid w:val="00FD6FB8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1329-1408-4959-9344-E9277722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6A"/>
  </w:style>
  <w:style w:type="paragraph" w:styleId="1">
    <w:name w:val="heading 1"/>
    <w:basedOn w:val="a"/>
    <w:link w:val="10"/>
    <w:uiPriority w:val="9"/>
    <w:qFormat/>
    <w:rsid w:val="008B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2DB"/>
  </w:style>
  <w:style w:type="paragraph" w:styleId="a9">
    <w:name w:val="footer"/>
    <w:basedOn w:val="a"/>
    <w:link w:val="aa"/>
    <w:uiPriority w:val="99"/>
    <w:unhideWhenUsed/>
    <w:rsid w:val="0057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2DB"/>
  </w:style>
  <w:style w:type="character" w:styleId="ab">
    <w:name w:val="Hyperlink"/>
    <w:basedOn w:val="a0"/>
    <w:uiPriority w:val="99"/>
    <w:unhideWhenUsed/>
    <w:rsid w:val="009270B6"/>
    <w:rPr>
      <w:color w:val="0000FF"/>
      <w:u w:val="single"/>
    </w:rPr>
  </w:style>
  <w:style w:type="character" w:customStyle="1" w:styleId="blk">
    <w:name w:val="blk"/>
    <w:basedOn w:val="a0"/>
    <w:rsid w:val="009270B6"/>
  </w:style>
  <w:style w:type="character" w:customStyle="1" w:styleId="10">
    <w:name w:val="Заголовок 1 Знак"/>
    <w:basedOn w:val="a0"/>
    <w:link w:val="1"/>
    <w:uiPriority w:val="9"/>
    <w:rsid w:val="008B50E4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.rt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F0FB-E263-41B4-BEA9-083C08F5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1141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Sorokina</cp:lastModifiedBy>
  <cp:revision>28</cp:revision>
  <cp:lastPrinted>2017-02-20T10:37:00Z</cp:lastPrinted>
  <dcterms:created xsi:type="dcterms:W3CDTF">2016-12-09T09:21:00Z</dcterms:created>
  <dcterms:modified xsi:type="dcterms:W3CDTF">2017-02-20T10:42:00Z</dcterms:modified>
</cp:coreProperties>
</file>