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80" w:rsidRPr="007F1880" w:rsidRDefault="00BA6055" w:rsidP="007F1880">
      <w:pPr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F1880" w:rsidRDefault="007F1880" w:rsidP="007F1880">
      <w:pPr>
        <w:pStyle w:val="western"/>
        <w:spacing w:before="29" w:beforeAutospacing="0" w:after="29" w:afterAutospacing="0"/>
        <w:jc w:val="center"/>
        <w:rPr>
          <w:b/>
          <w:bCs/>
          <w:sz w:val="28"/>
          <w:szCs w:val="28"/>
        </w:rPr>
      </w:pPr>
    </w:p>
    <w:p w:rsidR="007F1880" w:rsidRPr="001A1B0A" w:rsidRDefault="007F1880" w:rsidP="007F1880">
      <w:pPr>
        <w:pStyle w:val="western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1A1B0A">
        <w:rPr>
          <w:b/>
          <w:bCs/>
          <w:sz w:val="28"/>
          <w:szCs w:val="28"/>
        </w:rPr>
        <w:t>С 23 по 29 апреля проходят дни Европейской недели иммунизации</w:t>
      </w:r>
    </w:p>
    <w:p w:rsidR="007F1880" w:rsidRPr="001A1B0A" w:rsidRDefault="007F1880" w:rsidP="007F188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F1880">
        <w:rPr>
          <w:rFonts w:ascii="Times New Roman" w:hAnsi="Times New Roman"/>
          <w:sz w:val="28"/>
          <w:szCs w:val="28"/>
        </w:rPr>
        <w:t xml:space="preserve">С 23 по 29 апреля 2018 г. страны Европейского региона, в </w:t>
      </w:r>
      <w:proofErr w:type="spellStart"/>
      <w:r w:rsidRPr="007F1880">
        <w:rPr>
          <w:rFonts w:ascii="Times New Roman" w:hAnsi="Times New Roman"/>
          <w:sz w:val="28"/>
          <w:szCs w:val="28"/>
        </w:rPr>
        <w:t>т</w:t>
      </w:r>
      <w:proofErr w:type="gramStart"/>
      <w:r w:rsidRPr="007F1880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7F1880">
        <w:rPr>
          <w:rFonts w:ascii="Times New Roman" w:hAnsi="Times New Roman"/>
          <w:sz w:val="28"/>
          <w:szCs w:val="28"/>
        </w:rPr>
        <w:t xml:space="preserve"> Россия проводят Европейскую неделю иммунизации (ЕНИ) – ежегодное мероприятие, направленное на повышение осведомленности о важности иммунизации для здоровья и благополучия людей. </w:t>
      </w: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7F1880">
        <w:rPr>
          <w:rFonts w:ascii="Times New Roman" w:hAnsi="Times New Roman"/>
          <w:sz w:val="28"/>
          <w:szCs w:val="28"/>
          <w:lang w:eastAsia="ru-RU"/>
        </w:rPr>
        <w:t>Данное мероприятие проводится с 2005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F1880">
        <w:rPr>
          <w:rFonts w:ascii="Times New Roman" w:hAnsi="Times New Roman"/>
          <w:sz w:val="28"/>
          <w:szCs w:val="28"/>
          <w:lang w:eastAsia="ru-RU"/>
        </w:rPr>
        <w:t xml:space="preserve"> и его основная цель состоит в и</w:t>
      </w:r>
      <w:r w:rsidRPr="007F1880">
        <w:rPr>
          <w:rFonts w:ascii="Times New Roman" w:hAnsi="Times New Roman"/>
          <w:bCs/>
          <w:iCs/>
          <w:sz w:val="28"/>
          <w:szCs w:val="28"/>
        </w:rPr>
        <w:t>нформировании широких слоев населения по вопросам использования и</w:t>
      </w:r>
      <w:r w:rsidRPr="007F1880">
        <w:rPr>
          <w:rFonts w:ascii="Times New Roman" w:hAnsi="Times New Roman"/>
          <w:bCs/>
          <w:iCs/>
          <w:sz w:val="28"/>
          <w:szCs w:val="28"/>
        </w:rPr>
        <w:t>м</w:t>
      </w:r>
      <w:r w:rsidRPr="007F1880">
        <w:rPr>
          <w:rFonts w:ascii="Times New Roman" w:hAnsi="Times New Roman"/>
          <w:bCs/>
          <w:iCs/>
          <w:sz w:val="28"/>
          <w:szCs w:val="28"/>
        </w:rPr>
        <w:t>мунопрофилактики в борьбе с инфекционными заболеваниями и их после</w:t>
      </w:r>
      <w:r w:rsidRPr="007F1880">
        <w:rPr>
          <w:rFonts w:ascii="Times New Roman" w:hAnsi="Times New Roman"/>
          <w:bCs/>
          <w:iCs/>
          <w:sz w:val="28"/>
          <w:szCs w:val="28"/>
        </w:rPr>
        <w:t>д</w:t>
      </w:r>
      <w:r w:rsidRPr="007F1880">
        <w:rPr>
          <w:rFonts w:ascii="Times New Roman" w:hAnsi="Times New Roman"/>
          <w:bCs/>
          <w:iCs/>
          <w:sz w:val="28"/>
          <w:szCs w:val="28"/>
        </w:rPr>
        <w:t>ствиями.</w:t>
      </w: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7F1880">
        <w:rPr>
          <w:rFonts w:ascii="Times New Roman" w:hAnsi="Times New Roman"/>
          <w:bCs/>
          <w:iCs/>
          <w:sz w:val="28"/>
          <w:szCs w:val="28"/>
        </w:rPr>
        <w:t>В тесной связи с важностью вакцинации можно назвать еще одно соб</w:t>
      </w:r>
      <w:r w:rsidRPr="007F1880">
        <w:rPr>
          <w:rFonts w:ascii="Times New Roman" w:hAnsi="Times New Roman"/>
          <w:bCs/>
          <w:iCs/>
          <w:sz w:val="28"/>
          <w:szCs w:val="28"/>
        </w:rPr>
        <w:t>ы</w:t>
      </w:r>
      <w:r w:rsidRPr="007F1880">
        <w:rPr>
          <w:rFonts w:ascii="Times New Roman" w:hAnsi="Times New Roman"/>
          <w:bCs/>
          <w:iCs/>
          <w:sz w:val="28"/>
          <w:szCs w:val="28"/>
        </w:rPr>
        <w:t>тие в  этом году исполняется 220 лет (1798 год) с начала массовой компании по вакцинации населения против натуральной оспы.</w:t>
      </w: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F1880">
        <w:rPr>
          <w:rFonts w:ascii="Times New Roman" w:eastAsia="Times New Roman" w:hAnsi="Times New Roman"/>
          <w:bCs/>
          <w:iCs/>
          <w:sz w:val="28"/>
          <w:szCs w:val="28"/>
        </w:rPr>
        <w:t xml:space="preserve">14 мая 1796 г. английский врач Эдвард </w:t>
      </w:r>
      <w:proofErr w:type="spellStart"/>
      <w:r w:rsidRPr="007F1880">
        <w:rPr>
          <w:rFonts w:ascii="Times New Roman" w:eastAsia="Times New Roman" w:hAnsi="Times New Roman"/>
          <w:bCs/>
          <w:iCs/>
          <w:sz w:val="28"/>
          <w:szCs w:val="28"/>
        </w:rPr>
        <w:t>Дженнер</w:t>
      </w:r>
      <w:proofErr w:type="spellEnd"/>
      <w:r w:rsidRPr="007F1880">
        <w:rPr>
          <w:rFonts w:ascii="Times New Roman" w:eastAsia="Times New Roman" w:hAnsi="Times New Roman"/>
          <w:bCs/>
          <w:iCs/>
          <w:sz w:val="28"/>
          <w:szCs w:val="28"/>
        </w:rPr>
        <w:t xml:space="preserve"> сделал первую прививку</w:t>
      </w:r>
      <w:r w:rsidRPr="007F1880">
        <w:rPr>
          <w:rFonts w:ascii="Times New Roman" w:hAnsi="Times New Roman"/>
          <w:bCs/>
          <w:iCs/>
          <w:sz w:val="28"/>
          <w:szCs w:val="28"/>
        </w:rPr>
        <w:t xml:space="preserve"> против натуральной оспы</w:t>
      </w:r>
      <w:r w:rsidRPr="007F1880">
        <w:rPr>
          <w:rFonts w:ascii="Times New Roman" w:eastAsia="Times New Roman" w:hAnsi="Times New Roman"/>
          <w:bCs/>
          <w:iCs/>
          <w:sz w:val="28"/>
          <w:szCs w:val="28"/>
        </w:rPr>
        <w:t xml:space="preserve">  своему 6-летнему сыну</w:t>
      </w:r>
      <w:r w:rsidRPr="007F1880">
        <w:rPr>
          <w:rFonts w:ascii="Times New Roman" w:hAnsi="Times New Roman"/>
          <w:bCs/>
          <w:iCs/>
          <w:sz w:val="28"/>
          <w:szCs w:val="28"/>
        </w:rPr>
        <w:t>.</w:t>
      </w:r>
      <w:r w:rsidRPr="007F18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F1880">
        <w:rPr>
          <w:rFonts w:ascii="Times New Roman" w:hAnsi="Times New Roman"/>
          <w:sz w:val="28"/>
          <w:szCs w:val="28"/>
          <w:lang w:eastAsia="ru-RU"/>
        </w:rPr>
        <w:t>И уже через два года во многих странах началась вакцинация против страшного заболевания как натуральная оспа.</w:t>
      </w: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F1880">
        <w:rPr>
          <w:rFonts w:ascii="Times New Roman" w:hAnsi="Times New Roman"/>
          <w:sz w:val="28"/>
          <w:szCs w:val="28"/>
          <w:lang w:eastAsia="ru-RU"/>
        </w:rPr>
        <w:t>И это заболевание было ликвидировано на земном шаре именно благод</w:t>
      </w:r>
      <w:r w:rsidRPr="007F1880">
        <w:rPr>
          <w:rFonts w:ascii="Times New Roman" w:hAnsi="Times New Roman"/>
          <w:sz w:val="28"/>
          <w:szCs w:val="28"/>
          <w:lang w:eastAsia="ru-RU"/>
        </w:rPr>
        <w:t>а</w:t>
      </w:r>
      <w:r w:rsidRPr="007F1880">
        <w:rPr>
          <w:rFonts w:ascii="Times New Roman" w:hAnsi="Times New Roman"/>
          <w:sz w:val="28"/>
          <w:szCs w:val="28"/>
          <w:lang w:eastAsia="ru-RU"/>
        </w:rPr>
        <w:t>ря целенаправленной планомерной вакцинации населения против натуральной оспы.</w:t>
      </w: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F1880">
        <w:rPr>
          <w:rFonts w:ascii="Times New Roman" w:hAnsi="Times New Roman"/>
          <w:sz w:val="28"/>
          <w:szCs w:val="28"/>
          <w:lang w:eastAsia="ru-RU"/>
        </w:rPr>
        <w:t>С тех пор, в мире не существует более эффективного способа предо</w:t>
      </w:r>
      <w:r w:rsidRPr="007F1880">
        <w:rPr>
          <w:rFonts w:ascii="Times New Roman" w:hAnsi="Times New Roman"/>
          <w:sz w:val="28"/>
          <w:szCs w:val="28"/>
          <w:lang w:eastAsia="ru-RU"/>
        </w:rPr>
        <w:t>т</w:t>
      </w:r>
      <w:r w:rsidRPr="007F1880">
        <w:rPr>
          <w:rFonts w:ascii="Times New Roman" w:hAnsi="Times New Roman"/>
          <w:sz w:val="28"/>
          <w:szCs w:val="28"/>
          <w:lang w:eastAsia="ru-RU"/>
        </w:rPr>
        <w:t>вращать инфекционные болезни, чем профилактические прививки, иначе называемые вакцинацией (иммунизацией).</w:t>
      </w: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7F1880">
        <w:rPr>
          <w:rFonts w:ascii="Times New Roman" w:hAnsi="Times New Roman"/>
          <w:bCs/>
          <w:iCs/>
          <w:sz w:val="28"/>
          <w:szCs w:val="28"/>
        </w:rPr>
        <w:t>В настоящее время достигнутые успехи иммунизации населения против кори, краснухи, эпидемического пар</w:t>
      </w:r>
      <w:r w:rsidRPr="007F1880">
        <w:rPr>
          <w:rFonts w:ascii="Times New Roman" w:hAnsi="Times New Roman"/>
          <w:bCs/>
          <w:iCs/>
          <w:sz w:val="28"/>
          <w:szCs w:val="28"/>
        </w:rPr>
        <w:t>о</w:t>
      </w:r>
      <w:r w:rsidRPr="007F1880">
        <w:rPr>
          <w:rFonts w:ascii="Times New Roman" w:hAnsi="Times New Roman"/>
          <w:bCs/>
          <w:iCs/>
          <w:sz w:val="28"/>
          <w:szCs w:val="28"/>
        </w:rPr>
        <w:t xml:space="preserve">тита, полиомиелита, вирусного гепатита. </w:t>
      </w: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7F1880">
        <w:rPr>
          <w:rFonts w:ascii="Times New Roman" w:hAnsi="Times New Roman"/>
          <w:bCs/>
          <w:iCs/>
          <w:sz w:val="28"/>
          <w:szCs w:val="28"/>
        </w:rPr>
        <w:t>Однако, ликвидирована только натуральная оспа, возбудители  остал</w:t>
      </w:r>
      <w:r w:rsidRPr="007F1880">
        <w:rPr>
          <w:rFonts w:ascii="Times New Roman" w:hAnsi="Times New Roman"/>
          <w:bCs/>
          <w:iCs/>
          <w:sz w:val="28"/>
          <w:szCs w:val="28"/>
        </w:rPr>
        <w:t>ь</w:t>
      </w:r>
      <w:r w:rsidRPr="007F1880">
        <w:rPr>
          <w:rFonts w:ascii="Times New Roman" w:hAnsi="Times New Roman"/>
          <w:bCs/>
          <w:iCs/>
          <w:sz w:val="28"/>
          <w:szCs w:val="28"/>
        </w:rPr>
        <w:t>ных известных заболеваний циркулируют в биосфере, что подтверждается р</w:t>
      </w:r>
      <w:r w:rsidRPr="007F1880">
        <w:rPr>
          <w:rFonts w:ascii="Times New Roman" w:hAnsi="Times New Roman"/>
          <w:bCs/>
          <w:iCs/>
          <w:sz w:val="28"/>
          <w:szCs w:val="28"/>
        </w:rPr>
        <w:t>е</w:t>
      </w:r>
      <w:r w:rsidRPr="007F1880">
        <w:rPr>
          <w:rFonts w:ascii="Times New Roman" w:hAnsi="Times New Roman"/>
          <w:bCs/>
          <w:iCs/>
          <w:sz w:val="28"/>
          <w:szCs w:val="28"/>
        </w:rPr>
        <w:t>гистрацией случаев заболеваний (как единичных, так и массовых),  выделен</w:t>
      </w:r>
      <w:r w:rsidRPr="007F1880">
        <w:rPr>
          <w:rFonts w:ascii="Times New Roman" w:hAnsi="Times New Roman"/>
          <w:bCs/>
          <w:iCs/>
          <w:sz w:val="28"/>
          <w:szCs w:val="28"/>
        </w:rPr>
        <w:t>и</w:t>
      </w:r>
      <w:r w:rsidRPr="007F1880">
        <w:rPr>
          <w:rFonts w:ascii="Times New Roman" w:hAnsi="Times New Roman"/>
          <w:bCs/>
          <w:iCs/>
          <w:sz w:val="28"/>
          <w:szCs w:val="28"/>
        </w:rPr>
        <w:t>ем возбудителей инфекций у здоровых людей, у животных, с объектов вне</w:t>
      </w:r>
      <w:r w:rsidRPr="007F1880">
        <w:rPr>
          <w:rFonts w:ascii="Times New Roman" w:hAnsi="Times New Roman"/>
          <w:bCs/>
          <w:iCs/>
          <w:sz w:val="28"/>
          <w:szCs w:val="28"/>
        </w:rPr>
        <w:t>ш</w:t>
      </w:r>
      <w:r w:rsidRPr="007F1880">
        <w:rPr>
          <w:rFonts w:ascii="Times New Roman" w:hAnsi="Times New Roman"/>
          <w:bCs/>
          <w:iCs/>
          <w:sz w:val="28"/>
          <w:szCs w:val="28"/>
        </w:rPr>
        <w:t>ней среды.</w:t>
      </w: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F1880">
        <w:rPr>
          <w:rFonts w:ascii="Times New Roman" w:hAnsi="Times New Roman"/>
          <w:bCs/>
          <w:iCs/>
          <w:sz w:val="28"/>
          <w:szCs w:val="28"/>
        </w:rPr>
        <w:t>Поэтому для поддержания высокого уровня коллективного имм</w:t>
      </w:r>
      <w:r w:rsidRPr="007F1880">
        <w:rPr>
          <w:rFonts w:ascii="Times New Roman" w:hAnsi="Times New Roman"/>
          <w:bCs/>
          <w:iCs/>
          <w:sz w:val="28"/>
          <w:szCs w:val="28"/>
        </w:rPr>
        <w:t>у</w:t>
      </w:r>
      <w:r w:rsidRPr="007F1880">
        <w:rPr>
          <w:rFonts w:ascii="Times New Roman" w:hAnsi="Times New Roman"/>
          <w:bCs/>
          <w:iCs/>
          <w:sz w:val="28"/>
          <w:szCs w:val="28"/>
        </w:rPr>
        <w:t>нитета и сдерживания эпидемий в каждой стране имеется Национальный календарь прививок профилактических прививок.</w:t>
      </w:r>
    </w:p>
    <w:p w:rsidR="007F1880" w:rsidRPr="007F1880" w:rsidRDefault="007F1880" w:rsidP="007F1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F1880">
        <w:rPr>
          <w:rFonts w:ascii="Times New Roman" w:hAnsi="Times New Roman"/>
          <w:bCs/>
          <w:sz w:val="28"/>
          <w:szCs w:val="28"/>
        </w:rPr>
        <w:t>Национальный календарь профилакт</w:t>
      </w:r>
      <w:r w:rsidRPr="007F1880">
        <w:rPr>
          <w:rFonts w:ascii="Times New Roman" w:hAnsi="Times New Roman"/>
          <w:bCs/>
          <w:sz w:val="28"/>
          <w:szCs w:val="28"/>
        </w:rPr>
        <w:t>и</w:t>
      </w:r>
      <w:r w:rsidRPr="007F1880">
        <w:rPr>
          <w:rFonts w:ascii="Times New Roman" w:hAnsi="Times New Roman"/>
          <w:bCs/>
          <w:sz w:val="28"/>
          <w:szCs w:val="28"/>
        </w:rPr>
        <w:t xml:space="preserve">ческих прививок России включает в себя вакцинацию </w:t>
      </w:r>
      <w:proofErr w:type="gramStart"/>
      <w:r w:rsidRPr="007F1880">
        <w:rPr>
          <w:rFonts w:ascii="Times New Roman" w:hAnsi="Times New Roman"/>
          <w:bCs/>
          <w:sz w:val="28"/>
          <w:szCs w:val="28"/>
        </w:rPr>
        <w:t>против</w:t>
      </w:r>
      <w:proofErr w:type="gramEnd"/>
      <w:r w:rsidRPr="007F1880">
        <w:rPr>
          <w:rFonts w:ascii="Times New Roman" w:hAnsi="Times New Roman"/>
          <w:bCs/>
          <w:sz w:val="28"/>
          <w:szCs w:val="28"/>
        </w:rPr>
        <w:t>: Туберкулеза, Полиомиелита, Коклюша, Дифтерии, Столбняка, Кори, Эпидемического паротита, Гепатита</w:t>
      </w:r>
      <w:proofErr w:type="gramStart"/>
      <w:r w:rsidRPr="007F1880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7F1880">
        <w:rPr>
          <w:rFonts w:ascii="Times New Roman" w:hAnsi="Times New Roman"/>
          <w:bCs/>
          <w:sz w:val="28"/>
          <w:szCs w:val="28"/>
        </w:rPr>
        <w:t>, Краснухи, грипп, г</w:t>
      </w:r>
      <w:r w:rsidRPr="007F1880">
        <w:rPr>
          <w:rFonts w:ascii="Times New Roman" w:hAnsi="Times New Roman"/>
          <w:bCs/>
          <w:sz w:val="28"/>
          <w:szCs w:val="28"/>
        </w:rPr>
        <w:t>е</w:t>
      </w:r>
      <w:r w:rsidRPr="007F1880">
        <w:rPr>
          <w:rFonts w:ascii="Times New Roman" w:hAnsi="Times New Roman"/>
          <w:bCs/>
          <w:sz w:val="28"/>
          <w:szCs w:val="28"/>
        </w:rPr>
        <w:t>мофил</w:t>
      </w:r>
      <w:r w:rsidRPr="007F1880">
        <w:rPr>
          <w:rFonts w:ascii="Times New Roman" w:hAnsi="Times New Roman"/>
          <w:bCs/>
          <w:sz w:val="28"/>
          <w:szCs w:val="28"/>
        </w:rPr>
        <w:t>ь</w:t>
      </w:r>
      <w:r w:rsidRPr="007F1880">
        <w:rPr>
          <w:rFonts w:ascii="Times New Roman" w:hAnsi="Times New Roman"/>
          <w:bCs/>
          <w:sz w:val="28"/>
          <w:szCs w:val="28"/>
        </w:rPr>
        <w:t>ной инфекции,   пневмококковой инфекции.</w:t>
      </w: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F1880">
        <w:rPr>
          <w:rFonts w:ascii="Times New Roman" w:hAnsi="Times New Roman"/>
          <w:sz w:val="28"/>
          <w:szCs w:val="28"/>
        </w:rPr>
        <w:t xml:space="preserve">В национальный календарь </w:t>
      </w:r>
      <w:proofErr w:type="spellStart"/>
      <w:r w:rsidRPr="007F1880">
        <w:rPr>
          <w:rFonts w:ascii="Times New Roman" w:hAnsi="Times New Roman"/>
          <w:sz w:val="28"/>
          <w:szCs w:val="28"/>
        </w:rPr>
        <w:t>периодическио</w:t>
      </w:r>
      <w:proofErr w:type="spellEnd"/>
      <w:r w:rsidRPr="007F1880">
        <w:rPr>
          <w:rFonts w:ascii="Times New Roman" w:hAnsi="Times New Roman"/>
          <w:sz w:val="28"/>
          <w:szCs w:val="28"/>
        </w:rPr>
        <w:t xml:space="preserve"> добавляются новые вакцины. Так в настоящий момент в календарь введена вакцина против пневмококковой инфекции для детей.</w:t>
      </w: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7F1880">
        <w:rPr>
          <w:rFonts w:ascii="Times New Roman" w:hAnsi="Times New Roman"/>
          <w:sz w:val="28"/>
          <w:szCs w:val="28"/>
        </w:rPr>
        <w:t>Пневмококовая</w:t>
      </w:r>
      <w:proofErr w:type="spellEnd"/>
      <w:r w:rsidRPr="007F1880">
        <w:rPr>
          <w:rFonts w:ascii="Times New Roman" w:hAnsi="Times New Roman"/>
          <w:sz w:val="28"/>
          <w:szCs w:val="28"/>
        </w:rPr>
        <w:t xml:space="preserve"> инфекции это довольно серьезное </w:t>
      </w:r>
      <w:proofErr w:type="gramStart"/>
      <w:r w:rsidRPr="007F1880">
        <w:rPr>
          <w:rFonts w:ascii="Times New Roman" w:hAnsi="Times New Roman"/>
          <w:sz w:val="28"/>
          <w:szCs w:val="28"/>
        </w:rPr>
        <w:t>заболевание</w:t>
      </w:r>
      <w:proofErr w:type="gramEnd"/>
      <w:r w:rsidRPr="007F1880">
        <w:rPr>
          <w:rFonts w:ascii="Times New Roman" w:hAnsi="Times New Roman"/>
          <w:sz w:val="28"/>
          <w:szCs w:val="28"/>
        </w:rPr>
        <w:t xml:space="preserve"> которое поражает  две возрастные группы населения: детей в основном до 5 летнего возраста, и взрослых старше 55 лет.</w:t>
      </w: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F1880">
        <w:rPr>
          <w:rFonts w:ascii="Times New Roman" w:hAnsi="Times New Roman"/>
          <w:sz w:val="28"/>
          <w:szCs w:val="28"/>
        </w:rPr>
        <w:t>Такие распространенные заболевания: отит, синуситы, бронхиты, пневм</w:t>
      </w:r>
      <w:r w:rsidRPr="007F1880">
        <w:rPr>
          <w:rFonts w:ascii="Times New Roman" w:hAnsi="Times New Roman"/>
          <w:sz w:val="28"/>
          <w:szCs w:val="28"/>
        </w:rPr>
        <w:t>о</w:t>
      </w:r>
      <w:r w:rsidRPr="007F1880">
        <w:rPr>
          <w:rFonts w:ascii="Times New Roman" w:hAnsi="Times New Roman"/>
          <w:sz w:val="28"/>
          <w:szCs w:val="28"/>
        </w:rPr>
        <w:t xml:space="preserve">нии, менингиты, сепсис – все это может вызвать </w:t>
      </w:r>
      <w:proofErr w:type="spellStart"/>
      <w:r w:rsidRPr="007F1880">
        <w:rPr>
          <w:rFonts w:ascii="Times New Roman" w:hAnsi="Times New Roman"/>
          <w:sz w:val="28"/>
          <w:szCs w:val="28"/>
        </w:rPr>
        <w:t>пневмококок</w:t>
      </w:r>
      <w:proofErr w:type="spellEnd"/>
      <w:r w:rsidRPr="007F1880">
        <w:rPr>
          <w:rFonts w:ascii="Times New Roman" w:hAnsi="Times New Roman"/>
          <w:sz w:val="28"/>
          <w:szCs w:val="28"/>
        </w:rPr>
        <w:t>. Пневмококк п</w:t>
      </w:r>
      <w:r w:rsidRPr="007F1880">
        <w:rPr>
          <w:rFonts w:ascii="Times New Roman" w:hAnsi="Times New Roman"/>
          <w:sz w:val="28"/>
          <w:szCs w:val="28"/>
        </w:rPr>
        <w:t>е</w:t>
      </w:r>
      <w:r w:rsidRPr="007F1880">
        <w:rPr>
          <w:rFonts w:ascii="Times New Roman" w:hAnsi="Times New Roman"/>
          <w:sz w:val="28"/>
          <w:szCs w:val="28"/>
        </w:rPr>
        <w:t>редается воздушно-капельным путем.</w:t>
      </w: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F1880">
        <w:rPr>
          <w:rFonts w:ascii="Times New Roman" w:hAnsi="Times New Roman"/>
          <w:sz w:val="28"/>
          <w:szCs w:val="28"/>
        </w:rPr>
        <w:t>Для проведения вакцинации в рамках Национального календаря прививок за счет средств федерального бюджета в Республику Татарстан поступают ва</w:t>
      </w:r>
      <w:r w:rsidRPr="007F1880">
        <w:rPr>
          <w:rFonts w:ascii="Times New Roman" w:hAnsi="Times New Roman"/>
          <w:sz w:val="28"/>
          <w:szCs w:val="28"/>
        </w:rPr>
        <w:t>к</w:t>
      </w:r>
      <w:r w:rsidRPr="007F1880">
        <w:rPr>
          <w:rFonts w:ascii="Times New Roman" w:hAnsi="Times New Roman"/>
          <w:sz w:val="28"/>
          <w:szCs w:val="28"/>
        </w:rPr>
        <w:t>цины для иммунизации населения.</w:t>
      </w: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caps/>
          <w:color w:val="000000"/>
          <w:spacing w:val="6"/>
          <w:sz w:val="28"/>
          <w:szCs w:val="28"/>
        </w:rPr>
      </w:pPr>
      <w:r w:rsidRPr="007F1880">
        <w:rPr>
          <w:rFonts w:ascii="Times New Roman" w:hAnsi="Times New Roman"/>
          <w:sz w:val="28"/>
          <w:szCs w:val="28"/>
        </w:rPr>
        <w:t xml:space="preserve">Необходимо отметить, что используемые вакцины проходят строжайший, многоуровневый контроль качества, </w:t>
      </w:r>
      <w:proofErr w:type="gramStart"/>
      <w:r w:rsidRPr="007F1880">
        <w:rPr>
          <w:rFonts w:ascii="Times New Roman" w:hAnsi="Times New Roman"/>
          <w:sz w:val="28"/>
          <w:szCs w:val="28"/>
        </w:rPr>
        <w:t>и</w:t>
      </w:r>
      <w:proofErr w:type="gramEnd"/>
      <w:r w:rsidRPr="007F1880">
        <w:rPr>
          <w:rFonts w:ascii="Times New Roman" w:hAnsi="Times New Roman"/>
          <w:sz w:val="28"/>
          <w:szCs w:val="28"/>
        </w:rPr>
        <w:t xml:space="preserve"> поэтому они эффективны и безопасны в использовании. </w:t>
      </w:r>
      <w:r w:rsidRPr="007F1880">
        <w:rPr>
          <w:rFonts w:ascii="Times New Roman" w:hAnsi="Times New Roman"/>
          <w:caps/>
          <w:color w:val="000000"/>
          <w:spacing w:val="6"/>
          <w:sz w:val="28"/>
          <w:szCs w:val="28"/>
        </w:rPr>
        <w:t xml:space="preserve"> </w:t>
      </w:r>
    </w:p>
    <w:p w:rsidR="007F1880" w:rsidRPr="007F1880" w:rsidRDefault="007F1880" w:rsidP="007F188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F1880">
        <w:rPr>
          <w:rFonts w:ascii="Times New Roman" w:hAnsi="Times New Roman"/>
          <w:color w:val="000000"/>
          <w:spacing w:val="6"/>
          <w:sz w:val="28"/>
          <w:szCs w:val="28"/>
        </w:rPr>
        <w:t>Все компоненты вакцин Национального календаря профилактических прививок способны формировать иммунитет практически у 100% прив</w:t>
      </w:r>
      <w:r w:rsidRPr="007F1880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7F1880">
        <w:rPr>
          <w:rFonts w:ascii="Times New Roman" w:hAnsi="Times New Roman"/>
          <w:color w:val="000000"/>
          <w:spacing w:val="6"/>
          <w:sz w:val="28"/>
          <w:szCs w:val="28"/>
        </w:rPr>
        <w:t>тых, эффективность современных вакцин составляет 95-100%.</w:t>
      </w:r>
    </w:p>
    <w:p w:rsidR="007F1880" w:rsidRPr="007F1880" w:rsidRDefault="007F1880" w:rsidP="007F1880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Татарстан </w:t>
      </w:r>
      <w:proofErr w:type="gramStart"/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действует трехступенчатая система вакцинации и на каждом этапе есть</w:t>
      </w:r>
      <w:proofErr w:type="gramEnd"/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 звено, которое отвечает за иммунопрофилактику. </w:t>
      </w:r>
    </w:p>
    <w:p w:rsidR="007F1880" w:rsidRPr="007F1880" w:rsidRDefault="007F1880" w:rsidP="007F1880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 – это участковые, терапевты, педиатры, которые проводят вакцинопрофилактику населению на уровне амбулаторно-поликлинических учреждений, фельдшерско-акушерских пунктах, школах, детских садах. </w:t>
      </w:r>
    </w:p>
    <w:p w:rsidR="007F1880" w:rsidRPr="007F1880" w:rsidRDefault="007F1880" w:rsidP="007F1880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Второй этап – это межмуниципальные и городские центры иммунопр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филактики. Задача данных центров в проведении консультаций пациентам, к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торые нуждаются в вакцинопрофилактике, но имеют  противопоказания к ва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цинации или заболевания, при которых необходимо подобрать индивидуал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ную схему вакцинации, подобрать вакцинный препарат. </w:t>
      </w:r>
    </w:p>
    <w:p w:rsidR="007F1880" w:rsidRPr="007F1880" w:rsidRDefault="007F1880" w:rsidP="007F1880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Третий этап – это Республиканский центр иммунопрофилактики, кот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рый располагается на базе ведущих медицинских организаций Республики Т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тарстан: ГАУЗ «Республиканская клиническая больница МЗ РТ», ГАУЗ «Де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республиканская клиническая больница МЗ РТ». </w:t>
      </w:r>
    </w:p>
    <w:p w:rsidR="007F1880" w:rsidRPr="007F1880" w:rsidRDefault="007F1880" w:rsidP="007F1880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данном уровне медицинская помощь оказывается гражданам из групп риска по развитию поствакцинальных осложнений, </w:t>
      </w:r>
      <w:proofErr w:type="gramStart"/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proofErr w:type="gramEnd"/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имеющим сер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езные проблемы в состоянии здоровья и нуждающиеся в проведении дополн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тельных лабораторно-инструментальных обследованиях или вакцинации в ст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ционарных условиях. </w:t>
      </w:r>
    </w:p>
    <w:p w:rsidR="007F1880" w:rsidRDefault="007F1880" w:rsidP="007F188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М</w:t>
      </w:r>
      <w:bookmarkStart w:id="0" w:name="_GoBack"/>
      <w:bookmarkEnd w:id="0"/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инистерстве здравоохранения Республики Татарстан создана ре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публиканская иммунологическая комиссия (РИК), в полномочия которой вх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дит окончательное рассмотрение всех случаев нежелательных реакций после вакцинации.</w:t>
      </w:r>
    </w:p>
    <w:p w:rsidR="007F1880" w:rsidRPr="007F1880" w:rsidRDefault="007F1880" w:rsidP="007F188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В состав РИК входят внештатные эксперты Минздрава Республики Т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тарстан, ведущие специалисты Казанского государственного медицинского университета Минздрава России и Казанской государственной медицинской академии-филиала РМАНПО Минздрава России, представители </w:t>
      </w:r>
      <w:proofErr w:type="spellStart"/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Росздравнад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</w:t>
      </w:r>
      <w:proofErr w:type="spellEnd"/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7F1880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ведущие клиницисты республиканских медицинских учреждений. </w:t>
      </w:r>
    </w:p>
    <w:p w:rsidR="007F1880" w:rsidRPr="007F1880" w:rsidRDefault="007F1880" w:rsidP="007F1880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7F1880">
        <w:rPr>
          <w:rFonts w:ascii="Times New Roman" w:hAnsi="Times New Roman"/>
          <w:sz w:val="28"/>
          <w:szCs w:val="28"/>
        </w:rPr>
        <w:t>Стоит отметить, что в структуре причин постоянных медицинских отв</w:t>
      </w:r>
      <w:r w:rsidRPr="007F1880">
        <w:rPr>
          <w:rFonts w:ascii="Times New Roman" w:hAnsi="Times New Roman"/>
          <w:sz w:val="28"/>
          <w:szCs w:val="28"/>
        </w:rPr>
        <w:t>о</w:t>
      </w:r>
      <w:r w:rsidRPr="007F1880">
        <w:rPr>
          <w:rFonts w:ascii="Times New Roman" w:hAnsi="Times New Roman"/>
          <w:sz w:val="28"/>
          <w:szCs w:val="28"/>
        </w:rPr>
        <w:t xml:space="preserve">дов лидирующее место традиционно занимают заболевания нервной системы (52,0%); на втором месте – </w:t>
      </w:r>
      <w:proofErr w:type="spellStart"/>
      <w:r w:rsidRPr="007F1880">
        <w:rPr>
          <w:rFonts w:ascii="Times New Roman" w:hAnsi="Times New Roman"/>
          <w:sz w:val="28"/>
          <w:szCs w:val="28"/>
        </w:rPr>
        <w:t>иммунодефицитные</w:t>
      </w:r>
      <w:proofErr w:type="spellEnd"/>
      <w:r w:rsidRPr="007F1880">
        <w:rPr>
          <w:rFonts w:ascii="Times New Roman" w:hAnsi="Times New Roman"/>
          <w:sz w:val="28"/>
          <w:szCs w:val="28"/>
        </w:rPr>
        <w:t xml:space="preserve"> состояния и </w:t>
      </w:r>
      <w:proofErr w:type="spellStart"/>
      <w:r w:rsidRPr="007F1880">
        <w:rPr>
          <w:rFonts w:ascii="Times New Roman" w:hAnsi="Times New Roman"/>
          <w:sz w:val="28"/>
          <w:szCs w:val="28"/>
        </w:rPr>
        <w:t>иммуносупрессии</w:t>
      </w:r>
      <w:proofErr w:type="spellEnd"/>
      <w:r w:rsidRPr="007F1880">
        <w:rPr>
          <w:rFonts w:ascii="Times New Roman" w:hAnsi="Times New Roman"/>
          <w:sz w:val="28"/>
          <w:szCs w:val="28"/>
        </w:rPr>
        <w:t xml:space="preserve"> (32,0%); третье место занимают онкологические заболевания (10,0%), на че</w:t>
      </w:r>
      <w:r w:rsidRPr="007F1880">
        <w:rPr>
          <w:rFonts w:ascii="Times New Roman" w:hAnsi="Times New Roman"/>
          <w:sz w:val="28"/>
          <w:szCs w:val="28"/>
        </w:rPr>
        <w:t>т</w:t>
      </w:r>
      <w:r w:rsidRPr="007F1880">
        <w:rPr>
          <w:rFonts w:ascii="Times New Roman" w:hAnsi="Times New Roman"/>
          <w:sz w:val="28"/>
          <w:szCs w:val="28"/>
        </w:rPr>
        <w:t>вертом – аллергические состояния – 3,7%, на пятом – прочие – 2,3%.</w:t>
      </w:r>
    </w:p>
    <w:p w:rsidR="007F1880" w:rsidRPr="007F1880" w:rsidRDefault="007F1880" w:rsidP="007F1880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F1880" w:rsidRPr="007F1880" w:rsidRDefault="007F1880" w:rsidP="007F1880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F1880" w:rsidRPr="007F1880" w:rsidRDefault="007F1880" w:rsidP="007F1880">
      <w:pPr>
        <w:rPr>
          <w:rFonts w:ascii="Times New Roman" w:hAnsi="Times New Roman"/>
        </w:rPr>
      </w:pPr>
    </w:p>
    <w:p w:rsidR="00BA6055" w:rsidRPr="005357B7" w:rsidRDefault="00BA6055" w:rsidP="005357B7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BA6055" w:rsidRPr="005357B7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69" w:rsidRDefault="00BF4569" w:rsidP="00676AE2">
      <w:pPr>
        <w:spacing w:line="240" w:lineRule="auto"/>
      </w:pPr>
      <w:r>
        <w:separator/>
      </w:r>
    </w:p>
  </w:endnote>
  <w:endnote w:type="continuationSeparator" w:id="0">
    <w:p w:rsidR="00BF4569" w:rsidRDefault="00BF4569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69" w:rsidRDefault="00BF4569" w:rsidP="00676AE2">
      <w:pPr>
        <w:spacing w:line="240" w:lineRule="auto"/>
      </w:pPr>
      <w:r>
        <w:separator/>
      </w:r>
    </w:p>
  </w:footnote>
  <w:footnote w:type="continuationSeparator" w:id="0">
    <w:p w:rsidR="00BF4569" w:rsidRDefault="00BF4569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288460A9" wp14:editId="797CFB19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0E5"/>
    <w:multiLevelType w:val="multilevel"/>
    <w:tmpl w:val="A10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179CB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1AC0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D2CA4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29A4"/>
    <w:rsid w:val="005357B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5F69C1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1880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0E55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306C7"/>
    <w:rsid w:val="00A31FD7"/>
    <w:rsid w:val="00A33579"/>
    <w:rsid w:val="00A4234F"/>
    <w:rsid w:val="00A463EC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6055"/>
    <w:rsid w:val="00BA7368"/>
    <w:rsid w:val="00BB010A"/>
    <w:rsid w:val="00BB5E36"/>
    <w:rsid w:val="00BC3058"/>
    <w:rsid w:val="00BD5B03"/>
    <w:rsid w:val="00BD7513"/>
    <w:rsid w:val="00BE0E3D"/>
    <w:rsid w:val="00BE4811"/>
    <w:rsid w:val="00BF4569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5B09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13BA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  <w:style w:type="paragraph" w:customStyle="1" w:styleId="western">
    <w:name w:val="western"/>
    <w:basedOn w:val="a"/>
    <w:rsid w:val="007F188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  <w:style w:type="paragraph" w:customStyle="1" w:styleId="western">
    <w:name w:val="western"/>
    <w:basedOn w:val="a"/>
    <w:rsid w:val="007F188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D6E4-71DF-4710-AC62-D38508FA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2017-05-15T15:14:00Z</cp:lastPrinted>
  <dcterms:created xsi:type="dcterms:W3CDTF">2018-04-24T07:21:00Z</dcterms:created>
  <dcterms:modified xsi:type="dcterms:W3CDTF">2018-04-24T07:21:00Z</dcterms:modified>
</cp:coreProperties>
</file>