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5B" w:rsidRPr="00D9665B" w:rsidRDefault="00BA6055" w:rsidP="00D9665B">
      <w:pPr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D9665B" w:rsidRPr="00D9665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b/>
          <w:sz w:val="28"/>
          <w:szCs w:val="28"/>
        </w:rPr>
      </w:pP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D9665B">
        <w:rPr>
          <w:rFonts w:ascii="Times New Roman" w:hAnsi="Times New Roman"/>
          <w:b/>
          <w:sz w:val="28"/>
          <w:szCs w:val="28"/>
        </w:rPr>
        <w:t xml:space="preserve">Об организации медицинского обеспечения пожилых граждан. </w:t>
      </w:r>
    </w:p>
    <w:p w:rsidR="00D9665B" w:rsidRPr="00D9665B" w:rsidRDefault="00D9665B" w:rsidP="00D9665B">
      <w:pPr>
        <w:ind w:firstLine="709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В Республике Татарстан, по данным </w:t>
      </w:r>
      <w:proofErr w:type="spellStart"/>
      <w:r w:rsidRPr="00D9665B">
        <w:rPr>
          <w:rFonts w:ascii="Times New Roman" w:hAnsi="Times New Roman"/>
          <w:sz w:val="28"/>
          <w:szCs w:val="28"/>
        </w:rPr>
        <w:t>Татарстанстата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на 01.01.2017, доля лиц </w:t>
      </w:r>
      <w:proofErr w:type="spellStart"/>
      <w:proofErr w:type="gramStart"/>
      <w:r w:rsidRPr="00D9665B">
        <w:rPr>
          <w:rFonts w:ascii="Times New Roman" w:hAnsi="Times New Roman"/>
          <w:sz w:val="28"/>
          <w:szCs w:val="28"/>
        </w:rPr>
        <w:t>c</w:t>
      </w:r>
      <w:proofErr w:type="gramEnd"/>
      <w:r w:rsidRPr="00D9665B">
        <w:rPr>
          <w:rFonts w:ascii="Times New Roman" w:hAnsi="Times New Roman"/>
          <w:sz w:val="28"/>
          <w:szCs w:val="28"/>
        </w:rPr>
        <w:t>тарше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трудоспособного возраста составляет 24,3 % от численности п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>стоянного населе</w:t>
      </w:r>
      <w:bookmarkStart w:id="0" w:name="_GoBack"/>
      <w:bookmarkEnd w:id="0"/>
      <w:r w:rsidRPr="00D9665B">
        <w:rPr>
          <w:rFonts w:ascii="Times New Roman" w:hAnsi="Times New Roman"/>
          <w:sz w:val="28"/>
          <w:szCs w:val="28"/>
        </w:rPr>
        <w:t xml:space="preserve">ния республики </w:t>
      </w:r>
      <w:r w:rsidRPr="00D9665B">
        <w:rPr>
          <w:rFonts w:ascii="Times New Roman" w:hAnsi="Times New Roman"/>
          <w:i/>
          <w:sz w:val="28"/>
          <w:szCs w:val="28"/>
        </w:rPr>
        <w:t xml:space="preserve">(943 085 человек; 2011 г. – 812 383 или 21,5 %). </w:t>
      </w:r>
      <w:r w:rsidRPr="00D9665B">
        <w:rPr>
          <w:rFonts w:ascii="Times New Roman" w:hAnsi="Times New Roman"/>
          <w:sz w:val="28"/>
          <w:szCs w:val="28"/>
        </w:rPr>
        <w:t xml:space="preserve">Доля лиц пожилого возраста в Республике Татарстан за последние пять лет </w:t>
      </w:r>
      <w:proofErr w:type="gramStart"/>
      <w:r w:rsidRPr="00D9665B">
        <w:rPr>
          <w:rFonts w:ascii="Times New Roman" w:hAnsi="Times New Roman"/>
          <w:sz w:val="28"/>
          <w:szCs w:val="28"/>
        </w:rPr>
        <w:t>увеличивается и в дальнейшем прогнозируется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сохранение этой тенденции.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Уровень болезненности населения старших возрастов и соответственно потребность в медицинской помощи у пожилых граждан в среднем в 2-4 раза выше, чем у лиц трудоспособного возраста. Обращаемость в амбулаторно-поликлинические учреждения в 1,5 раза превышает аналогичный уровень для трудоспособного населения.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b/>
          <w:sz w:val="28"/>
          <w:szCs w:val="28"/>
        </w:rPr>
        <w:t>Медицинская помощь гражданам пожилого возраста</w:t>
      </w:r>
      <w:r w:rsidRPr="00D9665B">
        <w:rPr>
          <w:rFonts w:ascii="Times New Roman" w:hAnsi="Times New Roman"/>
          <w:sz w:val="28"/>
          <w:szCs w:val="28"/>
        </w:rPr>
        <w:t xml:space="preserve"> обеспечивается в </w:t>
      </w:r>
      <w:proofErr w:type="gramStart"/>
      <w:r w:rsidRPr="00D9665B">
        <w:rPr>
          <w:rFonts w:ascii="Times New Roman" w:hAnsi="Times New Roman"/>
          <w:sz w:val="28"/>
          <w:szCs w:val="28"/>
        </w:rPr>
        <w:t>рамках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Программы государственных гарантий бесплатного оказания мед</w:t>
      </w:r>
      <w:r w:rsidRPr="00D9665B">
        <w:rPr>
          <w:rFonts w:ascii="Times New Roman" w:hAnsi="Times New Roman"/>
          <w:sz w:val="28"/>
          <w:szCs w:val="28"/>
        </w:rPr>
        <w:t>и</w:t>
      </w:r>
      <w:r w:rsidRPr="00D9665B">
        <w:rPr>
          <w:rFonts w:ascii="Times New Roman" w:hAnsi="Times New Roman"/>
          <w:sz w:val="28"/>
          <w:szCs w:val="28"/>
        </w:rPr>
        <w:t xml:space="preserve">цинской помощи.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Программой предусмотрено: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- диспансерный осмотр с периодичностью 1 раз в 3 года и диспансерное наблюдение, лечебные и реабилитационные мероприятия в амбулаторно-поликлинических и стационарных </w:t>
      </w:r>
      <w:proofErr w:type="gramStart"/>
      <w:r w:rsidRPr="00D9665B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D9665B">
        <w:rPr>
          <w:rFonts w:ascii="Times New Roman" w:hAnsi="Times New Roman"/>
          <w:sz w:val="28"/>
          <w:szCs w:val="28"/>
        </w:rPr>
        <w:t>,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665B">
        <w:rPr>
          <w:rFonts w:ascii="Times New Roman" w:hAnsi="Times New Roman"/>
          <w:sz w:val="28"/>
          <w:szCs w:val="28"/>
        </w:rPr>
        <w:t>маммографическое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65B">
        <w:rPr>
          <w:rFonts w:ascii="Times New Roman" w:hAnsi="Times New Roman"/>
          <w:sz w:val="28"/>
          <w:szCs w:val="28"/>
        </w:rPr>
        <w:t>скрининговое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обследование женщин в </w:t>
      </w:r>
      <w:proofErr w:type="gramStart"/>
      <w:r w:rsidRPr="00D9665B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50-69 лет;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- цитологическое </w:t>
      </w:r>
      <w:proofErr w:type="spellStart"/>
      <w:r w:rsidRPr="00D9665B">
        <w:rPr>
          <w:rFonts w:ascii="Times New Roman" w:hAnsi="Times New Roman"/>
          <w:sz w:val="28"/>
          <w:szCs w:val="28"/>
        </w:rPr>
        <w:t>скрининговое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обследование женщин от 18 лет и старше на выявление патологии шейки матки в рамках первичных посещений к ак</w:t>
      </w:r>
      <w:r w:rsidRPr="00D9665B">
        <w:rPr>
          <w:rFonts w:ascii="Times New Roman" w:hAnsi="Times New Roman"/>
          <w:sz w:val="28"/>
          <w:szCs w:val="28"/>
        </w:rPr>
        <w:t>у</w:t>
      </w:r>
      <w:r w:rsidRPr="00D9665B">
        <w:rPr>
          <w:rFonts w:ascii="Times New Roman" w:hAnsi="Times New Roman"/>
          <w:sz w:val="28"/>
          <w:szCs w:val="28"/>
        </w:rPr>
        <w:t>шерам-гинекологам и акушеркам (фельдшерам) смотровых кабинетов с пери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>дичностью 1 раз в 2 года;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- проведение углубленных медицинских осмотров гражданам, прожив</w:t>
      </w:r>
      <w:r w:rsidRPr="00D9665B">
        <w:rPr>
          <w:rFonts w:ascii="Times New Roman" w:hAnsi="Times New Roman"/>
          <w:sz w:val="28"/>
          <w:szCs w:val="28"/>
        </w:rPr>
        <w:t>а</w:t>
      </w:r>
      <w:r w:rsidRPr="00D9665B">
        <w:rPr>
          <w:rFonts w:ascii="Times New Roman" w:hAnsi="Times New Roman"/>
          <w:sz w:val="28"/>
          <w:szCs w:val="28"/>
        </w:rPr>
        <w:t xml:space="preserve">ющим в </w:t>
      </w:r>
      <w:proofErr w:type="gramStart"/>
      <w:r w:rsidRPr="00D9665B">
        <w:rPr>
          <w:rFonts w:ascii="Times New Roman" w:hAnsi="Times New Roman"/>
          <w:sz w:val="28"/>
          <w:szCs w:val="28"/>
        </w:rPr>
        <w:t>домах-интернатах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для престарелых и инвалидов.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С учетом старения населения растет потребность в </w:t>
      </w:r>
      <w:proofErr w:type="gramStart"/>
      <w:r w:rsidRPr="00D9665B">
        <w:rPr>
          <w:rFonts w:ascii="Times New Roman" w:hAnsi="Times New Roman"/>
          <w:sz w:val="28"/>
          <w:szCs w:val="28"/>
        </w:rPr>
        <w:t>оказании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медици</w:t>
      </w:r>
      <w:r w:rsidRPr="00D9665B">
        <w:rPr>
          <w:rFonts w:ascii="Times New Roman" w:hAnsi="Times New Roman"/>
          <w:sz w:val="28"/>
          <w:szCs w:val="28"/>
        </w:rPr>
        <w:t>н</w:t>
      </w:r>
      <w:r w:rsidRPr="00D9665B">
        <w:rPr>
          <w:rFonts w:ascii="Times New Roman" w:hAnsi="Times New Roman"/>
          <w:sz w:val="28"/>
          <w:szCs w:val="28"/>
        </w:rPr>
        <w:t xml:space="preserve">ской помощи на дому, развитии выездных форм медицинского обслуживания.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В сельской местности в малонаселенных и расположенных на значител</w:t>
      </w:r>
      <w:r w:rsidRPr="00D9665B">
        <w:rPr>
          <w:rFonts w:ascii="Times New Roman" w:hAnsi="Times New Roman"/>
          <w:sz w:val="28"/>
          <w:szCs w:val="28"/>
        </w:rPr>
        <w:t>ь</w:t>
      </w:r>
      <w:r w:rsidRPr="00D9665B">
        <w:rPr>
          <w:rFonts w:ascii="Times New Roman" w:hAnsi="Times New Roman"/>
          <w:sz w:val="28"/>
          <w:szCs w:val="28"/>
        </w:rPr>
        <w:t>ном удалении от медицинских организаций деревнях организована работа б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>лее 700 домовых хозяйств первой помощи.</w:t>
      </w:r>
      <w:r w:rsidRPr="00D9665B">
        <w:rPr>
          <w:rFonts w:ascii="Times New Roman" w:hAnsi="Times New Roman"/>
          <w:sz w:val="28"/>
          <w:szCs w:val="28"/>
        </w:rPr>
        <w:tab/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Проведено обучение их представителей методам оказания первой пом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>щи, обеспечена возможность телефонной связи с круглосуточными консульт</w:t>
      </w:r>
      <w:r w:rsidRPr="00D9665B">
        <w:rPr>
          <w:rFonts w:ascii="Times New Roman" w:hAnsi="Times New Roman"/>
          <w:sz w:val="28"/>
          <w:szCs w:val="28"/>
        </w:rPr>
        <w:t>а</w:t>
      </w:r>
      <w:r w:rsidRPr="00D9665B">
        <w:rPr>
          <w:rFonts w:ascii="Times New Roman" w:hAnsi="Times New Roman"/>
          <w:sz w:val="28"/>
          <w:szCs w:val="28"/>
        </w:rPr>
        <w:t xml:space="preserve">тивными врачебными пунктами, обеспечивается пополнение сумок-укладок первой помощи.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На базе поликлиник сформированы 219 мобильных медицинских бригад, которые оснащены сумками-укладками и переносным медицинским оборуд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 xml:space="preserve">ванием.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Во всех муниципальных образованиях в поликлиниках открыты кабин</w:t>
      </w:r>
      <w:r w:rsidRPr="00D9665B">
        <w:rPr>
          <w:rFonts w:ascii="Times New Roman" w:hAnsi="Times New Roman"/>
          <w:sz w:val="28"/>
          <w:szCs w:val="28"/>
        </w:rPr>
        <w:t>е</w:t>
      </w:r>
      <w:r w:rsidRPr="00D9665B">
        <w:rPr>
          <w:rFonts w:ascii="Times New Roman" w:hAnsi="Times New Roman"/>
          <w:sz w:val="28"/>
          <w:szCs w:val="28"/>
        </w:rPr>
        <w:t>ты неотложной медицинской помощи с выездными фельдшерскими бригадами по обслуживанию вызовов на дому.</w:t>
      </w:r>
      <w:r w:rsidRPr="00D9665B">
        <w:rPr>
          <w:rFonts w:ascii="Times New Roman" w:hAnsi="Times New Roman"/>
          <w:sz w:val="28"/>
          <w:szCs w:val="28"/>
        </w:rPr>
        <w:tab/>
        <w:t>Основная их цель – ускорить выполн</w:t>
      </w:r>
      <w:r w:rsidRPr="00D9665B">
        <w:rPr>
          <w:rFonts w:ascii="Times New Roman" w:hAnsi="Times New Roman"/>
          <w:sz w:val="28"/>
          <w:szCs w:val="28"/>
        </w:rPr>
        <w:t>е</w:t>
      </w:r>
      <w:r w:rsidRPr="00D9665B">
        <w:rPr>
          <w:rFonts w:ascii="Times New Roman" w:hAnsi="Times New Roman"/>
          <w:sz w:val="28"/>
          <w:szCs w:val="28"/>
        </w:rPr>
        <w:t xml:space="preserve">ние неотложных вызовов (не более 2 часов с момента поступления), оказать </w:t>
      </w:r>
      <w:r w:rsidRPr="00D9665B">
        <w:rPr>
          <w:rFonts w:ascii="Times New Roman" w:hAnsi="Times New Roman"/>
          <w:sz w:val="28"/>
          <w:szCs w:val="28"/>
        </w:rPr>
        <w:lastRenderedPageBreak/>
        <w:t>помощь при обращении, а также направить усилия скорой помощи действ</w:t>
      </w:r>
      <w:r w:rsidRPr="00D9665B">
        <w:rPr>
          <w:rFonts w:ascii="Times New Roman" w:hAnsi="Times New Roman"/>
          <w:sz w:val="28"/>
          <w:szCs w:val="28"/>
        </w:rPr>
        <w:t>и</w:t>
      </w:r>
      <w:r w:rsidRPr="00D9665B">
        <w:rPr>
          <w:rFonts w:ascii="Times New Roman" w:hAnsi="Times New Roman"/>
          <w:sz w:val="28"/>
          <w:szCs w:val="28"/>
        </w:rPr>
        <w:t xml:space="preserve">тельно на экстренные, </w:t>
      </w:r>
      <w:proofErr w:type="spellStart"/>
      <w:r w:rsidRPr="00D9665B">
        <w:rPr>
          <w:rFonts w:ascii="Times New Roman" w:hAnsi="Times New Roman"/>
          <w:sz w:val="28"/>
          <w:szCs w:val="28"/>
        </w:rPr>
        <w:t>жизнеугрожающие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ситуации.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В рамках диспансеризации за 8 месяцев  2017 года медосмотры прошли более 116 тысяч граждан старше 60 лет, в том числе 1 тысяча 678 граждан, проживающих в домах-интернатах для престарелых и инвалидов.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Зарегистрировано более 174 тысяч заболеваний (174 152 сл.), в том числе более 19 тысяч - выявлено впервые (19 849 сл.).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Среди лиц старше 60 лет установлено 566 случаев новообразований, в том числе 355 – злокачественных.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Назначено лечение 38 176 лицам (32,8 % от осмотренных), направлено на дополнительное диагностическое исследование, не входящее в объем диспа</w:t>
      </w:r>
      <w:r w:rsidRPr="00D9665B">
        <w:rPr>
          <w:rFonts w:ascii="Times New Roman" w:hAnsi="Times New Roman"/>
          <w:sz w:val="28"/>
          <w:szCs w:val="28"/>
        </w:rPr>
        <w:t>н</w:t>
      </w:r>
      <w:r w:rsidRPr="00D9665B">
        <w:rPr>
          <w:rFonts w:ascii="Times New Roman" w:hAnsi="Times New Roman"/>
          <w:sz w:val="28"/>
          <w:szCs w:val="28"/>
        </w:rPr>
        <w:t xml:space="preserve">серизации – 8 676 человек.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Направлено для получения специализированной, в том числе высокоте</w:t>
      </w:r>
      <w:r w:rsidRPr="00D9665B">
        <w:rPr>
          <w:rFonts w:ascii="Times New Roman" w:hAnsi="Times New Roman"/>
          <w:sz w:val="28"/>
          <w:szCs w:val="28"/>
        </w:rPr>
        <w:t>х</w:t>
      </w:r>
      <w:r w:rsidRPr="00D9665B">
        <w:rPr>
          <w:rFonts w:ascii="Times New Roman" w:hAnsi="Times New Roman"/>
          <w:sz w:val="28"/>
          <w:szCs w:val="28"/>
        </w:rPr>
        <w:t>нологичной, медицинской помощи 49 человек.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Составной частью организации медицинской помощи пожилым является развитие гериатрической помощи. 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Гериатрические кабинеты функционируют на базе Госпиталей ветеранов войн (2 кабинета в г. Казани - с 2007 года,1 кабинет в </w:t>
      </w:r>
      <w:proofErr w:type="spellStart"/>
      <w:r w:rsidRPr="00D9665B">
        <w:rPr>
          <w:rFonts w:ascii="Times New Roman" w:hAnsi="Times New Roman"/>
          <w:sz w:val="28"/>
          <w:szCs w:val="28"/>
        </w:rPr>
        <w:t>г</w:t>
      </w:r>
      <w:proofErr w:type="gramStart"/>
      <w:r w:rsidRPr="00D9665B">
        <w:rPr>
          <w:rFonts w:ascii="Times New Roman" w:hAnsi="Times New Roman"/>
          <w:sz w:val="28"/>
          <w:szCs w:val="28"/>
        </w:rPr>
        <w:t>.Н</w:t>
      </w:r>
      <w:proofErr w:type="gramEnd"/>
      <w:r w:rsidRPr="00D9665B">
        <w:rPr>
          <w:rFonts w:ascii="Times New Roman" w:hAnsi="Times New Roman"/>
          <w:sz w:val="28"/>
          <w:szCs w:val="28"/>
        </w:rPr>
        <w:t>аб</w:t>
      </w:r>
      <w:proofErr w:type="spellEnd"/>
      <w:r w:rsidRPr="00D9665B">
        <w:rPr>
          <w:rFonts w:ascii="Times New Roman" w:hAnsi="Times New Roman"/>
          <w:sz w:val="28"/>
          <w:szCs w:val="28"/>
        </w:rPr>
        <w:t>. Челны - с 1 февр</w:t>
      </w:r>
      <w:r w:rsidRPr="00D9665B">
        <w:rPr>
          <w:rFonts w:ascii="Times New Roman" w:hAnsi="Times New Roman"/>
          <w:sz w:val="28"/>
          <w:szCs w:val="28"/>
        </w:rPr>
        <w:t>а</w:t>
      </w:r>
      <w:r w:rsidRPr="00D9665B">
        <w:rPr>
          <w:rFonts w:ascii="Times New Roman" w:hAnsi="Times New Roman"/>
          <w:sz w:val="28"/>
          <w:szCs w:val="28"/>
        </w:rPr>
        <w:t xml:space="preserve">ля 2015 года). С 1 апреля 2015 года на базе госпиталя г.Казани организован Республиканский гериатрический центр.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В составе Республиканской клинической психиатрической больницы функционируют геронтологический психиатрический кабинет и 2 отделения круглосуточного стационара паллиативной помощи (гериатрического проф</w:t>
      </w:r>
      <w:r w:rsidRPr="00D9665B">
        <w:rPr>
          <w:rFonts w:ascii="Times New Roman" w:hAnsi="Times New Roman"/>
          <w:sz w:val="28"/>
          <w:szCs w:val="28"/>
        </w:rPr>
        <w:t>и</w:t>
      </w:r>
      <w:r w:rsidRPr="00D9665B">
        <w:rPr>
          <w:rFonts w:ascii="Times New Roman" w:hAnsi="Times New Roman"/>
          <w:sz w:val="28"/>
          <w:szCs w:val="28"/>
        </w:rPr>
        <w:t>ля).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В истекший период 2017 года специалистами гериатрических кабинетов выполнено почти 4 тысячи </w:t>
      </w:r>
      <w:r w:rsidRPr="00D9665B">
        <w:rPr>
          <w:rFonts w:ascii="Times New Roman" w:hAnsi="Times New Roman"/>
          <w:i/>
          <w:sz w:val="28"/>
          <w:szCs w:val="28"/>
        </w:rPr>
        <w:t>(3 936)</w:t>
      </w:r>
      <w:r w:rsidRPr="00D9665B">
        <w:rPr>
          <w:rFonts w:ascii="Times New Roman" w:hAnsi="Times New Roman"/>
          <w:sz w:val="28"/>
          <w:szCs w:val="28"/>
        </w:rPr>
        <w:t xml:space="preserve"> приемов врача-гериатра.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В целях совершенствования медицинского обеспечения пожилых гра</w:t>
      </w:r>
      <w:r w:rsidRPr="00D9665B">
        <w:rPr>
          <w:rFonts w:ascii="Times New Roman" w:hAnsi="Times New Roman"/>
          <w:sz w:val="28"/>
          <w:szCs w:val="28"/>
        </w:rPr>
        <w:t>ж</w:t>
      </w:r>
      <w:r w:rsidRPr="00D9665B">
        <w:rPr>
          <w:rFonts w:ascii="Times New Roman" w:hAnsi="Times New Roman"/>
          <w:sz w:val="28"/>
          <w:szCs w:val="28"/>
        </w:rPr>
        <w:t>дан в рамках программы развития здравоохранения и реализации Стратегии в интересах пожилых граждан в период 2017 - 2020 годов планируется: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- перепрофилирование коек по профилю «гериатрия» на базе госпиталя г. Казани - 10 коек, на базе госпиталя г. Набережные Челны – 5 коек  в октябре </w:t>
      </w:r>
      <w:proofErr w:type="spellStart"/>
      <w:r w:rsidRPr="00D9665B">
        <w:rPr>
          <w:rFonts w:ascii="Times New Roman" w:hAnsi="Times New Roman"/>
          <w:sz w:val="28"/>
          <w:szCs w:val="28"/>
        </w:rPr>
        <w:t>т.г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. </w:t>
      </w:r>
      <w:r w:rsidRPr="00D9665B">
        <w:rPr>
          <w:rFonts w:ascii="Times New Roman" w:hAnsi="Times New Roman"/>
          <w:i/>
          <w:sz w:val="28"/>
          <w:szCs w:val="28"/>
        </w:rPr>
        <w:t>(приказ на подписи у Министра)</w:t>
      </w:r>
      <w:r w:rsidRPr="00D9665B">
        <w:rPr>
          <w:rFonts w:ascii="Times New Roman" w:hAnsi="Times New Roman"/>
          <w:sz w:val="28"/>
          <w:szCs w:val="28"/>
        </w:rPr>
        <w:t>,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- поэтапное перепрофилирование коек по профилю «гериатрия» на базе центральных районных больниц и поэтапное открытие гериатрических кабин</w:t>
      </w:r>
      <w:r w:rsidRPr="00D9665B">
        <w:rPr>
          <w:rFonts w:ascii="Times New Roman" w:hAnsi="Times New Roman"/>
          <w:sz w:val="28"/>
          <w:szCs w:val="28"/>
        </w:rPr>
        <w:t>е</w:t>
      </w:r>
      <w:r w:rsidRPr="00D9665B">
        <w:rPr>
          <w:rFonts w:ascii="Times New Roman" w:hAnsi="Times New Roman"/>
          <w:sz w:val="28"/>
          <w:szCs w:val="28"/>
        </w:rPr>
        <w:t>тов на базе городских поликлиник и поликлиник центральных районных бол</w:t>
      </w:r>
      <w:r w:rsidRPr="00D9665B">
        <w:rPr>
          <w:rFonts w:ascii="Times New Roman" w:hAnsi="Times New Roman"/>
          <w:sz w:val="28"/>
          <w:szCs w:val="28"/>
        </w:rPr>
        <w:t>ь</w:t>
      </w:r>
      <w:r w:rsidRPr="00D9665B">
        <w:rPr>
          <w:rFonts w:ascii="Times New Roman" w:hAnsi="Times New Roman"/>
          <w:sz w:val="28"/>
          <w:szCs w:val="28"/>
        </w:rPr>
        <w:t>ниц в муниципальных образованиях, с учетом наличия подготовленных кадров и потребности населения;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- профессиональная подготовка (переподготовка) врачей по специальн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>сти «Гериатрия» для работы во вновь открываемых гериатрических (отделен</w:t>
      </w:r>
      <w:r w:rsidRPr="00D9665B">
        <w:rPr>
          <w:rFonts w:ascii="Times New Roman" w:hAnsi="Times New Roman"/>
          <w:sz w:val="28"/>
          <w:szCs w:val="28"/>
        </w:rPr>
        <w:t>и</w:t>
      </w:r>
      <w:r w:rsidRPr="00D9665B">
        <w:rPr>
          <w:rFonts w:ascii="Times New Roman" w:hAnsi="Times New Roman"/>
          <w:sz w:val="28"/>
          <w:szCs w:val="28"/>
        </w:rPr>
        <w:t xml:space="preserve">ях) кабинетах.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spellStart"/>
      <w:r w:rsidRPr="00D9665B">
        <w:rPr>
          <w:rFonts w:ascii="Times New Roman" w:hAnsi="Times New Roman"/>
          <w:sz w:val="28"/>
          <w:szCs w:val="28"/>
        </w:rPr>
        <w:t>г</w:t>
      </w:r>
      <w:proofErr w:type="gramStart"/>
      <w:r w:rsidRPr="00D9665B">
        <w:rPr>
          <w:rFonts w:ascii="Times New Roman" w:hAnsi="Times New Roman"/>
          <w:sz w:val="28"/>
          <w:szCs w:val="28"/>
        </w:rPr>
        <w:t>.А</w:t>
      </w:r>
      <w:proofErr w:type="gramEnd"/>
      <w:r w:rsidRPr="00D9665B">
        <w:rPr>
          <w:rFonts w:ascii="Times New Roman" w:hAnsi="Times New Roman"/>
          <w:sz w:val="28"/>
          <w:szCs w:val="28"/>
        </w:rPr>
        <w:t>льметьевске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проводится выездной цикл по пе</w:t>
      </w:r>
      <w:r w:rsidRPr="00D9665B">
        <w:rPr>
          <w:rFonts w:ascii="Times New Roman" w:hAnsi="Times New Roman"/>
          <w:sz w:val="28"/>
          <w:szCs w:val="28"/>
        </w:rPr>
        <w:t>р</w:t>
      </w:r>
      <w:r w:rsidRPr="00D9665B">
        <w:rPr>
          <w:rFonts w:ascii="Times New Roman" w:hAnsi="Times New Roman"/>
          <w:sz w:val="28"/>
          <w:szCs w:val="28"/>
        </w:rPr>
        <w:t>вичной переподготовке врачей по специальности «Гериатрия» в объеме 4-х м</w:t>
      </w:r>
      <w:r w:rsidRPr="00D9665B">
        <w:rPr>
          <w:rFonts w:ascii="Times New Roman" w:hAnsi="Times New Roman"/>
          <w:sz w:val="28"/>
          <w:szCs w:val="28"/>
        </w:rPr>
        <w:t>е</w:t>
      </w:r>
      <w:r w:rsidRPr="00D9665B">
        <w:rPr>
          <w:rFonts w:ascii="Times New Roman" w:hAnsi="Times New Roman"/>
          <w:sz w:val="28"/>
          <w:szCs w:val="28"/>
        </w:rPr>
        <w:t xml:space="preserve">сячного курса, где </w:t>
      </w:r>
      <w:r w:rsidRPr="00D9665B">
        <w:rPr>
          <w:rFonts w:ascii="Times New Roman" w:hAnsi="Times New Roman"/>
          <w:b/>
          <w:sz w:val="28"/>
          <w:szCs w:val="28"/>
        </w:rPr>
        <w:t>обучаются 15 врачей</w:t>
      </w:r>
      <w:r w:rsidRPr="00D9665B">
        <w:rPr>
          <w:rFonts w:ascii="Times New Roman" w:hAnsi="Times New Roman"/>
          <w:sz w:val="28"/>
          <w:szCs w:val="28"/>
        </w:rPr>
        <w:t xml:space="preserve"> из городов и районов республики: Азнакаево, Альметьевска, Бугульмы, Сарманово, Бавлов, Рыбной Слободы.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lastRenderedPageBreak/>
        <w:t xml:space="preserve">По окончанию слушателями этого цикла в перечисленных </w:t>
      </w:r>
      <w:proofErr w:type="gramStart"/>
      <w:r w:rsidRPr="00D9665B">
        <w:rPr>
          <w:rFonts w:ascii="Times New Roman" w:hAnsi="Times New Roman"/>
          <w:sz w:val="28"/>
          <w:szCs w:val="28"/>
        </w:rPr>
        <w:t>районах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пл</w:t>
      </w:r>
      <w:r w:rsidRPr="00D9665B">
        <w:rPr>
          <w:rFonts w:ascii="Times New Roman" w:hAnsi="Times New Roman"/>
          <w:sz w:val="28"/>
          <w:szCs w:val="28"/>
        </w:rPr>
        <w:t>а</w:t>
      </w:r>
      <w:r w:rsidRPr="00D9665B">
        <w:rPr>
          <w:rFonts w:ascii="Times New Roman" w:hAnsi="Times New Roman"/>
          <w:sz w:val="28"/>
          <w:szCs w:val="28"/>
        </w:rPr>
        <w:t>нируется организация гериатрических кабинетов.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Актуальными являются вопросы «активного долголетия».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В 2017 году Минздравом республики продолжена работа в рамках пр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 xml:space="preserve">ведения информационной кампании по пропаганде здорового образа жизни, с учетом  Года профилактики травматизма и заболеваний опорно-двигательного аппарата.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Одновременно проводится службой медицинской профилактики работа в части предупреждения и информирования о мерах профилактики развития </w:t>
      </w:r>
      <w:proofErr w:type="gramStart"/>
      <w:r w:rsidRPr="00D9665B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и онкологических заболеваний.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9665B">
        <w:rPr>
          <w:rFonts w:ascii="Times New Roman" w:hAnsi="Times New Roman"/>
          <w:sz w:val="28"/>
          <w:szCs w:val="28"/>
        </w:rPr>
        <w:t>На базе государственных учреждений здравоохранения работают 803 «школы здоровья», «Университет здоровья для пожилых» на базе Казанского госпиталя ветеранов, «Школа по уходу за тяжело больными и пожилыми» на базе госпиталя Набережных Челнов, школы для больных рассеянным склер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 xml:space="preserve">зом, </w:t>
      </w:r>
      <w:proofErr w:type="spellStart"/>
      <w:r w:rsidRPr="00D9665B">
        <w:rPr>
          <w:rFonts w:ascii="Times New Roman" w:hAnsi="Times New Roman"/>
          <w:sz w:val="28"/>
          <w:szCs w:val="28"/>
        </w:rPr>
        <w:t>вертеброгенными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заболеваниями нервной системы, остеопорозом на базе </w:t>
      </w:r>
      <w:proofErr w:type="spellStart"/>
      <w:r w:rsidRPr="00D9665B">
        <w:rPr>
          <w:rFonts w:ascii="Times New Roman" w:hAnsi="Times New Roman"/>
          <w:sz w:val="28"/>
          <w:szCs w:val="28"/>
        </w:rPr>
        <w:t>Республиканско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клинического неврологического центра.</w:t>
      </w:r>
      <w:proofErr w:type="gramEnd"/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Активно используются такие формы работы, как профилактические д</w:t>
      </w:r>
      <w:r w:rsidRPr="00D9665B">
        <w:rPr>
          <w:rFonts w:ascii="Times New Roman" w:hAnsi="Times New Roman"/>
          <w:sz w:val="28"/>
          <w:szCs w:val="28"/>
        </w:rPr>
        <w:t>е</w:t>
      </w:r>
      <w:r w:rsidRPr="00D9665B">
        <w:rPr>
          <w:rFonts w:ascii="Times New Roman" w:hAnsi="Times New Roman"/>
          <w:sz w:val="28"/>
          <w:szCs w:val="28"/>
        </w:rPr>
        <w:t xml:space="preserve">кадники, учебно-методические семинары, психологические тренинги, </w:t>
      </w:r>
      <w:proofErr w:type="spellStart"/>
      <w:r w:rsidRPr="00D9665B">
        <w:rPr>
          <w:rFonts w:ascii="Times New Roman" w:hAnsi="Times New Roman"/>
          <w:sz w:val="28"/>
          <w:szCs w:val="28"/>
        </w:rPr>
        <w:t>виде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>лектории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, беседы, в том числе затрагивающие тематику активного долголетия. Только в </w:t>
      </w:r>
      <w:proofErr w:type="gramStart"/>
      <w:r w:rsidRPr="00D9665B">
        <w:rPr>
          <w:rFonts w:ascii="Times New Roman" w:hAnsi="Times New Roman"/>
          <w:sz w:val="28"/>
          <w:szCs w:val="28"/>
        </w:rPr>
        <w:t>этом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году их участниками стали почти 300 тысяч граждан пенсионн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 xml:space="preserve">го возраста.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Ведется информационная кампания с использованием СМИ и социал</w:t>
      </w:r>
      <w:r w:rsidRPr="00D9665B">
        <w:rPr>
          <w:rFonts w:ascii="Times New Roman" w:hAnsi="Times New Roman"/>
          <w:sz w:val="28"/>
          <w:szCs w:val="28"/>
        </w:rPr>
        <w:t>ь</w:t>
      </w:r>
      <w:r w:rsidRPr="00D9665B">
        <w:rPr>
          <w:rFonts w:ascii="Times New Roman" w:hAnsi="Times New Roman"/>
          <w:sz w:val="28"/>
          <w:szCs w:val="28"/>
        </w:rPr>
        <w:t>ных сетей.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За истекший период 2017 года медицинские работники приняли участие в подготовке более 1600 материалов, посвященных пропаганде здорового о</w:t>
      </w:r>
      <w:r w:rsidRPr="00D9665B">
        <w:rPr>
          <w:rFonts w:ascii="Times New Roman" w:hAnsi="Times New Roman"/>
          <w:sz w:val="28"/>
          <w:szCs w:val="28"/>
        </w:rPr>
        <w:t>б</w:t>
      </w:r>
      <w:r w:rsidRPr="00D9665B">
        <w:rPr>
          <w:rFonts w:ascii="Times New Roman" w:hAnsi="Times New Roman"/>
          <w:sz w:val="28"/>
          <w:szCs w:val="28"/>
        </w:rPr>
        <w:t xml:space="preserve">раза жизни и профилактики неинфекционных заболеваний, в том числе более 350 телевизионных передач и сюжетов по телевидению, более 170 </w:t>
      </w:r>
      <w:proofErr w:type="gramStart"/>
      <w:r w:rsidRPr="00D9665B">
        <w:rPr>
          <w:rFonts w:ascii="Times New Roman" w:hAnsi="Times New Roman"/>
          <w:sz w:val="28"/>
          <w:szCs w:val="28"/>
        </w:rPr>
        <w:t>радио-передач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и сюжетов, более 1100 материалов в интернет-СМИ.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Безусловно, уделено внимание и Госпиталям для ветеранов войн – как основным лечебным базам в </w:t>
      </w:r>
      <w:proofErr w:type="gramStart"/>
      <w:r w:rsidRPr="00D9665B">
        <w:rPr>
          <w:rFonts w:ascii="Times New Roman" w:hAnsi="Times New Roman"/>
          <w:sz w:val="28"/>
          <w:szCs w:val="28"/>
        </w:rPr>
        <w:t>рамках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гериатрической помощи.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С 2010 года на базе госпиталей функционируют отделения медицинской реабилитации для пациентов, перенесших высокотехнологичные операции и острые нарушения мозгового кровообращения, на базе госпиталя г.Казани − Республиканский клинико-диагностический центр экстрапирамидной патол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>гии.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В целях обеспечения консультирования и предварительной записи на прием в регистратуре консультативной поликлиники госпиталя г.Казани при участии компании «МЕГАФОН» функционирует контакт-центр на 8 рабочих мест.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Только в </w:t>
      </w:r>
      <w:proofErr w:type="gramStart"/>
      <w:r w:rsidRPr="00D9665B">
        <w:rPr>
          <w:rFonts w:ascii="Times New Roman" w:hAnsi="Times New Roman"/>
          <w:sz w:val="28"/>
          <w:szCs w:val="28"/>
        </w:rPr>
        <w:t>этом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году в госпиталях пролечено более 4,5 тысяч ветеранов, проконсультировано более 34 тысяч человек.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Важной составляющей лечебного процесса является медицинская реаб</w:t>
      </w:r>
      <w:r w:rsidRPr="00D9665B">
        <w:rPr>
          <w:rFonts w:ascii="Times New Roman" w:hAnsi="Times New Roman"/>
          <w:sz w:val="28"/>
          <w:szCs w:val="28"/>
        </w:rPr>
        <w:t>и</w:t>
      </w:r>
      <w:r w:rsidRPr="00D9665B">
        <w:rPr>
          <w:rFonts w:ascii="Times New Roman" w:hAnsi="Times New Roman"/>
          <w:sz w:val="28"/>
          <w:szCs w:val="28"/>
        </w:rPr>
        <w:t xml:space="preserve">литация. Это направление мы активно </w:t>
      </w:r>
      <w:proofErr w:type="gramStart"/>
      <w:r w:rsidRPr="00D9665B">
        <w:rPr>
          <w:rFonts w:ascii="Times New Roman" w:hAnsi="Times New Roman"/>
          <w:sz w:val="28"/>
          <w:szCs w:val="28"/>
        </w:rPr>
        <w:t>развиваем и придаем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ему очень большое значение. Сегодня для взрослого населения в учреждениях здравоохранения развернуты 9 стационарных отделений медицинской реабилитации с общей </w:t>
      </w:r>
      <w:r w:rsidRPr="00D9665B">
        <w:rPr>
          <w:rFonts w:ascii="Times New Roman" w:hAnsi="Times New Roman"/>
          <w:sz w:val="28"/>
          <w:szCs w:val="28"/>
        </w:rPr>
        <w:lastRenderedPageBreak/>
        <w:t>коечной мощностью 282 койки, 13 отделений амбулаторной медицинской ре</w:t>
      </w:r>
      <w:r w:rsidRPr="00D9665B">
        <w:rPr>
          <w:rFonts w:ascii="Times New Roman" w:hAnsi="Times New Roman"/>
          <w:sz w:val="28"/>
          <w:szCs w:val="28"/>
        </w:rPr>
        <w:t>а</w:t>
      </w:r>
      <w:r w:rsidRPr="00D9665B">
        <w:rPr>
          <w:rFonts w:ascii="Times New Roman" w:hAnsi="Times New Roman"/>
          <w:sz w:val="28"/>
          <w:szCs w:val="28"/>
        </w:rPr>
        <w:t>билитации с общей коечной мощностью палат дневного пребывания 123 ко</w:t>
      </w:r>
      <w:r w:rsidRPr="00D9665B">
        <w:rPr>
          <w:rFonts w:ascii="Times New Roman" w:hAnsi="Times New Roman"/>
          <w:sz w:val="28"/>
          <w:szCs w:val="28"/>
        </w:rPr>
        <w:t>й</w:t>
      </w:r>
      <w:r w:rsidRPr="00D9665B">
        <w:rPr>
          <w:rFonts w:ascii="Times New Roman" w:hAnsi="Times New Roman"/>
          <w:sz w:val="28"/>
          <w:szCs w:val="28"/>
        </w:rPr>
        <w:t xml:space="preserve">ки.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C 2016 г. на базе консультативной поликлиники Республиканской кл</w:t>
      </w:r>
      <w:r w:rsidRPr="00D9665B">
        <w:rPr>
          <w:rFonts w:ascii="Times New Roman" w:hAnsi="Times New Roman"/>
          <w:sz w:val="28"/>
          <w:szCs w:val="28"/>
        </w:rPr>
        <w:t>и</w:t>
      </w:r>
      <w:r w:rsidRPr="00D9665B">
        <w:rPr>
          <w:rFonts w:ascii="Times New Roman" w:hAnsi="Times New Roman"/>
          <w:sz w:val="28"/>
          <w:szCs w:val="28"/>
        </w:rPr>
        <w:t xml:space="preserve">нической больницы в </w:t>
      </w:r>
      <w:proofErr w:type="spellStart"/>
      <w:r w:rsidRPr="00D9665B">
        <w:rPr>
          <w:rFonts w:ascii="Times New Roman" w:hAnsi="Times New Roman"/>
          <w:sz w:val="28"/>
          <w:szCs w:val="28"/>
        </w:rPr>
        <w:t>г</w:t>
      </w:r>
      <w:proofErr w:type="gramStart"/>
      <w:r w:rsidRPr="00D9665B">
        <w:rPr>
          <w:rFonts w:ascii="Times New Roman" w:hAnsi="Times New Roman"/>
          <w:sz w:val="28"/>
          <w:szCs w:val="28"/>
        </w:rPr>
        <w:t>.И</w:t>
      </w:r>
      <w:proofErr w:type="gramEnd"/>
      <w:r w:rsidRPr="00D9665B">
        <w:rPr>
          <w:rFonts w:ascii="Times New Roman" w:hAnsi="Times New Roman"/>
          <w:sz w:val="28"/>
          <w:szCs w:val="28"/>
        </w:rPr>
        <w:t>нноплисе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Верхнеуслонского муниципального района функционирует отделение амбулаторной медицинской реабилитации взросл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 xml:space="preserve">го населения, оснащенное современным реабилитационным оборудованием.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D9665B">
        <w:rPr>
          <w:rFonts w:ascii="Times New Roman" w:hAnsi="Times New Roman"/>
          <w:b/>
          <w:sz w:val="28"/>
          <w:szCs w:val="28"/>
        </w:rPr>
        <w:t xml:space="preserve">В интересах пожилых граждан в республике с 2004 года реализуется программа льготного зубопротезирования и </w:t>
      </w:r>
      <w:proofErr w:type="spellStart"/>
      <w:r w:rsidRPr="00D9665B">
        <w:rPr>
          <w:rFonts w:ascii="Times New Roman" w:hAnsi="Times New Roman"/>
          <w:b/>
          <w:sz w:val="28"/>
          <w:szCs w:val="28"/>
        </w:rPr>
        <w:t>слухопротезирования</w:t>
      </w:r>
      <w:proofErr w:type="spellEnd"/>
      <w:r w:rsidRPr="00D9665B">
        <w:rPr>
          <w:rFonts w:ascii="Times New Roman" w:hAnsi="Times New Roman"/>
          <w:b/>
          <w:sz w:val="28"/>
          <w:szCs w:val="28"/>
        </w:rPr>
        <w:t>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i/>
          <w:sz w:val="28"/>
          <w:szCs w:val="28"/>
        </w:rPr>
      </w:pPr>
      <w:r w:rsidRPr="00D9665B">
        <w:rPr>
          <w:rFonts w:ascii="Times New Roman" w:hAnsi="Times New Roman"/>
          <w:i/>
          <w:sz w:val="28"/>
          <w:szCs w:val="28"/>
        </w:rPr>
        <w:t>(право на льготу имеют ветераны труда, труженики тыла, реабилит</w:t>
      </w:r>
      <w:r w:rsidRPr="00D9665B">
        <w:rPr>
          <w:rFonts w:ascii="Times New Roman" w:hAnsi="Times New Roman"/>
          <w:i/>
          <w:sz w:val="28"/>
          <w:szCs w:val="28"/>
        </w:rPr>
        <w:t>и</w:t>
      </w:r>
      <w:r w:rsidRPr="00D9665B">
        <w:rPr>
          <w:rFonts w:ascii="Times New Roman" w:hAnsi="Times New Roman"/>
          <w:i/>
          <w:sz w:val="28"/>
          <w:szCs w:val="28"/>
        </w:rPr>
        <w:t>рованные граждане, граждане, пострадавшие от политических репрессий, лица, награжденные государственными наградами Республики Татарстан, достигшие возраста, дающего право на пенсию по старости - региональные льготники).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На 2017 год на услуги льготного </w:t>
      </w:r>
      <w:proofErr w:type="spellStart"/>
      <w:r w:rsidRPr="00D9665B">
        <w:rPr>
          <w:rFonts w:ascii="Times New Roman" w:hAnsi="Times New Roman"/>
          <w:sz w:val="28"/>
          <w:szCs w:val="28"/>
        </w:rPr>
        <w:t>зуб</w:t>
      </w:r>
      <w:proofErr w:type="gramStart"/>
      <w:r w:rsidRPr="00D9665B">
        <w:rPr>
          <w:rFonts w:ascii="Times New Roman" w:hAnsi="Times New Roman"/>
          <w:sz w:val="28"/>
          <w:szCs w:val="28"/>
        </w:rPr>
        <w:t>о</w:t>
      </w:r>
      <w:proofErr w:type="spellEnd"/>
      <w:r w:rsidRPr="00D9665B">
        <w:rPr>
          <w:rFonts w:ascii="Times New Roman" w:hAnsi="Times New Roman"/>
          <w:sz w:val="28"/>
          <w:szCs w:val="28"/>
        </w:rPr>
        <w:t>-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9665B">
        <w:rPr>
          <w:rFonts w:ascii="Times New Roman" w:hAnsi="Times New Roman"/>
          <w:sz w:val="28"/>
          <w:szCs w:val="28"/>
        </w:rPr>
        <w:t>слухопротезирования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пред</w:t>
      </w:r>
      <w:r w:rsidRPr="00D9665B">
        <w:rPr>
          <w:rFonts w:ascii="Times New Roman" w:hAnsi="Times New Roman"/>
          <w:sz w:val="28"/>
          <w:szCs w:val="28"/>
        </w:rPr>
        <w:t>у</w:t>
      </w:r>
      <w:r w:rsidRPr="00D9665B">
        <w:rPr>
          <w:rFonts w:ascii="Times New Roman" w:hAnsi="Times New Roman"/>
          <w:sz w:val="28"/>
          <w:szCs w:val="28"/>
        </w:rPr>
        <w:t xml:space="preserve">смотрено финансирование в объеме более 108 млн. руб. (108 098,7 </w:t>
      </w:r>
      <w:proofErr w:type="spellStart"/>
      <w:r w:rsidRPr="00D9665B">
        <w:rPr>
          <w:rFonts w:ascii="Times New Roman" w:hAnsi="Times New Roman"/>
          <w:sz w:val="28"/>
          <w:szCs w:val="28"/>
        </w:rPr>
        <w:t>тыс.руб</w:t>
      </w:r>
      <w:proofErr w:type="spellEnd"/>
      <w:r w:rsidRPr="00D9665B">
        <w:rPr>
          <w:rFonts w:ascii="Times New Roman" w:hAnsi="Times New Roman"/>
          <w:sz w:val="28"/>
          <w:szCs w:val="28"/>
        </w:rPr>
        <w:t>.).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i/>
          <w:sz w:val="28"/>
          <w:szCs w:val="28"/>
        </w:rPr>
        <w:t xml:space="preserve">В реализации программы льготного зубопротезирования участвуют 58 медицинских организаций разных форм собственности, программы льготного </w:t>
      </w:r>
      <w:proofErr w:type="spellStart"/>
      <w:r w:rsidRPr="00D9665B">
        <w:rPr>
          <w:rFonts w:ascii="Times New Roman" w:hAnsi="Times New Roman"/>
          <w:i/>
          <w:sz w:val="28"/>
          <w:szCs w:val="28"/>
        </w:rPr>
        <w:t>слухопротезирования</w:t>
      </w:r>
      <w:proofErr w:type="spellEnd"/>
      <w:r w:rsidRPr="00D9665B">
        <w:rPr>
          <w:rFonts w:ascii="Times New Roman" w:hAnsi="Times New Roman"/>
          <w:i/>
          <w:sz w:val="28"/>
          <w:szCs w:val="28"/>
        </w:rPr>
        <w:t xml:space="preserve"> – 2 государственных автономных учреждений здрав</w:t>
      </w:r>
      <w:r w:rsidRPr="00D9665B">
        <w:rPr>
          <w:rFonts w:ascii="Times New Roman" w:hAnsi="Times New Roman"/>
          <w:i/>
          <w:sz w:val="28"/>
          <w:szCs w:val="28"/>
        </w:rPr>
        <w:t>о</w:t>
      </w:r>
      <w:r w:rsidRPr="00D9665B">
        <w:rPr>
          <w:rFonts w:ascii="Times New Roman" w:hAnsi="Times New Roman"/>
          <w:i/>
          <w:sz w:val="28"/>
          <w:szCs w:val="28"/>
        </w:rPr>
        <w:t>охранения</w:t>
      </w:r>
      <w:r w:rsidRPr="00D9665B">
        <w:rPr>
          <w:rFonts w:ascii="Times New Roman" w:hAnsi="Times New Roman"/>
          <w:sz w:val="28"/>
          <w:szCs w:val="28"/>
        </w:rPr>
        <w:t>. С учетом значительной потребности населения, предусмотрен «лист ожидания». За 8 мес. 2017 года льготным зубопротезированием обесп</w:t>
      </w:r>
      <w:r w:rsidRPr="00D9665B">
        <w:rPr>
          <w:rFonts w:ascii="Times New Roman" w:hAnsi="Times New Roman"/>
          <w:sz w:val="28"/>
          <w:szCs w:val="28"/>
        </w:rPr>
        <w:t>е</w:t>
      </w:r>
      <w:r w:rsidRPr="00D9665B">
        <w:rPr>
          <w:rFonts w:ascii="Times New Roman" w:hAnsi="Times New Roman"/>
          <w:sz w:val="28"/>
          <w:szCs w:val="28"/>
        </w:rPr>
        <w:t>чено 9 222 человека.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Доступность </w:t>
      </w:r>
      <w:proofErr w:type="spellStart"/>
      <w:r w:rsidRPr="00D9665B">
        <w:rPr>
          <w:rFonts w:ascii="Times New Roman" w:hAnsi="Times New Roman"/>
          <w:sz w:val="28"/>
          <w:szCs w:val="28"/>
        </w:rPr>
        <w:t>сурдологической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помощи обеспечивается посредством в</w:t>
      </w:r>
      <w:r w:rsidRPr="00D9665B">
        <w:rPr>
          <w:rFonts w:ascii="Times New Roman" w:hAnsi="Times New Roman"/>
          <w:sz w:val="28"/>
          <w:szCs w:val="28"/>
        </w:rPr>
        <w:t>ы</w:t>
      </w:r>
      <w:r w:rsidRPr="00D9665B">
        <w:rPr>
          <w:rFonts w:ascii="Times New Roman" w:hAnsi="Times New Roman"/>
          <w:sz w:val="28"/>
          <w:szCs w:val="28"/>
        </w:rPr>
        <w:t>ездных приемов врачей-</w:t>
      </w:r>
      <w:proofErr w:type="spellStart"/>
      <w:r w:rsidRPr="00D9665B">
        <w:rPr>
          <w:rFonts w:ascii="Times New Roman" w:hAnsi="Times New Roman"/>
          <w:sz w:val="28"/>
          <w:szCs w:val="28"/>
        </w:rPr>
        <w:t>сурдологов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Республиканской клинической больницы и Центра реабилитации слуха г.Набережные Челны.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08.09.2017 выездной прием состоялся в Менделеевском муниципальном районе РТ. </w:t>
      </w:r>
      <w:proofErr w:type="gramStart"/>
      <w:r w:rsidRPr="00D9665B">
        <w:rPr>
          <w:rFonts w:ascii="Times New Roman" w:hAnsi="Times New Roman"/>
          <w:sz w:val="28"/>
          <w:szCs w:val="28"/>
        </w:rPr>
        <w:t>Всего на приеме консультирован 21 ветеран, из них обеспечены слуховыми аппаратами 17, в том числе на дому - 2.</w:t>
      </w:r>
      <w:proofErr w:type="gramEnd"/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C 25 по 29 сентября аналогичный прием проводился в Сармановском м</w:t>
      </w:r>
      <w:r w:rsidRPr="00D9665B">
        <w:rPr>
          <w:rFonts w:ascii="Times New Roman" w:hAnsi="Times New Roman"/>
          <w:sz w:val="28"/>
          <w:szCs w:val="28"/>
        </w:rPr>
        <w:t>у</w:t>
      </w:r>
      <w:r w:rsidRPr="00D9665B">
        <w:rPr>
          <w:rFonts w:ascii="Times New Roman" w:hAnsi="Times New Roman"/>
          <w:sz w:val="28"/>
          <w:szCs w:val="28"/>
        </w:rPr>
        <w:t xml:space="preserve">ниципальном </w:t>
      </w:r>
      <w:proofErr w:type="gramStart"/>
      <w:r w:rsidRPr="00D9665B">
        <w:rPr>
          <w:rFonts w:ascii="Times New Roman" w:hAnsi="Times New Roman"/>
          <w:sz w:val="28"/>
          <w:szCs w:val="28"/>
        </w:rPr>
        <w:t>районе</w:t>
      </w:r>
      <w:proofErr w:type="gramEnd"/>
      <w:r w:rsidRPr="00D9665B">
        <w:rPr>
          <w:rFonts w:ascii="Times New Roman" w:hAnsi="Times New Roman"/>
          <w:sz w:val="28"/>
          <w:szCs w:val="28"/>
        </w:rPr>
        <w:t>. На приеме консультировано 54 ветерана из Сармано</w:t>
      </w:r>
      <w:r w:rsidRPr="00D9665B">
        <w:rPr>
          <w:rFonts w:ascii="Times New Roman" w:hAnsi="Times New Roman"/>
          <w:sz w:val="28"/>
          <w:szCs w:val="28"/>
        </w:rPr>
        <w:t>в</w:t>
      </w:r>
      <w:r w:rsidRPr="00D9665B">
        <w:rPr>
          <w:rFonts w:ascii="Times New Roman" w:hAnsi="Times New Roman"/>
          <w:sz w:val="28"/>
          <w:szCs w:val="28"/>
        </w:rPr>
        <w:t xml:space="preserve">ского и </w:t>
      </w:r>
      <w:proofErr w:type="spellStart"/>
      <w:r w:rsidRPr="00D9665B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районов республики, </w:t>
      </w:r>
      <w:proofErr w:type="spellStart"/>
      <w:r w:rsidRPr="00D9665B">
        <w:rPr>
          <w:rFonts w:ascii="Times New Roman" w:hAnsi="Times New Roman"/>
          <w:sz w:val="28"/>
          <w:szCs w:val="28"/>
        </w:rPr>
        <w:t>слухопротезированы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- 44 чел.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10 октября прием </w:t>
      </w:r>
      <w:proofErr w:type="spellStart"/>
      <w:r w:rsidRPr="00D9665B">
        <w:rPr>
          <w:rFonts w:ascii="Times New Roman" w:hAnsi="Times New Roman"/>
          <w:sz w:val="28"/>
          <w:szCs w:val="28"/>
        </w:rPr>
        <w:t>сурдологов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состоится в </w:t>
      </w:r>
      <w:proofErr w:type="spellStart"/>
      <w:r w:rsidRPr="00D9665B">
        <w:rPr>
          <w:rFonts w:ascii="Times New Roman" w:hAnsi="Times New Roman"/>
          <w:sz w:val="28"/>
          <w:szCs w:val="28"/>
        </w:rPr>
        <w:t>г</w:t>
      </w:r>
      <w:proofErr w:type="gramStart"/>
      <w:r w:rsidRPr="00D9665B">
        <w:rPr>
          <w:rFonts w:ascii="Times New Roman" w:hAnsi="Times New Roman"/>
          <w:sz w:val="28"/>
          <w:szCs w:val="28"/>
        </w:rPr>
        <w:t>.Е</w:t>
      </w:r>
      <w:proofErr w:type="gramEnd"/>
      <w:r w:rsidRPr="00D9665B">
        <w:rPr>
          <w:rFonts w:ascii="Times New Roman" w:hAnsi="Times New Roman"/>
          <w:sz w:val="28"/>
          <w:szCs w:val="28"/>
        </w:rPr>
        <w:t>лабуге</w:t>
      </w:r>
      <w:proofErr w:type="spellEnd"/>
      <w:r w:rsidRPr="00D9665B">
        <w:rPr>
          <w:rFonts w:ascii="Times New Roman" w:hAnsi="Times New Roman"/>
          <w:sz w:val="28"/>
          <w:szCs w:val="28"/>
        </w:rPr>
        <w:t>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D9665B">
        <w:rPr>
          <w:rFonts w:ascii="Times New Roman" w:hAnsi="Times New Roman"/>
          <w:b/>
          <w:sz w:val="28"/>
          <w:szCs w:val="28"/>
        </w:rPr>
        <w:t>Лекарственная помощь.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9665B">
        <w:rPr>
          <w:rFonts w:ascii="Times New Roman" w:hAnsi="Times New Roman"/>
          <w:sz w:val="28"/>
          <w:szCs w:val="28"/>
        </w:rPr>
        <w:t>Льготное лекарственное обеспечение осуществляется за счет федерал</w:t>
      </w:r>
      <w:r w:rsidRPr="00D9665B">
        <w:rPr>
          <w:rFonts w:ascii="Times New Roman" w:hAnsi="Times New Roman"/>
          <w:sz w:val="28"/>
          <w:szCs w:val="28"/>
        </w:rPr>
        <w:t>ь</w:t>
      </w:r>
      <w:r w:rsidRPr="00D9665B">
        <w:rPr>
          <w:rFonts w:ascii="Times New Roman" w:hAnsi="Times New Roman"/>
          <w:sz w:val="28"/>
          <w:szCs w:val="28"/>
        </w:rPr>
        <w:t xml:space="preserve">ного бюджета: по федеральной программе ОНЛС (обеспечение необходимыми лекарственными средствами в рамках набора социальных услуг), по программе 7 </w:t>
      </w:r>
      <w:proofErr w:type="spellStart"/>
      <w:r w:rsidRPr="00D9665B">
        <w:rPr>
          <w:rFonts w:ascii="Times New Roman" w:hAnsi="Times New Roman"/>
          <w:sz w:val="28"/>
          <w:szCs w:val="28"/>
        </w:rPr>
        <w:t>высокозатратных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65B">
        <w:rPr>
          <w:rFonts w:ascii="Times New Roman" w:hAnsi="Times New Roman"/>
          <w:sz w:val="28"/>
          <w:szCs w:val="28"/>
        </w:rPr>
        <w:t>нозологиий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(злокачественными новообразованиями ли</w:t>
      </w:r>
      <w:r w:rsidRPr="00D9665B">
        <w:rPr>
          <w:rFonts w:ascii="Times New Roman" w:hAnsi="Times New Roman"/>
          <w:sz w:val="28"/>
          <w:szCs w:val="28"/>
        </w:rPr>
        <w:t>м</w:t>
      </w:r>
      <w:r w:rsidRPr="00D9665B">
        <w:rPr>
          <w:rFonts w:ascii="Times New Roman" w:hAnsi="Times New Roman"/>
          <w:sz w:val="28"/>
          <w:szCs w:val="28"/>
        </w:rPr>
        <w:t xml:space="preserve">фоидной, кроветворной и родственных им тканей, гемофилией, </w:t>
      </w:r>
      <w:proofErr w:type="spellStart"/>
      <w:r w:rsidRPr="00D9665B">
        <w:rPr>
          <w:rFonts w:ascii="Times New Roman" w:hAnsi="Times New Roman"/>
          <w:sz w:val="28"/>
          <w:szCs w:val="28"/>
        </w:rPr>
        <w:t>муковисцид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>зом</w:t>
      </w:r>
      <w:proofErr w:type="spellEnd"/>
      <w:r w:rsidRPr="00D9665B">
        <w:rPr>
          <w:rFonts w:ascii="Times New Roman" w:hAnsi="Times New Roman"/>
          <w:sz w:val="28"/>
          <w:szCs w:val="28"/>
        </w:rPr>
        <w:t>, гипофизарным нанизмом, болезнью Гоше, рассеянным склерозом, а также после трансплантации органов и (или) тканей), а также за счет средств бюдж</w:t>
      </w:r>
      <w:r w:rsidRPr="00D9665B">
        <w:rPr>
          <w:rFonts w:ascii="Times New Roman" w:hAnsi="Times New Roman"/>
          <w:sz w:val="28"/>
          <w:szCs w:val="28"/>
        </w:rPr>
        <w:t>е</w:t>
      </w:r>
      <w:r w:rsidRPr="00D9665B">
        <w:rPr>
          <w:rFonts w:ascii="Times New Roman" w:hAnsi="Times New Roman"/>
          <w:sz w:val="28"/>
          <w:szCs w:val="28"/>
        </w:rPr>
        <w:t>та республики - по региональной программе.</w:t>
      </w:r>
      <w:proofErr w:type="gramEnd"/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Выписка рецептов осуществляется в 258 </w:t>
      </w:r>
      <w:proofErr w:type="gramStart"/>
      <w:r w:rsidRPr="00D9665B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здравоохранения, право на выписку льготных рецептов имеют 5 тыс. 603 врача и 728 фельдш</w:t>
      </w:r>
      <w:r w:rsidRPr="00D9665B">
        <w:rPr>
          <w:rFonts w:ascii="Times New Roman" w:hAnsi="Times New Roman"/>
          <w:sz w:val="28"/>
          <w:szCs w:val="28"/>
        </w:rPr>
        <w:t>е</w:t>
      </w:r>
      <w:r w:rsidRPr="00D9665B">
        <w:rPr>
          <w:rFonts w:ascii="Times New Roman" w:hAnsi="Times New Roman"/>
          <w:sz w:val="28"/>
          <w:szCs w:val="28"/>
        </w:rPr>
        <w:t>ров.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lastRenderedPageBreak/>
        <w:t>Отпуск лекарственных препаратов по льготным рецептам осуществляют 159 специализированных аптечных учреждений (120 аптек и 39 аптечных пунктов).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Действует компьютерная система выписки и отпуска льготных лека</w:t>
      </w:r>
      <w:r w:rsidRPr="00D9665B">
        <w:rPr>
          <w:rFonts w:ascii="Times New Roman" w:hAnsi="Times New Roman"/>
          <w:sz w:val="28"/>
          <w:szCs w:val="28"/>
        </w:rPr>
        <w:t>р</w:t>
      </w:r>
      <w:r w:rsidRPr="00D9665B">
        <w:rPr>
          <w:rFonts w:ascii="Times New Roman" w:hAnsi="Times New Roman"/>
          <w:sz w:val="28"/>
          <w:szCs w:val="28"/>
        </w:rPr>
        <w:t>ственных препаратов. С 2011 года проводится еженедельный мониторинг по отпуску лека</w:t>
      </w:r>
      <w:proofErr w:type="gramStart"/>
      <w:r w:rsidRPr="00D9665B">
        <w:rPr>
          <w:rFonts w:ascii="Times New Roman" w:hAnsi="Times New Roman"/>
          <w:sz w:val="28"/>
          <w:szCs w:val="28"/>
        </w:rPr>
        <w:t>рств гр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ажданам старше трудоспособного возраста (женщины старше 55 лет и мужчины старше 60 лет).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С целью организации доступной лекарственной помощи жителям сел</w:t>
      </w:r>
      <w:r w:rsidRPr="00D9665B">
        <w:rPr>
          <w:rFonts w:ascii="Times New Roman" w:hAnsi="Times New Roman"/>
          <w:sz w:val="28"/>
          <w:szCs w:val="28"/>
        </w:rPr>
        <w:t>ь</w:t>
      </w:r>
      <w:r w:rsidRPr="00D9665B">
        <w:rPr>
          <w:rFonts w:ascii="Times New Roman" w:hAnsi="Times New Roman"/>
          <w:sz w:val="28"/>
          <w:szCs w:val="28"/>
        </w:rPr>
        <w:t>ской местности, в том числе пожилым и маломобильным гражданам, во всех 43 сельских муниципальных районах имеются обособленные подразделения учреждений здравоохранения, осуществляющие розничную торговлю лека</w:t>
      </w:r>
      <w:r w:rsidRPr="00D9665B">
        <w:rPr>
          <w:rFonts w:ascii="Times New Roman" w:hAnsi="Times New Roman"/>
          <w:sz w:val="28"/>
          <w:szCs w:val="28"/>
        </w:rPr>
        <w:t>р</w:t>
      </w:r>
      <w:r w:rsidRPr="00D9665B">
        <w:rPr>
          <w:rFonts w:ascii="Times New Roman" w:hAnsi="Times New Roman"/>
          <w:sz w:val="28"/>
          <w:szCs w:val="28"/>
        </w:rPr>
        <w:t xml:space="preserve">ственными препаратами.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Также лекарственное обеспечение граждан осуществляется путём д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>ставки медикаментов через фельдшеров ФАПов и социальных работников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По состоянию на 1 сентября сельским жителям, в том числе гражданам пожилого возраста и маломобильным пациентам, по договорам реализации и договорам доставки отпущено лекарственных препаратов и других товаров а</w:t>
      </w:r>
      <w:r w:rsidRPr="00D9665B">
        <w:rPr>
          <w:rFonts w:ascii="Times New Roman" w:hAnsi="Times New Roman"/>
          <w:sz w:val="28"/>
          <w:szCs w:val="28"/>
        </w:rPr>
        <w:t>п</w:t>
      </w:r>
      <w:r w:rsidRPr="00D9665B">
        <w:rPr>
          <w:rFonts w:ascii="Times New Roman" w:hAnsi="Times New Roman"/>
          <w:sz w:val="28"/>
          <w:szCs w:val="28"/>
        </w:rPr>
        <w:t>течного ассортимента на общую сумму 37,5 млн.рублей.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D9665B">
        <w:rPr>
          <w:rFonts w:ascii="Times New Roman" w:hAnsi="Times New Roman"/>
          <w:b/>
          <w:sz w:val="28"/>
          <w:szCs w:val="28"/>
        </w:rPr>
        <w:t xml:space="preserve">Мероприятия МЗ РТ в </w:t>
      </w:r>
      <w:proofErr w:type="gramStart"/>
      <w:r w:rsidRPr="00D9665B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D9665B">
        <w:rPr>
          <w:rFonts w:ascii="Times New Roman" w:hAnsi="Times New Roman"/>
          <w:b/>
          <w:sz w:val="28"/>
          <w:szCs w:val="28"/>
        </w:rPr>
        <w:t xml:space="preserve"> декады пожилых людей 2017 года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D9665B">
        <w:rPr>
          <w:rFonts w:ascii="Times New Roman" w:hAnsi="Times New Roman"/>
          <w:sz w:val="28"/>
          <w:szCs w:val="28"/>
        </w:rPr>
        <w:t>Минздравом РТ во исполнение распоряжения Кабинета Министров Ре</w:t>
      </w:r>
      <w:r w:rsidRPr="00D9665B">
        <w:rPr>
          <w:rFonts w:ascii="Times New Roman" w:hAnsi="Times New Roman"/>
          <w:sz w:val="28"/>
          <w:szCs w:val="28"/>
        </w:rPr>
        <w:t>с</w:t>
      </w:r>
      <w:r w:rsidRPr="00D9665B">
        <w:rPr>
          <w:rFonts w:ascii="Times New Roman" w:hAnsi="Times New Roman"/>
          <w:sz w:val="28"/>
          <w:szCs w:val="28"/>
        </w:rPr>
        <w:t>публики Татарстан от 13.09.2017 № 2301-р о проведении в октябре 2017 года мероприятий, посвященных Международному дню пожилых людей, издан приказ от 21.09.2017 № 1959, разработан и направлен для исполнения в подв</w:t>
      </w:r>
      <w:r w:rsidRPr="00D9665B">
        <w:rPr>
          <w:rFonts w:ascii="Times New Roman" w:hAnsi="Times New Roman"/>
          <w:sz w:val="28"/>
          <w:szCs w:val="28"/>
        </w:rPr>
        <w:t>е</w:t>
      </w:r>
      <w:r w:rsidRPr="00D9665B">
        <w:rPr>
          <w:rFonts w:ascii="Times New Roman" w:hAnsi="Times New Roman"/>
          <w:sz w:val="28"/>
          <w:szCs w:val="28"/>
        </w:rPr>
        <w:t xml:space="preserve">домственные медицинские организации </w:t>
      </w:r>
      <w:r w:rsidRPr="00D9665B">
        <w:rPr>
          <w:rFonts w:ascii="Times New Roman" w:hAnsi="Times New Roman"/>
          <w:b/>
          <w:sz w:val="28"/>
          <w:szCs w:val="28"/>
        </w:rPr>
        <w:t>План основных мероприятий Мин</w:t>
      </w:r>
      <w:r w:rsidRPr="00D9665B">
        <w:rPr>
          <w:rFonts w:ascii="Times New Roman" w:hAnsi="Times New Roman"/>
          <w:b/>
          <w:sz w:val="28"/>
          <w:szCs w:val="28"/>
        </w:rPr>
        <w:t>и</w:t>
      </w:r>
      <w:r w:rsidRPr="00D9665B">
        <w:rPr>
          <w:rFonts w:ascii="Times New Roman" w:hAnsi="Times New Roman"/>
          <w:b/>
          <w:sz w:val="28"/>
          <w:szCs w:val="28"/>
        </w:rPr>
        <w:t>стерства здравоохранения Республики Татарстан,  проводимых в рамках месячника пожилых людей (октябрь 2017 года).</w:t>
      </w:r>
      <w:proofErr w:type="gramEnd"/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Работа подведомственных учреждений здравоохранения в дни провед</w:t>
      </w:r>
      <w:r w:rsidRPr="00D9665B">
        <w:rPr>
          <w:rFonts w:ascii="Times New Roman" w:hAnsi="Times New Roman"/>
          <w:sz w:val="28"/>
          <w:szCs w:val="28"/>
        </w:rPr>
        <w:t>е</w:t>
      </w:r>
      <w:r w:rsidRPr="00D9665B">
        <w:rPr>
          <w:rFonts w:ascii="Times New Roman" w:hAnsi="Times New Roman"/>
          <w:sz w:val="28"/>
          <w:szCs w:val="28"/>
        </w:rPr>
        <w:t xml:space="preserve">ния Декады пожилых людей будет организована в </w:t>
      </w:r>
      <w:proofErr w:type="gramStart"/>
      <w:r w:rsidRPr="00D9665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с разработа</w:t>
      </w:r>
      <w:r w:rsidRPr="00D9665B">
        <w:rPr>
          <w:rFonts w:ascii="Times New Roman" w:hAnsi="Times New Roman"/>
          <w:sz w:val="28"/>
          <w:szCs w:val="28"/>
        </w:rPr>
        <w:t>н</w:t>
      </w:r>
      <w:r w:rsidRPr="00D9665B">
        <w:rPr>
          <w:rFonts w:ascii="Times New Roman" w:hAnsi="Times New Roman"/>
          <w:sz w:val="28"/>
          <w:szCs w:val="28"/>
        </w:rPr>
        <w:t xml:space="preserve">ными территориальными планами мероприятий.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D9665B">
        <w:rPr>
          <w:rFonts w:ascii="Times New Roman" w:hAnsi="Times New Roman"/>
          <w:b/>
          <w:sz w:val="28"/>
          <w:szCs w:val="28"/>
        </w:rPr>
        <w:t>Предусмотрено: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- проведение во всех государственных учреждениях здравоохранения приемов – встреч, «круглых столов» с пожилыми гражданами, посвященных вопросам медицинского и лекарственного обеспечения;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- работа телефонов «Горячей линии» по вопросам медицинской помощи и лекарственного обеспечения </w:t>
      </w:r>
      <w:r w:rsidRPr="00D9665B">
        <w:rPr>
          <w:rFonts w:ascii="Times New Roman" w:hAnsi="Times New Roman"/>
          <w:i/>
          <w:sz w:val="28"/>
          <w:szCs w:val="28"/>
        </w:rPr>
        <w:t>(см. приложение)</w:t>
      </w:r>
      <w:r w:rsidRPr="00D9665B">
        <w:rPr>
          <w:rFonts w:ascii="Times New Roman" w:hAnsi="Times New Roman"/>
          <w:sz w:val="28"/>
          <w:szCs w:val="28"/>
        </w:rPr>
        <w:t>;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- организация поздравлений пожилых людей, находящихся на лечении;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- организация дополнительных посещений и осмотра на дому врачами специалистами одиноких нетранспортабельных больных пожилого возраста, в том числе с участием мобильных бригад;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- дополнительное медицинское обследование пожилых граждан, прож</w:t>
      </w:r>
      <w:r w:rsidRPr="00D9665B">
        <w:rPr>
          <w:rFonts w:ascii="Times New Roman" w:hAnsi="Times New Roman"/>
          <w:sz w:val="28"/>
          <w:szCs w:val="28"/>
        </w:rPr>
        <w:t>и</w:t>
      </w:r>
      <w:r w:rsidRPr="00D9665B">
        <w:rPr>
          <w:rFonts w:ascii="Times New Roman" w:hAnsi="Times New Roman"/>
          <w:sz w:val="28"/>
          <w:szCs w:val="28"/>
        </w:rPr>
        <w:t xml:space="preserve">вающих в приемных семьях (37 семей по РТ);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- организация стоматологической помощи на дому с целью санации п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>лости рта нетранспортабельным лицам пожилого возраста;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- встречи администрации и врачей-специалистов учреждений здрав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 xml:space="preserve">охранения с гражданами пожилого возраста,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9665B">
        <w:rPr>
          <w:rFonts w:ascii="Times New Roman" w:hAnsi="Times New Roman"/>
          <w:sz w:val="28"/>
          <w:szCs w:val="28"/>
        </w:rPr>
        <w:lastRenderedPageBreak/>
        <w:t>- размещение в учреждениях здравоохранения информационных стендов, посвященных Международному дню пожилых людей, вывесок и аншлагов с обращением к посетителям об уважительном отношении к пожилым гражд</w:t>
      </w:r>
      <w:r w:rsidRPr="00D9665B">
        <w:rPr>
          <w:rFonts w:ascii="Times New Roman" w:hAnsi="Times New Roman"/>
          <w:sz w:val="28"/>
          <w:szCs w:val="28"/>
        </w:rPr>
        <w:t>а</w:t>
      </w:r>
      <w:r w:rsidRPr="00D9665B">
        <w:rPr>
          <w:rFonts w:ascii="Times New Roman" w:hAnsi="Times New Roman"/>
          <w:sz w:val="28"/>
          <w:szCs w:val="28"/>
        </w:rPr>
        <w:t>нам и ветеранам и внеочередном их обслуживании (дополнительно направлено письмо - поручение в сеть);</w:t>
      </w:r>
      <w:proofErr w:type="gramEnd"/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- публикации в средствах массовой информации материалов, посвяще</w:t>
      </w:r>
      <w:r w:rsidRPr="00D9665B">
        <w:rPr>
          <w:rFonts w:ascii="Times New Roman" w:hAnsi="Times New Roman"/>
          <w:sz w:val="28"/>
          <w:szCs w:val="28"/>
        </w:rPr>
        <w:t>н</w:t>
      </w:r>
      <w:r w:rsidRPr="00D9665B">
        <w:rPr>
          <w:rFonts w:ascii="Times New Roman" w:hAnsi="Times New Roman"/>
          <w:sz w:val="28"/>
          <w:szCs w:val="28"/>
        </w:rPr>
        <w:t>ных дню пожилых, организация тематических ради</w:t>
      </w:r>
      <w:proofErr w:type="gramStart"/>
      <w:r w:rsidRPr="00D9665B">
        <w:rPr>
          <w:rFonts w:ascii="Times New Roman" w:hAnsi="Times New Roman"/>
          <w:sz w:val="28"/>
          <w:szCs w:val="28"/>
        </w:rPr>
        <w:t>о-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и телевизионных в</w:t>
      </w:r>
      <w:r w:rsidRPr="00D9665B">
        <w:rPr>
          <w:rFonts w:ascii="Times New Roman" w:hAnsi="Times New Roman"/>
          <w:sz w:val="28"/>
          <w:szCs w:val="28"/>
        </w:rPr>
        <w:t>ы</w:t>
      </w:r>
      <w:r w:rsidRPr="00D9665B">
        <w:rPr>
          <w:rFonts w:ascii="Times New Roman" w:hAnsi="Times New Roman"/>
          <w:sz w:val="28"/>
          <w:szCs w:val="28"/>
        </w:rPr>
        <w:t>ступлений, трансляция видео-радио роликов в учреждениях здравоохранения, распространение памяток, брошюр по вопросам профилактики и лечения заб</w:t>
      </w:r>
      <w:r w:rsidRPr="00D9665B">
        <w:rPr>
          <w:rFonts w:ascii="Times New Roman" w:hAnsi="Times New Roman"/>
          <w:sz w:val="28"/>
          <w:szCs w:val="28"/>
        </w:rPr>
        <w:t>о</w:t>
      </w:r>
      <w:r w:rsidRPr="00D9665B">
        <w:rPr>
          <w:rFonts w:ascii="Times New Roman" w:hAnsi="Times New Roman"/>
          <w:sz w:val="28"/>
          <w:szCs w:val="28"/>
        </w:rPr>
        <w:t>леваний пожилого возраста;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- медицинское сопровождение торжественных и культурно-массовых м</w:t>
      </w:r>
      <w:r w:rsidRPr="00D9665B">
        <w:rPr>
          <w:rFonts w:ascii="Times New Roman" w:hAnsi="Times New Roman"/>
          <w:sz w:val="28"/>
          <w:szCs w:val="28"/>
        </w:rPr>
        <w:t>е</w:t>
      </w:r>
      <w:r w:rsidRPr="00D9665B">
        <w:rPr>
          <w:rFonts w:ascii="Times New Roman" w:hAnsi="Times New Roman"/>
          <w:sz w:val="28"/>
          <w:szCs w:val="28"/>
        </w:rPr>
        <w:t xml:space="preserve">роприятий, проводимых в </w:t>
      </w:r>
      <w:proofErr w:type="gramStart"/>
      <w:r w:rsidRPr="00D9665B">
        <w:rPr>
          <w:rFonts w:ascii="Times New Roman" w:hAnsi="Times New Roman"/>
          <w:sz w:val="28"/>
          <w:szCs w:val="28"/>
        </w:rPr>
        <w:t>рамках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декады, посвященной Международному дню пожилых людей и другие.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b/>
          <w:sz w:val="28"/>
          <w:szCs w:val="28"/>
        </w:rPr>
        <w:t xml:space="preserve">По традиции в госпиталях для ветеранов </w:t>
      </w:r>
      <w:proofErr w:type="spellStart"/>
      <w:r w:rsidRPr="00D9665B">
        <w:rPr>
          <w:rFonts w:ascii="Times New Roman" w:hAnsi="Times New Roman"/>
          <w:b/>
          <w:sz w:val="28"/>
          <w:szCs w:val="28"/>
        </w:rPr>
        <w:t>гг</w:t>
      </w:r>
      <w:proofErr w:type="gramStart"/>
      <w:r w:rsidRPr="00D9665B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D9665B">
        <w:rPr>
          <w:rFonts w:ascii="Times New Roman" w:hAnsi="Times New Roman"/>
          <w:b/>
          <w:sz w:val="28"/>
          <w:szCs w:val="28"/>
        </w:rPr>
        <w:t>азани</w:t>
      </w:r>
      <w:proofErr w:type="spellEnd"/>
      <w:r w:rsidRPr="00D9665B">
        <w:rPr>
          <w:rFonts w:ascii="Times New Roman" w:hAnsi="Times New Roman"/>
          <w:b/>
          <w:sz w:val="28"/>
          <w:szCs w:val="28"/>
        </w:rPr>
        <w:t xml:space="preserve"> и Набережные Челны</w:t>
      </w:r>
      <w:r w:rsidRPr="00D9665B">
        <w:rPr>
          <w:rFonts w:ascii="Times New Roman" w:hAnsi="Times New Roman"/>
          <w:sz w:val="28"/>
          <w:szCs w:val="28"/>
        </w:rPr>
        <w:t xml:space="preserve"> для пациентов, находящихся на лечении, и сотрудников госпиталей - ветеранов отрасли, состоятся торжественные мероприятия.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b/>
          <w:sz w:val="28"/>
          <w:szCs w:val="28"/>
        </w:rPr>
        <w:t>В трудовых коллективах учреждений здравоохранения</w:t>
      </w:r>
      <w:r w:rsidRPr="00D9665B">
        <w:rPr>
          <w:rFonts w:ascii="Times New Roman" w:hAnsi="Times New Roman"/>
          <w:sz w:val="28"/>
          <w:szCs w:val="28"/>
        </w:rPr>
        <w:t xml:space="preserve"> организованы чествования ветеранов труда и пенсионеров - бывших медицинских работн</w:t>
      </w:r>
      <w:r w:rsidRPr="00D9665B">
        <w:rPr>
          <w:rFonts w:ascii="Times New Roman" w:hAnsi="Times New Roman"/>
          <w:sz w:val="28"/>
          <w:szCs w:val="28"/>
        </w:rPr>
        <w:t>и</w:t>
      </w:r>
      <w:r w:rsidRPr="00D9665B">
        <w:rPr>
          <w:rFonts w:ascii="Times New Roman" w:hAnsi="Times New Roman"/>
          <w:sz w:val="28"/>
          <w:szCs w:val="28"/>
        </w:rPr>
        <w:t xml:space="preserve">ков. </w:t>
      </w:r>
    </w:p>
    <w:p w:rsidR="00D9665B" w:rsidRPr="00D9665B" w:rsidRDefault="00D9665B" w:rsidP="00D9665B">
      <w:pPr>
        <w:spacing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D9665B">
        <w:rPr>
          <w:rFonts w:ascii="Times New Roman" w:hAnsi="Times New Roman"/>
          <w:b/>
          <w:sz w:val="28"/>
          <w:szCs w:val="28"/>
        </w:rPr>
        <w:t xml:space="preserve">Некоторые мероприятия, посвященные Дню </w:t>
      </w:r>
      <w:proofErr w:type="gramStart"/>
      <w:r w:rsidRPr="00D9665B">
        <w:rPr>
          <w:rFonts w:ascii="Times New Roman" w:hAnsi="Times New Roman"/>
          <w:b/>
          <w:sz w:val="28"/>
          <w:szCs w:val="28"/>
        </w:rPr>
        <w:t>пожилых</w:t>
      </w:r>
      <w:proofErr w:type="gramEnd"/>
      <w:r w:rsidRPr="00D9665B">
        <w:rPr>
          <w:rFonts w:ascii="Times New Roman" w:hAnsi="Times New Roman"/>
          <w:b/>
          <w:sz w:val="28"/>
          <w:szCs w:val="28"/>
        </w:rPr>
        <w:t>, уже реализ</w:t>
      </w:r>
      <w:r w:rsidRPr="00D9665B">
        <w:rPr>
          <w:rFonts w:ascii="Times New Roman" w:hAnsi="Times New Roman"/>
          <w:b/>
          <w:sz w:val="28"/>
          <w:szCs w:val="28"/>
        </w:rPr>
        <w:t>о</w:t>
      </w:r>
      <w:r w:rsidRPr="00D9665B">
        <w:rPr>
          <w:rFonts w:ascii="Times New Roman" w:hAnsi="Times New Roman"/>
          <w:b/>
          <w:sz w:val="28"/>
          <w:szCs w:val="28"/>
        </w:rPr>
        <w:t>ваны.</w:t>
      </w:r>
    </w:p>
    <w:p w:rsidR="00D9665B" w:rsidRPr="00D9665B" w:rsidRDefault="00D9665B" w:rsidP="00D9665B">
      <w:pPr>
        <w:spacing w:line="23" w:lineRule="atLeast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ab/>
      </w:r>
      <w:r w:rsidRPr="00D9665B">
        <w:rPr>
          <w:rFonts w:ascii="Times New Roman" w:hAnsi="Times New Roman"/>
          <w:b/>
          <w:sz w:val="28"/>
          <w:szCs w:val="28"/>
        </w:rPr>
        <w:t>23 сентября</w:t>
      </w:r>
      <w:r w:rsidRPr="00D966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665B">
        <w:rPr>
          <w:rFonts w:ascii="Times New Roman" w:hAnsi="Times New Roman"/>
          <w:sz w:val="28"/>
          <w:szCs w:val="28"/>
        </w:rPr>
        <w:t>ко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Всемирному дню борьбы с болезнью Альцгеймера в Ме</w:t>
      </w:r>
      <w:r w:rsidRPr="00D9665B">
        <w:rPr>
          <w:rFonts w:ascii="Times New Roman" w:hAnsi="Times New Roman"/>
          <w:sz w:val="28"/>
          <w:szCs w:val="28"/>
        </w:rPr>
        <w:t>ж</w:t>
      </w:r>
      <w:r w:rsidRPr="00D9665B">
        <w:rPr>
          <w:rFonts w:ascii="Times New Roman" w:hAnsi="Times New Roman"/>
          <w:sz w:val="28"/>
          <w:szCs w:val="28"/>
        </w:rPr>
        <w:t xml:space="preserve">региональном клинико-диагностическом центре для людей пожилого возраста и их родственников </w:t>
      </w:r>
      <w:r w:rsidRPr="00D9665B">
        <w:rPr>
          <w:rFonts w:ascii="Times New Roman" w:hAnsi="Times New Roman"/>
          <w:b/>
          <w:sz w:val="28"/>
          <w:szCs w:val="28"/>
        </w:rPr>
        <w:t>прошла Школа «Как бороться с нарушениями пам</w:t>
      </w:r>
      <w:r w:rsidRPr="00D9665B">
        <w:rPr>
          <w:rFonts w:ascii="Times New Roman" w:hAnsi="Times New Roman"/>
          <w:b/>
          <w:sz w:val="28"/>
          <w:szCs w:val="28"/>
        </w:rPr>
        <w:t>я</w:t>
      </w:r>
      <w:r w:rsidRPr="00D9665B">
        <w:rPr>
          <w:rFonts w:ascii="Times New Roman" w:hAnsi="Times New Roman"/>
          <w:b/>
          <w:sz w:val="28"/>
          <w:szCs w:val="28"/>
        </w:rPr>
        <w:t>ти»</w:t>
      </w:r>
      <w:r w:rsidRPr="00D9665B">
        <w:rPr>
          <w:rFonts w:ascii="Times New Roman" w:hAnsi="Times New Roman"/>
          <w:sz w:val="28"/>
          <w:szCs w:val="28"/>
        </w:rPr>
        <w:t xml:space="preserve">. </w:t>
      </w:r>
    </w:p>
    <w:p w:rsidR="00D9665B" w:rsidRPr="00D9665B" w:rsidRDefault="00D9665B" w:rsidP="00D9665B">
      <w:pPr>
        <w:spacing w:line="23" w:lineRule="atLeast"/>
        <w:ind w:firstLine="360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b/>
          <w:sz w:val="28"/>
          <w:szCs w:val="28"/>
        </w:rPr>
        <w:t xml:space="preserve">В рамках выставки-ярмарки «Активное долголетие» </w:t>
      </w:r>
      <w:r w:rsidRPr="00D9665B">
        <w:rPr>
          <w:rFonts w:ascii="Times New Roman" w:hAnsi="Times New Roman"/>
          <w:sz w:val="28"/>
          <w:szCs w:val="28"/>
        </w:rPr>
        <w:t>на территории В</w:t>
      </w:r>
      <w:r w:rsidRPr="00D9665B">
        <w:rPr>
          <w:rFonts w:ascii="Times New Roman" w:hAnsi="Times New Roman"/>
          <w:sz w:val="28"/>
          <w:szCs w:val="28"/>
        </w:rPr>
        <w:t>ы</w:t>
      </w:r>
      <w:r w:rsidRPr="00D9665B">
        <w:rPr>
          <w:rFonts w:ascii="Times New Roman" w:hAnsi="Times New Roman"/>
          <w:sz w:val="28"/>
          <w:szCs w:val="28"/>
        </w:rPr>
        <w:t xml:space="preserve">ставочного центра «Казанская ярмарка» в период с 26.09.2017 по 30.09.2017 проведены мероприятия с участием специалистов Республиканского центра медицинской профилактики. </w:t>
      </w:r>
    </w:p>
    <w:p w:rsidR="00D9665B" w:rsidRPr="00D9665B" w:rsidRDefault="00D9665B" w:rsidP="00D9665B">
      <w:pPr>
        <w:spacing w:line="23" w:lineRule="atLeast"/>
        <w:ind w:firstLine="360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Проводилось:</w:t>
      </w:r>
    </w:p>
    <w:p w:rsidR="00D9665B" w:rsidRPr="00D9665B" w:rsidRDefault="00D9665B" w:rsidP="00D9665B">
      <w:pPr>
        <w:spacing w:line="23" w:lineRule="atLeast"/>
        <w:ind w:firstLine="360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- обследование на аппарате </w:t>
      </w:r>
      <w:proofErr w:type="spellStart"/>
      <w:r w:rsidRPr="00D9665B">
        <w:rPr>
          <w:rFonts w:ascii="Times New Roman" w:hAnsi="Times New Roman"/>
          <w:sz w:val="28"/>
          <w:szCs w:val="28"/>
        </w:rPr>
        <w:t>Сфигмометр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9665B">
        <w:rPr>
          <w:rFonts w:ascii="Times New Roman" w:hAnsi="Times New Roman"/>
          <w:sz w:val="28"/>
          <w:szCs w:val="28"/>
        </w:rPr>
        <w:t>VaSera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VS-1500N»;</w:t>
      </w:r>
    </w:p>
    <w:p w:rsidR="00D9665B" w:rsidRPr="00D9665B" w:rsidRDefault="00D9665B" w:rsidP="00D9665B">
      <w:pPr>
        <w:spacing w:line="23" w:lineRule="atLeast"/>
        <w:ind w:firstLine="360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- организация поста самоконтроля артериального давления (АД);</w:t>
      </w:r>
    </w:p>
    <w:p w:rsidR="00D9665B" w:rsidRPr="00D9665B" w:rsidRDefault="00D9665B" w:rsidP="00D9665B">
      <w:pPr>
        <w:spacing w:line="23" w:lineRule="atLeast"/>
        <w:ind w:firstLine="360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>- организация «Зоны здоровья», где все желающие могли измерить артер</w:t>
      </w:r>
      <w:r w:rsidRPr="00D9665B">
        <w:rPr>
          <w:rFonts w:ascii="Times New Roman" w:hAnsi="Times New Roman"/>
          <w:sz w:val="28"/>
          <w:szCs w:val="28"/>
        </w:rPr>
        <w:t>и</w:t>
      </w:r>
      <w:r w:rsidRPr="00D9665B">
        <w:rPr>
          <w:rFonts w:ascii="Times New Roman" w:hAnsi="Times New Roman"/>
          <w:sz w:val="28"/>
          <w:szCs w:val="28"/>
        </w:rPr>
        <w:t>альное давление, уровень глюкозы в крови, а также сделать прививку от гри</w:t>
      </w:r>
      <w:r w:rsidRPr="00D9665B">
        <w:rPr>
          <w:rFonts w:ascii="Times New Roman" w:hAnsi="Times New Roman"/>
          <w:sz w:val="28"/>
          <w:szCs w:val="28"/>
        </w:rPr>
        <w:t>п</w:t>
      </w:r>
      <w:r w:rsidRPr="00D9665B">
        <w:rPr>
          <w:rFonts w:ascii="Times New Roman" w:hAnsi="Times New Roman"/>
          <w:sz w:val="28"/>
          <w:szCs w:val="28"/>
        </w:rPr>
        <w:t xml:space="preserve">па и пройти </w:t>
      </w:r>
      <w:proofErr w:type="spellStart"/>
      <w:r w:rsidRPr="00D9665B">
        <w:rPr>
          <w:rFonts w:ascii="Times New Roman" w:hAnsi="Times New Roman"/>
          <w:sz w:val="28"/>
          <w:szCs w:val="28"/>
        </w:rPr>
        <w:t>скрининговое</w:t>
      </w:r>
      <w:proofErr w:type="spellEnd"/>
      <w:r w:rsidRPr="00D9665B">
        <w:rPr>
          <w:rFonts w:ascii="Times New Roman" w:hAnsi="Times New Roman"/>
          <w:sz w:val="28"/>
          <w:szCs w:val="28"/>
        </w:rPr>
        <w:t xml:space="preserve"> исследование кровеносных сосудов. </w:t>
      </w:r>
    </w:p>
    <w:p w:rsidR="00D9665B" w:rsidRPr="00D9665B" w:rsidRDefault="00D9665B" w:rsidP="00D9665B">
      <w:pPr>
        <w:spacing w:line="23" w:lineRule="atLeast"/>
        <w:ind w:firstLine="360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Также были организованы консультации по вопросам профилактики </w:t>
      </w:r>
      <w:proofErr w:type="gramStart"/>
      <w:r w:rsidRPr="00D9665B">
        <w:rPr>
          <w:rFonts w:ascii="Times New Roman" w:hAnsi="Times New Roman"/>
          <w:sz w:val="28"/>
          <w:szCs w:val="28"/>
        </w:rPr>
        <w:t>се</w:t>
      </w:r>
      <w:r w:rsidRPr="00D9665B">
        <w:rPr>
          <w:rFonts w:ascii="Times New Roman" w:hAnsi="Times New Roman"/>
          <w:sz w:val="28"/>
          <w:szCs w:val="28"/>
        </w:rPr>
        <w:t>р</w:t>
      </w:r>
      <w:r w:rsidRPr="00D9665B">
        <w:rPr>
          <w:rFonts w:ascii="Times New Roman" w:hAnsi="Times New Roman"/>
          <w:sz w:val="28"/>
          <w:szCs w:val="28"/>
        </w:rPr>
        <w:t>дечно-сосудистых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заболеваний, сахарного диабета, рекомендации по ведению здорового образа жизни, занятиям лечебной гимнастикой и др.;</w:t>
      </w:r>
    </w:p>
    <w:p w:rsidR="00D9665B" w:rsidRPr="00D9665B" w:rsidRDefault="00D9665B" w:rsidP="00D9665B">
      <w:pPr>
        <w:spacing w:line="23" w:lineRule="atLeast"/>
        <w:ind w:firstLine="360"/>
        <w:rPr>
          <w:rFonts w:ascii="Times New Roman" w:hAnsi="Times New Roman"/>
          <w:sz w:val="28"/>
          <w:szCs w:val="28"/>
        </w:rPr>
      </w:pPr>
      <w:r w:rsidRPr="00D9665B">
        <w:rPr>
          <w:rFonts w:ascii="Times New Roman" w:hAnsi="Times New Roman"/>
          <w:sz w:val="28"/>
          <w:szCs w:val="28"/>
        </w:rPr>
        <w:t xml:space="preserve">- состоялась выставка информационно-методической литературы (плакаты, памятки, методические рекомендации), а также демонстрация </w:t>
      </w:r>
      <w:proofErr w:type="gramStart"/>
      <w:r w:rsidRPr="00D9665B">
        <w:rPr>
          <w:rFonts w:ascii="Times New Roman" w:hAnsi="Times New Roman"/>
          <w:sz w:val="28"/>
          <w:szCs w:val="28"/>
        </w:rPr>
        <w:t>видео-фильмов</w:t>
      </w:r>
      <w:proofErr w:type="gramEnd"/>
      <w:r w:rsidRPr="00D9665B">
        <w:rPr>
          <w:rFonts w:ascii="Times New Roman" w:hAnsi="Times New Roman"/>
          <w:sz w:val="28"/>
          <w:szCs w:val="28"/>
        </w:rPr>
        <w:t xml:space="preserve"> и видео-роликов по профилактике неинфекционных заболеваний и пропаганде здорового образа жизни среди пожилого населения.</w:t>
      </w:r>
    </w:p>
    <w:p w:rsidR="00D9665B" w:rsidRPr="00D9665B" w:rsidRDefault="00D9665B" w:rsidP="00D9665B">
      <w:pPr>
        <w:spacing w:line="23" w:lineRule="atLeast"/>
        <w:ind w:firstLine="360"/>
        <w:rPr>
          <w:rFonts w:ascii="Times New Roman" w:hAnsi="Times New Roman"/>
          <w:sz w:val="28"/>
          <w:szCs w:val="28"/>
        </w:rPr>
      </w:pPr>
    </w:p>
    <w:p w:rsidR="00D9665B" w:rsidRPr="00D9665B" w:rsidRDefault="00D9665B" w:rsidP="005357B7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D9665B" w:rsidRPr="00D9665B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31" w:rsidRDefault="003F5031" w:rsidP="00676AE2">
      <w:pPr>
        <w:spacing w:line="240" w:lineRule="auto"/>
      </w:pPr>
      <w:r>
        <w:separator/>
      </w:r>
    </w:p>
  </w:endnote>
  <w:endnote w:type="continuationSeparator" w:id="0">
    <w:p w:rsidR="003F5031" w:rsidRDefault="003F5031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31" w:rsidRDefault="003F5031" w:rsidP="00676AE2">
      <w:pPr>
        <w:spacing w:line="240" w:lineRule="auto"/>
      </w:pPr>
      <w:r>
        <w:separator/>
      </w:r>
    </w:p>
  </w:footnote>
  <w:footnote w:type="continuationSeparator" w:id="0">
    <w:p w:rsidR="003F5031" w:rsidRDefault="003F5031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288460A9" wp14:editId="797CFB19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0E5"/>
    <w:multiLevelType w:val="multilevel"/>
    <w:tmpl w:val="A10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179CB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4CD4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1AC0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5031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D2CA4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29A4"/>
    <w:rsid w:val="005357B7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5F69C1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02B2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0E55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6EB7"/>
    <w:rsid w:val="00A17F34"/>
    <w:rsid w:val="00A306C7"/>
    <w:rsid w:val="00A31FD7"/>
    <w:rsid w:val="00A33579"/>
    <w:rsid w:val="00A42134"/>
    <w:rsid w:val="00A4234F"/>
    <w:rsid w:val="00A463EC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6055"/>
    <w:rsid w:val="00BA7368"/>
    <w:rsid w:val="00BB010A"/>
    <w:rsid w:val="00BB5E36"/>
    <w:rsid w:val="00BC3058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5B09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9665B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13BA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4952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customStyle="1" w:styleId="10">
    <w:name w:val="Текст1"/>
    <w:rsid w:val="00321AC0"/>
    <w:pPr>
      <w:spacing w:after="160" w:line="254" w:lineRule="auto"/>
    </w:pPr>
    <w:rPr>
      <w:rFonts w:cs="Calibri"/>
      <w:color w:val="000000"/>
      <w:sz w:val="22"/>
      <w:szCs w:val="22"/>
      <w:u w:color="000000"/>
    </w:rPr>
  </w:style>
  <w:style w:type="paragraph" w:styleId="af1">
    <w:name w:val="Title"/>
    <w:basedOn w:val="a"/>
    <w:link w:val="af2"/>
    <w:qFormat/>
    <w:rsid w:val="00F313BA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13BA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customStyle="1" w:styleId="10">
    <w:name w:val="Текст1"/>
    <w:rsid w:val="00321AC0"/>
    <w:pPr>
      <w:spacing w:after="160" w:line="254" w:lineRule="auto"/>
    </w:pPr>
    <w:rPr>
      <w:rFonts w:cs="Calibri"/>
      <w:color w:val="000000"/>
      <w:sz w:val="22"/>
      <w:szCs w:val="22"/>
      <w:u w:color="000000"/>
    </w:rPr>
  </w:style>
  <w:style w:type="paragraph" w:styleId="af1">
    <w:name w:val="Title"/>
    <w:basedOn w:val="a"/>
    <w:link w:val="af2"/>
    <w:qFormat/>
    <w:rsid w:val="00F313BA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13BA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C548-F0DC-4ED1-A52D-A275BDC9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Администратор</cp:lastModifiedBy>
  <cp:revision>2</cp:revision>
  <cp:lastPrinted>2017-05-15T15:14:00Z</cp:lastPrinted>
  <dcterms:created xsi:type="dcterms:W3CDTF">2017-10-03T06:36:00Z</dcterms:created>
  <dcterms:modified xsi:type="dcterms:W3CDTF">2017-10-03T06:36:00Z</dcterms:modified>
</cp:coreProperties>
</file>