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C3" w:rsidRDefault="00456FC9">
      <w:pPr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  <w:r w:rsidRPr="00C50C87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013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EFF" w:rsidRPr="00B37EFF" w:rsidRDefault="000567D7" w:rsidP="00B37EF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 Министров РТ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</w:t>
      </w:r>
      <w:r w:rsidR="00D225BA">
        <w:rPr>
          <w:rFonts w:ascii="Times New Roman" w:hAnsi="Times New Roman" w:cs="Times New Roman"/>
          <w:sz w:val="26"/>
          <w:szCs w:val="26"/>
        </w:rPr>
        <w:t>14</w:t>
      </w:r>
      <w:r w:rsidR="00B37EFF" w:rsidRPr="00B37EFF">
        <w:rPr>
          <w:rFonts w:ascii="Times New Roman" w:hAnsi="Times New Roman" w:cs="Times New Roman"/>
          <w:sz w:val="26"/>
          <w:szCs w:val="26"/>
        </w:rPr>
        <w:t xml:space="preserve"> </w:t>
      </w:r>
      <w:r w:rsidR="00D225BA">
        <w:rPr>
          <w:rFonts w:ascii="Times New Roman" w:hAnsi="Times New Roman" w:cs="Times New Roman"/>
          <w:sz w:val="26"/>
          <w:szCs w:val="26"/>
        </w:rPr>
        <w:t>марта 2017</w:t>
      </w:r>
      <w:r w:rsidR="00B37EFF" w:rsidRPr="00B37EFF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ED33DF" w:rsidRDefault="00B37EFF" w:rsidP="000567D7">
      <w:pPr>
        <w:pStyle w:val="a6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B37EFF">
        <w:rPr>
          <w:rFonts w:ascii="Times New Roman" w:hAnsi="Times New Roman" w:cs="Times New Roman"/>
          <w:sz w:val="26"/>
          <w:szCs w:val="26"/>
        </w:rPr>
        <w:t>10:00 ч.</w:t>
      </w:r>
      <w:r w:rsidR="00322229" w:rsidRPr="00B37EFF">
        <w:rPr>
          <w:rFonts w:ascii="Times New Roman" w:hAnsi="Times New Roman" w:cs="Times New Roman"/>
          <w:sz w:val="26"/>
          <w:szCs w:val="26"/>
        </w:rPr>
        <w:tab/>
      </w:r>
      <w:r w:rsidR="00322229" w:rsidRPr="00B37EFF">
        <w:rPr>
          <w:rFonts w:ascii="Times New Roman" w:hAnsi="Times New Roman" w:cs="Times New Roman"/>
          <w:sz w:val="26"/>
          <w:szCs w:val="26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64FA" w:rsidRPr="008464FA" w:rsidRDefault="008464FA" w:rsidP="00846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2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22229" w:rsidRDefault="00322229" w:rsidP="003222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229">
        <w:rPr>
          <w:rFonts w:ascii="Times New Roman" w:hAnsi="Times New Roman" w:cs="Times New Roman"/>
          <w:i/>
          <w:sz w:val="28"/>
          <w:szCs w:val="28"/>
        </w:rPr>
        <w:t>Участник:</w:t>
      </w:r>
    </w:p>
    <w:p w:rsidR="00322229" w:rsidRPr="008464FA" w:rsidRDefault="00196305" w:rsidP="0019630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305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196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05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196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05">
        <w:rPr>
          <w:rFonts w:ascii="Times New Roman" w:hAnsi="Times New Roman" w:cs="Times New Roman"/>
          <w:sz w:val="28"/>
          <w:szCs w:val="28"/>
        </w:rPr>
        <w:t>Харисович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667">
        <w:rPr>
          <w:rFonts w:ascii="Times New Roman" w:hAnsi="Times New Roman" w:cs="Times New Roman"/>
          <w:sz w:val="28"/>
          <w:szCs w:val="28"/>
        </w:rPr>
        <w:t>–</w:t>
      </w:r>
      <w:r w:rsidR="00CA47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Pr="00196305">
        <w:rPr>
          <w:rFonts w:ascii="Times New Roman" w:hAnsi="Times New Roman" w:cs="Times New Roman"/>
          <w:i/>
          <w:sz w:val="28"/>
          <w:szCs w:val="28"/>
        </w:rPr>
        <w:t>министра сельского хозяйства и продовольствия РТ по земледелию</w:t>
      </w:r>
    </w:p>
    <w:p w:rsidR="00B43BD9" w:rsidRDefault="00B43BD9" w:rsidP="007A42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47CA" w:rsidRPr="00CA47CA" w:rsidRDefault="00CA47CA" w:rsidP="00CA47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CA">
        <w:rPr>
          <w:rFonts w:ascii="Times New Roman" w:hAnsi="Times New Roman" w:cs="Times New Roman"/>
          <w:b/>
          <w:sz w:val="28"/>
          <w:szCs w:val="28"/>
        </w:rPr>
        <w:t>Брифинг</w:t>
      </w:r>
    </w:p>
    <w:p w:rsidR="00CA47CA" w:rsidRPr="00196305" w:rsidRDefault="00CA47CA" w:rsidP="00196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05">
        <w:rPr>
          <w:rFonts w:ascii="Times New Roman" w:hAnsi="Times New Roman" w:cs="Times New Roman"/>
          <w:b/>
          <w:sz w:val="28"/>
          <w:szCs w:val="28"/>
        </w:rPr>
        <w:t>«О</w:t>
      </w:r>
      <w:r w:rsidR="00B43BD9" w:rsidRPr="00196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305" w:rsidRPr="00196305">
        <w:rPr>
          <w:rFonts w:ascii="Times New Roman" w:hAnsi="Times New Roman" w:cs="Times New Roman"/>
          <w:b/>
          <w:sz w:val="28"/>
          <w:szCs w:val="28"/>
        </w:rPr>
        <w:t>ходе подготовки к весенне-полевым работам»</w:t>
      </w:r>
    </w:p>
    <w:p w:rsidR="00F23037" w:rsidRDefault="00F23037" w:rsidP="00D06C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578" w:rsidRDefault="00D06C11" w:rsidP="00D06C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Pr="00D06C11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D06C1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проведению весенне-полевых работ</w:t>
      </w:r>
      <w:r w:rsidRPr="00D06C11">
        <w:rPr>
          <w:rFonts w:ascii="Times New Roman" w:hAnsi="Times New Roman" w:cs="Times New Roman"/>
          <w:sz w:val="28"/>
          <w:szCs w:val="28"/>
        </w:rPr>
        <w:t xml:space="preserve">. </w:t>
      </w:r>
      <w:r w:rsidR="00547578">
        <w:rPr>
          <w:rFonts w:ascii="Times New Roman" w:hAnsi="Times New Roman" w:cs="Times New Roman"/>
          <w:sz w:val="28"/>
          <w:szCs w:val="28"/>
        </w:rPr>
        <w:t>В этом году п</w:t>
      </w:r>
      <w:r w:rsidR="00547578" w:rsidRPr="00547578">
        <w:rPr>
          <w:rFonts w:ascii="Times New Roman" w:hAnsi="Times New Roman" w:cs="Times New Roman"/>
          <w:sz w:val="28"/>
          <w:szCs w:val="28"/>
        </w:rPr>
        <w:t>осевн</w:t>
      </w:r>
      <w:r w:rsidR="00547578">
        <w:rPr>
          <w:rFonts w:ascii="Times New Roman" w:hAnsi="Times New Roman" w:cs="Times New Roman"/>
          <w:sz w:val="28"/>
          <w:szCs w:val="28"/>
        </w:rPr>
        <w:t xml:space="preserve">ая площадь составит 2,9 млн. га (на уровне прошлых лет). </w:t>
      </w:r>
      <w:r w:rsidR="00462DB7">
        <w:rPr>
          <w:rFonts w:ascii="Times New Roman" w:hAnsi="Times New Roman" w:cs="Times New Roman"/>
          <w:sz w:val="28"/>
          <w:szCs w:val="28"/>
        </w:rPr>
        <w:t>Яровой сев будет про</w:t>
      </w:r>
      <w:r w:rsidR="00547578" w:rsidRPr="00547578">
        <w:rPr>
          <w:rFonts w:ascii="Times New Roman" w:hAnsi="Times New Roman" w:cs="Times New Roman"/>
          <w:sz w:val="28"/>
          <w:szCs w:val="28"/>
        </w:rPr>
        <w:t>веден на площади 1,8 млн. га, зерновые и зернобобовые культуры з</w:t>
      </w:r>
      <w:r w:rsidR="00547578">
        <w:rPr>
          <w:rFonts w:ascii="Times New Roman" w:hAnsi="Times New Roman" w:cs="Times New Roman"/>
          <w:sz w:val="28"/>
          <w:szCs w:val="28"/>
        </w:rPr>
        <w:t xml:space="preserve">аймут 1,6 млн. га, технические – 294,2 </w:t>
      </w:r>
      <w:r w:rsidR="00547578" w:rsidRPr="00547578">
        <w:rPr>
          <w:rFonts w:ascii="Times New Roman" w:hAnsi="Times New Roman" w:cs="Times New Roman"/>
          <w:sz w:val="28"/>
          <w:szCs w:val="28"/>
        </w:rPr>
        <w:t xml:space="preserve">тыс. га, </w:t>
      </w:r>
      <w:r w:rsidR="00547578">
        <w:rPr>
          <w:rFonts w:ascii="Times New Roman" w:hAnsi="Times New Roman" w:cs="Times New Roman"/>
          <w:sz w:val="28"/>
          <w:szCs w:val="28"/>
        </w:rPr>
        <w:t xml:space="preserve">кормовые – 986,3 тыс. </w:t>
      </w:r>
      <w:r w:rsidR="00547578" w:rsidRPr="00547578">
        <w:rPr>
          <w:rFonts w:ascii="Times New Roman" w:hAnsi="Times New Roman" w:cs="Times New Roman"/>
          <w:sz w:val="28"/>
          <w:szCs w:val="28"/>
        </w:rPr>
        <w:t>га</w:t>
      </w:r>
      <w:r w:rsidR="00547578">
        <w:rPr>
          <w:rFonts w:ascii="Times New Roman" w:hAnsi="Times New Roman" w:cs="Times New Roman"/>
          <w:sz w:val="28"/>
          <w:szCs w:val="28"/>
        </w:rPr>
        <w:t>.</w:t>
      </w:r>
    </w:p>
    <w:p w:rsidR="00D06C11" w:rsidRDefault="0042137D" w:rsidP="004213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урожай 2017 года п</w:t>
      </w:r>
      <w:r w:rsidRPr="0042137D">
        <w:rPr>
          <w:rFonts w:ascii="Times New Roman" w:hAnsi="Times New Roman" w:cs="Times New Roman"/>
          <w:sz w:val="28"/>
          <w:szCs w:val="28"/>
        </w:rPr>
        <w:t xml:space="preserve">осеяно </w:t>
      </w:r>
      <w:r>
        <w:rPr>
          <w:rFonts w:ascii="Times New Roman" w:hAnsi="Times New Roman" w:cs="Times New Roman"/>
          <w:sz w:val="28"/>
          <w:szCs w:val="28"/>
        </w:rPr>
        <w:t>около 564,1</w:t>
      </w:r>
      <w:r w:rsidRPr="0042137D">
        <w:rPr>
          <w:rFonts w:ascii="Times New Roman" w:hAnsi="Times New Roman" w:cs="Times New Roman"/>
          <w:sz w:val="28"/>
          <w:szCs w:val="28"/>
        </w:rPr>
        <w:t xml:space="preserve"> тыс. га озимых (озимая пшеница</w:t>
      </w:r>
      <w:r>
        <w:rPr>
          <w:rFonts w:ascii="Times New Roman" w:hAnsi="Times New Roman" w:cs="Times New Roman"/>
          <w:sz w:val="28"/>
          <w:szCs w:val="28"/>
        </w:rPr>
        <w:t xml:space="preserve"> – 371,6 тыс. га, озимая рожь – 187,9 тыс. га, тритикале – </w:t>
      </w:r>
      <w:r w:rsidRPr="004213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42137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га).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 свыше 95</w:t>
      </w:r>
      <w:r w:rsidRPr="0042137D">
        <w:rPr>
          <w:rFonts w:ascii="Times New Roman" w:hAnsi="Times New Roman" w:cs="Times New Roman"/>
          <w:sz w:val="28"/>
          <w:szCs w:val="28"/>
        </w:rPr>
        <w:t>% озимых находится в хорошем и удовлетворительном состоянии, угрозы гибели на значительных площадях нет.</w:t>
      </w:r>
    </w:p>
    <w:p w:rsidR="0042137D" w:rsidRDefault="0042137D" w:rsidP="0042137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7D">
        <w:rPr>
          <w:rFonts w:ascii="Times New Roman" w:hAnsi="Times New Roman" w:cs="Times New Roman"/>
          <w:sz w:val="28"/>
          <w:szCs w:val="28"/>
        </w:rPr>
        <w:t>С осени основная обработка почвы пров</w:t>
      </w:r>
      <w:r>
        <w:rPr>
          <w:rFonts w:ascii="Times New Roman" w:hAnsi="Times New Roman" w:cs="Times New Roman"/>
          <w:sz w:val="28"/>
          <w:szCs w:val="28"/>
        </w:rPr>
        <w:t>едена на площади 1,8 млн. га (99</w:t>
      </w:r>
      <w:r w:rsidRPr="0042137D">
        <w:rPr>
          <w:rFonts w:ascii="Times New Roman" w:hAnsi="Times New Roman" w:cs="Times New Roman"/>
          <w:sz w:val="28"/>
          <w:szCs w:val="28"/>
        </w:rPr>
        <w:t>%), в т. ч. с у</w:t>
      </w:r>
      <w:r>
        <w:rPr>
          <w:rFonts w:ascii="Times New Roman" w:hAnsi="Times New Roman" w:cs="Times New Roman"/>
          <w:sz w:val="28"/>
          <w:szCs w:val="28"/>
        </w:rPr>
        <w:t>глублением пахотного слоя на 450 тыс. га (24%).</w:t>
      </w:r>
    </w:p>
    <w:p w:rsidR="003F06FA" w:rsidRDefault="00D06C11" w:rsidP="004C3CB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11">
        <w:rPr>
          <w:rFonts w:ascii="Times New Roman" w:hAnsi="Times New Roman" w:cs="Times New Roman"/>
          <w:sz w:val="28"/>
          <w:szCs w:val="28"/>
        </w:rPr>
        <w:t xml:space="preserve">Обеспеченность семенами </w:t>
      </w:r>
      <w:r w:rsidR="0042137D">
        <w:rPr>
          <w:rFonts w:ascii="Times New Roman" w:hAnsi="Times New Roman" w:cs="Times New Roman"/>
          <w:sz w:val="28"/>
          <w:szCs w:val="28"/>
        </w:rPr>
        <w:t xml:space="preserve">яровых культур составляет 110% </w:t>
      </w:r>
      <w:r w:rsidRPr="00D06C11">
        <w:rPr>
          <w:rFonts w:ascii="Times New Roman" w:hAnsi="Times New Roman" w:cs="Times New Roman"/>
          <w:sz w:val="28"/>
          <w:szCs w:val="28"/>
        </w:rPr>
        <w:t>(378,2 тыс.</w:t>
      </w:r>
      <w:r w:rsidR="0042137D">
        <w:rPr>
          <w:rFonts w:ascii="Times New Roman" w:hAnsi="Times New Roman" w:cs="Times New Roman"/>
          <w:sz w:val="28"/>
          <w:szCs w:val="28"/>
        </w:rPr>
        <w:t xml:space="preserve"> т</w:t>
      </w:r>
      <w:r w:rsidRPr="00D06C11">
        <w:rPr>
          <w:rFonts w:ascii="Times New Roman" w:hAnsi="Times New Roman" w:cs="Times New Roman"/>
          <w:sz w:val="28"/>
          <w:szCs w:val="28"/>
        </w:rPr>
        <w:t xml:space="preserve"> при потребности 344 тыс.</w:t>
      </w:r>
      <w:r w:rsidR="0042137D">
        <w:rPr>
          <w:rFonts w:ascii="Times New Roman" w:hAnsi="Times New Roman" w:cs="Times New Roman"/>
          <w:sz w:val="28"/>
          <w:szCs w:val="28"/>
        </w:rPr>
        <w:t xml:space="preserve"> т). П</w:t>
      </w:r>
      <w:r w:rsidRPr="00D06C11">
        <w:rPr>
          <w:rFonts w:ascii="Times New Roman" w:hAnsi="Times New Roman" w:cs="Times New Roman"/>
          <w:sz w:val="28"/>
          <w:szCs w:val="28"/>
        </w:rPr>
        <w:t xml:space="preserve">родолжается </w:t>
      </w:r>
      <w:r w:rsidR="0042137D">
        <w:rPr>
          <w:rFonts w:ascii="Times New Roman" w:hAnsi="Times New Roman" w:cs="Times New Roman"/>
          <w:sz w:val="28"/>
          <w:szCs w:val="28"/>
        </w:rPr>
        <w:t xml:space="preserve">завоз </w:t>
      </w:r>
      <w:r w:rsidRPr="00D06C11">
        <w:rPr>
          <w:rFonts w:ascii="Times New Roman" w:hAnsi="Times New Roman" w:cs="Times New Roman"/>
          <w:sz w:val="28"/>
          <w:szCs w:val="28"/>
        </w:rPr>
        <w:t>семян кукурузы, подсолнечника и сахарной свеклы</w:t>
      </w:r>
      <w:r w:rsidR="0042137D">
        <w:rPr>
          <w:rFonts w:ascii="Times New Roman" w:hAnsi="Times New Roman" w:cs="Times New Roman"/>
          <w:sz w:val="28"/>
          <w:szCs w:val="28"/>
        </w:rPr>
        <w:t>.</w:t>
      </w:r>
      <w:r w:rsidR="004C3CBD">
        <w:rPr>
          <w:rFonts w:ascii="Times New Roman" w:hAnsi="Times New Roman" w:cs="Times New Roman"/>
          <w:sz w:val="28"/>
          <w:szCs w:val="28"/>
        </w:rPr>
        <w:t xml:space="preserve"> Минеральных удобрений в </w:t>
      </w:r>
      <w:r w:rsidR="0042137D" w:rsidRPr="0042137D">
        <w:rPr>
          <w:rFonts w:ascii="Times New Roman" w:hAnsi="Times New Roman" w:cs="Times New Roman"/>
          <w:sz w:val="28"/>
          <w:szCs w:val="28"/>
        </w:rPr>
        <w:t xml:space="preserve">Татарстане накоплено </w:t>
      </w:r>
      <w:r w:rsidR="0042137D">
        <w:rPr>
          <w:rFonts w:ascii="Times New Roman" w:hAnsi="Times New Roman" w:cs="Times New Roman"/>
          <w:sz w:val="28"/>
          <w:szCs w:val="28"/>
        </w:rPr>
        <w:t xml:space="preserve">130 </w:t>
      </w:r>
      <w:r w:rsidR="0042137D" w:rsidRPr="0042137D">
        <w:rPr>
          <w:rFonts w:ascii="Times New Roman" w:hAnsi="Times New Roman" w:cs="Times New Roman"/>
          <w:sz w:val="28"/>
          <w:szCs w:val="28"/>
        </w:rPr>
        <w:t>тыс. тонн в дей</w:t>
      </w:r>
      <w:r w:rsidR="0042137D">
        <w:rPr>
          <w:rFonts w:ascii="Times New Roman" w:hAnsi="Times New Roman" w:cs="Times New Roman"/>
          <w:sz w:val="28"/>
          <w:szCs w:val="28"/>
        </w:rPr>
        <w:t>ствующем веществе (</w:t>
      </w:r>
      <w:proofErr w:type="spellStart"/>
      <w:r w:rsidR="0042137D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42137D">
        <w:rPr>
          <w:rFonts w:ascii="Times New Roman" w:hAnsi="Times New Roman" w:cs="Times New Roman"/>
          <w:sz w:val="28"/>
          <w:szCs w:val="28"/>
        </w:rPr>
        <w:t xml:space="preserve">.), или 44,5 кг </w:t>
      </w:r>
      <w:proofErr w:type="spellStart"/>
      <w:r w:rsidR="0042137D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42137D">
        <w:rPr>
          <w:rFonts w:ascii="Times New Roman" w:hAnsi="Times New Roman" w:cs="Times New Roman"/>
          <w:sz w:val="28"/>
          <w:szCs w:val="28"/>
        </w:rPr>
        <w:t>./га</w:t>
      </w:r>
      <w:r w:rsidR="003F06FA">
        <w:rPr>
          <w:rFonts w:ascii="Times New Roman" w:hAnsi="Times New Roman" w:cs="Times New Roman"/>
          <w:sz w:val="28"/>
          <w:szCs w:val="28"/>
        </w:rPr>
        <w:t xml:space="preserve"> (поставлена задача – не менее 65 кг </w:t>
      </w:r>
      <w:proofErr w:type="spellStart"/>
      <w:r w:rsidR="003F06FA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3F06FA">
        <w:rPr>
          <w:rFonts w:ascii="Times New Roman" w:hAnsi="Times New Roman" w:cs="Times New Roman"/>
          <w:sz w:val="28"/>
          <w:szCs w:val="28"/>
        </w:rPr>
        <w:t>./га)</w:t>
      </w:r>
      <w:r w:rsidR="0042137D">
        <w:rPr>
          <w:rFonts w:ascii="Times New Roman" w:hAnsi="Times New Roman" w:cs="Times New Roman"/>
          <w:sz w:val="28"/>
          <w:szCs w:val="28"/>
        </w:rPr>
        <w:t xml:space="preserve">. </w:t>
      </w:r>
      <w:r w:rsidR="003F06FA" w:rsidRPr="003F06FA">
        <w:rPr>
          <w:rFonts w:ascii="Times New Roman" w:hAnsi="Times New Roman" w:cs="Times New Roman"/>
          <w:sz w:val="28"/>
          <w:szCs w:val="28"/>
        </w:rPr>
        <w:t>Наибольшее количество минеральных удобрений в действующем</w:t>
      </w:r>
      <w:r w:rsidR="003F06FA">
        <w:rPr>
          <w:rFonts w:ascii="Times New Roman" w:hAnsi="Times New Roman" w:cs="Times New Roman"/>
          <w:sz w:val="28"/>
          <w:szCs w:val="28"/>
        </w:rPr>
        <w:t xml:space="preserve"> веществе на 1 гектар накоплено </w:t>
      </w:r>
      <w:proofErr w:type="spellStart"/>
      <w:r w:rsidR="003F06FA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3F0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6FA" w:rsidRPr="003F06FA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3F06FA" w:rsidRPr="003F06FA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3F06FA">
        <w:rPr>
          <w:rFonts w:ascii="Times New Roman" w:hAnsi="Times New Roman" w:cs="Times New Roman"/>
          <w:sz w:val="28"/>
          <w:szCs w:val="28"/>
        </w:rPr>
        <w:t>ного района РТ –</w:t>
      </w:r>
      <w:r w:rsidR="004F087C">
        <w:rPr>
          <w:rFonts w:ascii="Times New Roman" w:hAnsi="Times New Roman" w:cs="Times New Roman"/>
          <w:sz w:val="28"/>
          <w:szCs w:val="28"/>
        </w:rPr>
        <w:t xml:space="preserve"> </w:t>
      </w:r>
      <w:r w:rsidR="003F06FA">
        <w:rPr>
          <w:rFonts w:ascii="Times New Roman" w:hAnsi="Times New Roman" w:cs="Times New Roman"/>
          <w:sz w:val="28"/>
          <w:szCs w:val="28"/>
        </w:rPr>
        <w:t xml:space="preserve">106,3 </w:t>
      </w:r>
      <w:r w:rsidR="003F06FA" w:rsidRPr="003F06FA">
        <w:rPr>
          <w:rFonts w:ascii="Times New Roman" w:hAnsi="Times New Roman" w:cs="Times New Roman"/>
          <w:sz w:val="28"/>
          <w:szCs w:val="28"/>
        </w:rPr>
        <w:t xml:space="preserve">кг </w:t>
      </w:r>
      <w:proofErr w:type="spellStart"/>
      <w:r w:rsidR="003F06FA" w:rsidRPr="003F06FA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3F06FA" w:rsidRPr="003F06FA">
        <w:rPr>
          <w:rFonts w:ascii="Times New Roman" w:hAnsi="Times New Roman" w:cs="Times New Roman"/>
          <w:sz w:val="28"/>
          <w:szCs w:val="28"/>
        </w:rPr>
        <w:t>./га</w:t>
      </w:r>
      <w:r w:rsidR="003F06FA">
        <w:rPr>
          <w:rFonts w:ascii="Times New Roman" w:hAnsi="Times New Roman" w:cs="Times New Roman"/>
          <w:sz w:val="28"/>
          <w:szCs w:val="28"/>
        </w:rPr>
        <w:t xml:space="preserve">. </w:t>
      </w:r>
      <w:r w:rsidR="003F06FA" w:rsidRPr="003F06F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F06FA" w:rsidRPr="003F06FA">
        <w:rPr>
          <w:rFonts w:ascii="Times New Roman" w:hAnsi="Times New Roman" w:cs="Times New Roman"/>
          <w:sz w:val="28"/>
          <w:szCs w:val="28"/>
        </w:rPr>
        <w:t>Сармановском</w:t>
      </w:r>
      <w:proofErr w:type="spellEnd"/>
      <w:r w:rsidR="003F06FA" w:rsidRPr="003F06FA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3F06FA">
        <w:rPr>
          <w:rFonts w:ascii="Times New Roman" w:hAnsi="Times New Roman" w:cs="Times New Roman"/>
          <w:sz w:val="28"/>
          <w:szCs w:val="28"/>
        </w:rPr>
        <w:t xml:space="preserve">этот показатель составляет 90,8 </w:t>
      </w:r>
      <w:proofErr w:type="spellStart"/>
      <w:r w:rsidR="003F06FA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3F06FA">
        <w:rPr>
          <w:rFonts w:ascii="Times New Roman" w:hAnsi="Times New Roman" w:cs="Times New Roman"/>
          <w:sz w:val="28"/>
          <w:szCs w:val="28"/>
        </w:rPr>
        <w:t xml:space="preserve">./га, </w:t>
      </w:r>
      <w:proofErr w:type="spellStart"/>
      <w:r w:rsidR="003F06FA" w:rsidRPr="003F06FA">
        <w:rPr>
          <w:rFonts w:ascii="Times New Roman" w:hAnsi="Times New Roman" w:cs="Times New Roman"/>
          <w:sz w:val="28"/>
          <w:szCs w:val="28"/>
        </w:rPr>
        <w:t>Т</w:t>
      </w:r>
      <w:r w:rsidR="003F06FA">
        <w:rPr>
          <w:rFonts w:ascii="Times New Roman" w:hAnsi="Times New Roman" w:cs="Times New Roman"/>
          <w:sz w:val="28"/>
          <w:szCs w:val="28"/>
        </w:rPr>
        <w:t>етюшском</w:t>
      </w:r>
      <w:proofErr w:type="spellEnd"/>
      <w:r w:rsidR="003F06FA">
        <w:rPr>
          <w:rFonts w:ascii="Times New Roman" w:hAnsi="Times New Roman" w:cs="Times New Roman"/>
          <w:sz w:val="28"/>
          <w:szCs w:val="28"/>
        </w:rPr>
        <w:t xml:space="preserve"> – 73,9, Буинском – 67,1, </w:t>
      </w:r>
      <w:proofErr w:type="spellStart"/>
      <w:r w:rsidR="003F06FA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3F06FA">
        <w:rPr>
          <w:rFonts w:ascii="Times New Roman" w:hAnsi="Times New Roman" w:cs="Times New Roman"/>
          <w:sz w:val="28"/>
          <w:szCs w:val="28"/>
        </w:rPr>
        <w:t xml:space="preserve"> – 65,2. </w:t>
      </w:r>
    </w:p>
    <w:p w:rsidR="0042137D" w:rsidRDefault="004C3CBD" w:rsidP="003F06F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техническая </w:t>
      </w:r>
      <w:r w:rsidR="0042137D" w:rsidRPr="0042137D">
        <w:rPr>
          <w:rFonts w:ascii="Times New Roman" w:hAnsi="Times New Roman" w:cs="Times New Roman"/>
          <w:sz w:val="28"/>
          <w:szCs w:val="28"/>
        </w:rPr>
        <w:t>готов</w:t>
      </w:r>
      <w:r w:rsidR="00C33B1C">
        <w:rPr>
          <w:rFonts w:ascii="Times New Roman" w:hAnsi="Times New Roman" w:cs="Times New Roman"/>
          <w:sz w:val="28"/>
          <w:szCs w:val="28"/>
        </w:rPr>
        <w:t>ность тракторов составляет 91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42137D" w:rsidRPr="0042137D">
        <w:rPr>
          <w:rFonts w:ascii="Times New Roman" w:hAnsi="Times New Roman" w:cs="Times New Roman"/>
          <w:sz w:val="28"/>
          <w:szCs w:val="28"/>
        </w:rPr>
        <w:t>посевн</w:t>
      </w:r>
      <w:r>
        <w:rPr>
          <w:rFonts w:ascii="Times New Roman" w:hAnsi="Times New Roman" w:cs="Times New Roman"/>
          <w:sz w:val="28"/>
          <w:szCs w:val="28"/>
        </w:rPr>
        <w:t xml:space="preserve">ых комплексов </w:t>
      </w:r>
      <w:r w:rsidR="00C33B1C">
        <w:rPr>
          <w:rFonts w:ascii="Times New Roman" w:hAnsi="Times New Roman" w:cs="Times New Roman"/>
          <w:sz w:val="28"/>
          <w:szCs w:val="28"/>
        </w:rPr>
        <w:t>– 84%, сеялок – 96</w:t>
      </w:r>
      <w:r>
        <w:rPr>
          <w:rFonts w:ascii="Times New Roman" w:hAnsi="Times New Roman" w:cs="Times New Roman"/>
          <w:sz w:val="28"/>
          <w:szCs w:val="28"/>
        </w:rPr>
        <w:t xml:space="preserve">%, культиваторов – </w:t>
      </w:r>
      <w:r w:rsidR="00C33B1C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Минсельхозпрода РТ </w:t>
      </w:r>
      <w:r w:rsidR="0042137D" w:rsidRPr="0042137D">
        <w:rPr>
          <w:rFonts w:ascii="Times New Roman" w:hAnsi="Times New Roman" w:cs="Times New Roman"/>
          <w:sz w:val="28"/>
          <w:szCs w:val="28"/>
        </w:rPr>
        <w:t>ведется мониторинг хода ремонта техники</w:t>
      </w:r>
      <w:r>
        <w:rPr>
          <w:rFonts w:ascii="Times New Roman" w:hAnsi="Times New Roman" w:cs="Times New Roman"/>
          <w:sz w:val="28"/>
          <w:szCs w:val="28"/>
        </w:rPr>
        <w:t xml:space="preserve"> и поставки запасных частей</w:t>
      </w:r>
      <w:r w:rsidR="0042137D" w:rsidRPr="0042137D">
        <w:rPr>
          <w:rFonts w:ascii="Times New Roman" w:hAnsi="Times New Roman" w:cs="Times New Roman"/>
          <w:sz w:val="28"/>
          <w:szCs w:val="28"/>
        </w:rPr>
        <w:t>.</w:t>
      </w:r>
      <w:r w:rsidR="003F06FA">
        <w:rPr>
          <w:rFonts w:ascii="Times New Roman" w:hAnsi="Times New Roman" w:cs="Times New Roman"/>
          <w:sz w:val="28"/>
          <w:szCs w:val="28"/>
        </w:rPr>
        <w:t xml:space="preserve"> </w:t>
      </w:r>
      <w:r w:rsidR="003F06FA" w:rsidRPr="003F06FA">
        <w:rPr>
          <w:rFonts w:ascii="Times New Roman" w:hAnsi="Times New Roman" w:cs="Times New Roman"/>
          <w:sz w:val="28"/>
          <w:szCs w:val="28"/>
        </w:rPr>
        <w:t xml:space="preserve">На сегодня сельхозпредприятиями республики приобретено запасных частей на сумму </w:t>
      </w:r>
      <w:r w:rsidR="00C33B1C">
        <w:rPr>
          <w:rFonts w:ascii="Times New Roman" w:hAnsi="Times New Roman" w:cs="Times New Roman"/>
          <w:sz w:val="28"/>
          <w:szCs w:val="28"/>
        </w:rPr>
        <w:t xml:space="preserve">1,4 </w:t>
      </w:r>
      <w:r w:rsidR="003F06FA" w:rsidRPr="003F06FA">
        <w:rPr>
          <w:rFonts w:ascii="Times New Roman" w:hAnsi="Times New Roman" w:cs="Times New Roman"/>
          <w:sz w:val="28"/>
          <w:szCs w:val="28"/>
        </w:rPr>
        <w:t>млрд. руб</w:t>
      </w:r>
      <w:r w:rsidR="00C33B1C">
        <w:rPr>
          <w:rFonts w:ascii="Times New Roman" w:hAnsi="Times New Roman" w:cs="Times New Roman"/>
          <w:sz w:val="28"/>
          <w:szCs w:val="28"/>
        </w:rPr>
        <w:t>лей.</w:t>
      </w:r>
    </w:p>
    <w:p w:rsidR="0042137D" w:rsidRPr="00F23037" w:rsidRDefault="007C6D1C" w:rsidP="003F06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52E5" w:rsidRPr="003152E5">
        <w:rPr>
          <w:rFonts w:ascii="Times New Roman" w:hAnsi="Times New Roman" w:cs="Times New Roman"/>
          <w:sz w:val="28"/>
          <w:szCs w:val="28"/>
        </w:rPr>
        <w:t xml:space="preserve">а проведение весенне-полевых работ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3152E5" w:rsidRPr="003152E5">
        <w:rPr>
          <w:rFonts w:ascii="Times New Roman" w:hAnsi="Times New Roman" w:cs="Times New Roman"/>
          <w:sz w:val="28"/>
          <w:szCs w:val="28"/>
        </w:rPr>
        <w:t>н</w:t>
      </w:r>
      <w:r w:rsidR="003F06FA">
        <w:rPr>
          <w:rFonts w:ascii="Times New Roman" w:hAnsi="Times New Roman" w:cs="Times New Roman"/>
          <w:sz w:val="28"/>
          <w:szCs w:val="28"/>
        </w:rPr>
        <w:t xml:space="preserve">еобходимо свыше 20 млрд. рублей. </w:t>
      </w:r>
      <w:r w:rsidR="003152E5" w:rsidRPr="003152E5">
        <w:rPr>
          <w:rFonts w:ascii="Times New Roman" w:hAnsi="Times New Roman" w:cs="Times New Roman"/>
          <w:sz w:val="28"/>
          <w:szCs w:val="28"/>
        </w:rPr>
        <w:t>Около 10 млрд.</w:t>
      </w:r>
      <w:r w:rsidR="003F06FA">
        <w:rPr>
          <w:rFonts w:ascii="Times New Roman" w:hAnsi="Times New Roman" w:cs="Times New Roman"/>
          <w:sz w:val="28"/>
          <w:szCs w:val="28"/>
        </w:rPr>
        <w:t xml:space="preserve"> рублей составят заемные средства. </w:t>
      </w:r>
    </w:p>
    <w:sectPr w:rsidR="0042137D" w:rsidRPr="00F23037" w:rsidSect="003F4A9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3E"/>
    <w:multiLevelType w:val="hybridMultilevel"/>
    <w:tmpl w:val="D38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6A9"/>
    <w:multiLevelType w:val="hybridMultilevel"/>
    <w:tmpl w:val="54860182"/>
    <w:lvl w:ilvl="0" w:tplc="A956E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9B7376"/>
    <w:multiLevelType w:val="hybridMultilevel"/>
    <w:tmpl w:val="9A88CD8E"/>
    <w:lvl w:ilvl="0" w:tplc="1408B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34FD"/>
    <w:multiLevelType w:val="hybridMultilevel"/>
    <w:tmpl w:val="9EC68D70"/>
    <w:lvl w:ilvl="0" w:tplc="8A00A6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0667"/>
    <w:multiLevelType w:val="hybridMultilevel"/>
    <w:tmpl w:val="A668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3"/>
    <w:rsid w:val="0002793D"/>
    <w:rsid w:val="00031745"/>
    <w:rsid w:val="000567D7"/>
    <w:rsid w:val="000A7438"/>
    <w:rsid w:val="00107671"/>
    <w:rsid w:val="001235FC"/>
    <w:rsid w:val="00164EB0"/>
    <w:rsid w:val="001706A6"/>
    <w:rsid w:val="00195CFE"/>
    <w:rsid w:val="00196305"/>
    <w:rsid w:val="001A44DE"/>
    <w:rsid w:val="001C1981"/>
    <w:rsid w:val="001D5F37"/>
    <w:rsid w:val="00203A46"/>
    <w:rsid w:val="00226CBA"/>
    <w:rsid w:val="0025300F"/>
    <w:rsid w:val="002D14F6"/>
    <w:rsid w:val="002F051C"/>
    <w:rsid w:val="00301D0B"/>
    <w:rsid w:val="00306150"/>
    <w:rsid w:val="003152E5"/>
    <w:rsid w:val="00316AE4"/>
    <w:rsid w:val="00322229"/>
    <w:rsid w:val="00326763"/>
    <w:rsid w:val="00360D5A"/>
    <w:rsid w:val="00380D06"/>
    <w:rsid w:val="00381559"/>
    <w:rsid w:val="00396B11"/>
    <w:rsid w:val="003B4369"/>
    <w:rsid w:val="003C41CF"/>
    <w:rsid w:val="003F06FA"/>
    <w:rsid w:val="003F4A96"/>
    <w:rsid w:val="004022AE"/>
    <w:rsid w:val="0042137D"/>
    <w:rsid w:val="0042373F"/>
    <w:rsid w:val="004263E3"/>
    <w:rsid w:val="00456FC9"/>
    <w:rsid w:val="00462DB7"/>
    <w:rsid w:val="004736BC"/>
    <w:rsid w:val="004A08F4"/>
    <w:rsid w:val="004C3CBD"/>
    <w:rsid w:val="004E1B80"/>
    <w:rsid w:val="004E4B15"/>
    <w:rsid w:val="004F087C"/>
    <w:rsid w:val="00534E9E"/>
    <w:rsid w:val="00547578"/>
    <w:rsid w:val="005628B0"/>
    <w:rsid w:val="00563FE5"/>
    <w:rsid w:val="005D365B"/>
    <w:rsid w:val="00653522"/>
    <w:rsid w:val="006557B9"/>
    <w:rsid w:val="006635B2"/>
    <w:rsid w:val="0067057D"/>
    <w:rsid w:val="006C5667"/>
    <w:rsid w:val="0077028E"/>
    <w:rsid w:val="007849B4"/>
    <w:rsid w:val="007870F1"/>
    <w:rsid w:val="007A42A0"/>
    <w:rsid w:val="007C6D1C"/>
    <w:rsid w:val="00804C77"/>
    <w:rsid w:val="00807FAE"/>
    <w:rsid w:val="008230A3"/>
    <w:rsid w:val="00824C06"/>
    <w:rsid w:val="0084361E"/>
    <w:rsid w:val="008464FA"/>
    <w:rsid w:val="008B191E"/>
    <w:rsid w:val="008B7742"/>
    <w:rsid w:val="008D477E"/>
    <w:rsid w:val="008E20C3"/>
    <w:rsid w:val="009B35C5"/>
    <w:rsid w:val="00A773AD"/>
    <w:rsid w:val="00A83842"/>
    <w:rsid w:val="00AC6DD0"/>
    <w:rsid w:val="00B37EFF"/>
    <w:rsid w:val="00B43BD9"/>
    <w:rsid w:val="00B90C4F"/>
    <w:rsid w:val="00BB5ED6"/>
    <w:rsid w:val="00BC5935"/>
    <w:rsid w:val="00BE1A9C"/>
    <w:rsid w:val="00C33B1C"/>
    <w:rsid w:val="00C50C87"/>
    <w:rsid w:val="00CA47CA"/>
    <w:rsid w:val="00CB2956"/>
    <w:rsid w:val="00CC1664"/>
    <w:rsid w:val="00CD72B5"/>
    <w:rsid w:val="00D06C11"/>
    <w:rsid w:val="00D225BA"/>
    <w:rsid w:val="00D539F2"/>
    <w:rsid w:val="00E23B9A"/>
    <w:rsid w:val="00E96263"/>
    <w:rsid w:val="00ED33DF"/>
    <w:rsid w:val="00ED4274"/>
    <w:rsid w:val="00F23037"/>
    <w:rsid w:val="00F334A0"/>
    <w:rsid w:val="00F70CF2"/>
    <w:rsid w:val="00F92437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  <w:pPr>
      <w:spacing w:after="0" w:line="240" w:lineRule="auto"/>
    </w:pPr>
  </w:style>
  <w:style w:type="table" w:styleId="a7">
    <w:name w:val="Table Grid"/>
    <w:basedOn w:val="a1"/>
    <w:uiPriority w:val="39"/>
    <w:rsid w:val="0016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  <w:pPr>
      <w:spacing w:after="0" w:line="240" w:lineRule="auto"/>
    </w:pPr>
  </w:style>
  <w:style w:type="table" w:styleId="a7">
    <w:name w:val="Table Grid"/>
    <w:basedOn w:val="a1"/>
    <w:uiPriority w:val="39"/>
    <w:rsid w:val="0016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Муртазина</cp:lastModifiedBy>
  <cp:revision>2</cp:revision>
  <cp:lastPrinted>2015-09-18T05:15:00Z</cp:lastPrinted>
  <dcterms:created xsi:type="dcterms:W3CDTF">2017-03-13T14:08:00Z</dcterms:created>
  <dcterms:modified xsi:type="dcterms:W3CDTF">2017-03-13T14:08:00Z</dcterms:modified>
</cp:coreProperties>
</file>