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723389" w:rsidRDefault="00723389" w:rsidP="00723389">
      <w:pPr>
        <w:pStyle w:val="1"/>
        <w:suppressAutoHyphens/>
        <w:spacing w:before="0" w:after="60"/>
        <w:jc w:val="both"/>
        <w:rPr>
          <w:rFonts w:eastAsiaTheme="minorHAnsi"/>
          <w:b/>
          <w:bCs/>
          <w:szCs w:val="24"/>
        </w:rPr>
      </w:pPr>
      <w:r>
        <w:rPr>
          <w:sz w:val="28"/>
          <w:szCs w:val="28"/>
          <w:u w:val="single"/>
        </w:rPr>
        <w:t xml:space="preserve">проект </w:t>
      </w:r>
      <w:r w:rsidR="00BA1071">
        <w:rPr>
          <w:sz w:val="28"/>
          <w:szCs w:val="28"/>
          <w:u w:val="single"/>
        </w:rPr>
        <w:t xml:space="preserve">постановления Кабинета Министров </w:t>
      </w:r>
      <w:r w:rsidR="00917FB3">
        <w:rPr>
          <w:sz w:val="28"/>
          <w:szCs w:val="28"/>
          <w:u w:val="single"/>
        </w:rPr>
        <w:t>Республики Татарстан</w:t>
      </w:r>
      <w:r>
        <w:rPr>
          <w:sz w:val="28"/>
          <w:szCs w:val="28"/>
          <w:u w:val="single"/>
        </w:rPr>
        <w:t>, подготовлен Министерством экономики Республики Татарстан</w:t>
      </w:r>
      <w:r w:rsidR="00BE7994">
        <w:rPr>
          <w:sz w:val="28"/>
          <w:szCs w:val="28"/>
        </w:rPr>
        <w:t>__</w:t>
      </w:r>
      <w:r>
        <w:rPr>
          <w:sz w:val="28"/>
          <w:szCs w:val="28"/>
        </w:rPr>
        <w:t>____________________________</w:t>
      </w:r>
    </w:p>
    <w:p w:rsidR="004E38E2" w:rsidRDefault="002E48EE" w:rsidP="00D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A43">
        <w:rPr>
          <w:rFonts w:ascii="Times New Roman" w:hAnsi="Times New Roman" w:cs="Times New Roman"/>
          <w:sz w:val="20"/>
          <w:szCs w:val="20"/>
        </w:rPr>
        <w:t>(вид нормативного правового акта с указанием органа государственной власти</w:t>
      </w:r>
      <w:r w:rsidR="00DC3A43">
        <w:rPr>
          <w:rFonts w:ascii="Times New Roman" w:hAnsi="Times New Roman" w:cs="Times New Roman"/>
          <w:sz w:val="20"/>
          <w:szCs w:val="20"/>
        </w:rPr>
        <w:t xml:space="preserve"> </w:t>
      </w:r>
      <w:r w:rsidRPr="00DC3A43">
        <w:rPr>
          <w:rFonts w:ascii="Times New Roman" w:hAnsi="Times New Roman" w:cs="Times New Roman"/>
          <w:sz w:val="20"/>
          <w:szCs w:val="20"/>
        </w:rPr>
        <w:t>Республики Татарстан,</w:t>
      </w:r>
      <w:r w:rsidR="00DB019A" w:rsidRPr="00DC3A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19A" w:rsidRPr="00DC3A43" w:rsidRDefault="00DB019A" w:rsidP="00D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C3A43">
        <w:rPr>
          <w:rFonts w:ascii="Times New Roman" w:hAnsi="Times New Roman" w:cs="Times New Roman"/>
          <w:sz w:val="20"/>
          <w:szCs w:val="20"/>
        </w:rPr>
        <w:t>уполномоченного на его издание)</w:t>
      </w:r>
    </w:p>
    <w:p w:rsidR="00E91397" w:rsidRPr="00E91397" w:rsidRDefault="00E91397" w:rsidP="00E91397">
      <w:pPr>
        <w:pStyle w:val="1"/>
        <w:suppressAutoHyphens/>
        <w:spacing w:before="0" w:after="60"/>
        <w:jc w:val="both"/>
        <w:rPr>
          <w:sz w:val="28"/>
          <w:szCs w:val="28"/>
          <w:u w:val="single"/>
        </w:rPr>
      </w:pPr>
      <w:r w:rsidRPr="00E91397">
        <w:rPr>
          <w:sz w:val="28"/>
          <w:szCs w:val="28"/>
          <w:u w:val="single"/>
        </w:rPr>
        <w:t>«Об утверждении Порядка предоставления субсидии из бюджета Республики Татарстан некоммерческой организации (за исключением государственных и муниципальных учреждений) на финансовое обеспечение затрат по реализации в Республике Татарстан мероприятий в сфере инновационной и инвестиционной деятельности»</w:t>
      </w:r>
    </w:p>
    <w:p w:rsidR="002E48EE" w:rsidRPr="00E76D4D" w:rsidRDefault="00E91397" w:rsidP="00E91397">
      <w:pPr>
        <w:pStyle w:val="1"/>
        <w:suppressAutoHyphens/>
        <w:spacing w:before="0" w:after="60"/>
        <w:jc w:val="center"/>
        <w:rPr>
          <w:sz w:val="20"/>
        </w:rPr>
      </w:pPr>
      <w:r w:rsidRPr="00E76D4D">
        <w:rPr>
          <w:sz w:val="20"/>
        </w:rPr>
        <w:t xml:space="preserve"> </w:t>
      </w:r>
      <w:r w:rsidR="00DB019A" w:rsidRPr="00E76D4D">
        <w:rPr>
          <w:sz w:val="20"/>
        </w:rPr>
        <w:t>(</w:t>
      </w:r>
      <w:r w:rsidR="002E48EE" w:rsidRPr="00E76D4D">
        <w:rPr>
          <w:sz w:val="20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Default="00DB019A">
      <w:pPr>
        <w:rPr>
          <w:rFonts w:ascii="Times New Roman" w:hAnsi="Times New Roman" w:cs="Times New Roman"/>
          <w:sz w:val="24"/>
          <w:szCs w:val="24"/>
        </w:rPr>
      </w:pPr>
    </w:p>
    <w:p w:rsidR="00E91397" w:rsidRDefault="00E91397">
      <w:pPr>
        <w:rPr>
          <w:rFonts w:ascii="Times New Roman" w:hAnsi="Times New Roman" w:cs="Times New Roman"/>
          <w:sz w:val="24"/>
          <w:szCs w:val="24"/>
        </w:rPr>
      </w:pPr>
    </w:p>
    <w:p w:rsidR="00E91397" w:rsidRPr="00E91397" w:rsidRDefault="00E91397" w:rsidP="00E9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p w:rsidR="00E91397" w:rsidRDefault="00E91397">
      <w:pPr>
        <w:rPr>
          <w:rFonts w:ascii="Times New Roman" w:hAnsi="Times New Roman" w:cs="Times New Roman"/>
          <w:sz w:val="24"/>
          <w:szCs w:val="24"/>
        </w:rPr>
      </w:pPr>
    </w:p>
    <w:sectPr w:rsidR="00E91397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0F2F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5FC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5FF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441A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0046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47C5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1A11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38E2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BDD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0A78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24F4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389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8F6F4F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17FB3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6D2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6E2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6EFD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0FB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1071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E7994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1603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76BBE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60F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25FE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3A43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6D4D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397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2404"/>
    <w:rsid w:val="00F34F37"/>
    <w:rsid w:val="00F35DAC"/>
    <w:rsid w:val="00F366DC"/>
    <w:rsid w:val="00F37408"/>
    <w:rsid w:val="00F4002C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592C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FB09"/>
  <w15:docId w15:val="{8CD6072B-E17E-4DE7-8137-FB41571F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820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C523E-1137-4CBC-A35D-66545311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Лукманова Альбина Наилевна</cp:lastModifiedBy>
  <cp:revision>4</cp:revision>
  <dcterms:created xsi:type="dcterms:W3CDTF">2024-05-02T10:04:00Z</dcterms:created>
  <dcterms:modified xsi:type="dcterms:W3CDTF">2024-05-02T10:09:00Z</dcterms:modified>
</cp:coreProperties>
</file>