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70491" w:rsidRPr="00770491" w:rsidRDefault="0073269C" w:rsidP="00770491">
      <w:pPr>
        <w:pStyle w:val="pt-a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3D0A91" w:rsidRPr="003D0A91">
        <w:rPr>
          <w:sz w:val="28"/>
          <w:szCs w:val="28"/>
        </w:rPr>
        <w:t xml:space="preserve">проекта </w:t>
      </w:r>
      <w:r w:rsidR="00852436">
        <w:rPr>
          <w:sz w:val="28"/>
          <w:szCs w:val="28"/>
        </w:rPr>
        <w:t>приказа Министерства экологии и природных ресурсов Республики Татарстан «</w:t>
      </w:r>
      <w:r w:rsidR="00770491" w:rsidRPr="00770491">
        <w:rPr>
          <w:sz w:val="28"/>
          <w:szCs w:val="28"/>
        </w:rPr>
        <w:t>Об утверждении Методических указаний по установлению региональных нормативов фонового содержания загрязняющих веществ в донных отложениях водных объектов Республики Татарстан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770491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770491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770491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770491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770491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770491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770491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770491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770491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770491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770491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770491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770491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770491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B26FB"/>
    <w:rsid w:val="0013540C"/>
    <w:rsid w:val="00151FF8"/>
    <w:rsid w:val="00234475"/>
    <w:rsid w:val="002623DC"/>
    <w:rsid w:val="002B7F2F"/>
    <w:rsid w:val="003C30C7"/>
    <w:rsid w:val="003D0A91"/>
    <w:rsid w:val="00401AF9"/>
    <w:rsid w:val="00424644"/>
    <w:rsid w:val="00505133"/>
    <w:rsid w:val="005122BA"/>
    <w:rsid w:val="005368D3"/>
    <w:rsid w:val="005372C2"/>
    <w:rsid w:val="005435DA"/>
    <w:rsid w:val="006466FD"/>
    <w:rsid w:val="006E0A38"/>
    <w:rsid w:val="0073269C"/>
    <w:rsid w:val="007572C1"/>
    <w:rsid w:val="00770491"/>
    <w:rsid w:val="00852436"/>
    <w:rsid w:val="008F4C5E"/>
    <w:rsid w:val="009B7DAE"/>
    <w:rsid w:val="009D22E9"/>
    <w:rsid w:val="00A17790"/>
    <w:rsid w:val="00B74B91"/>
    <w:rsid w:val="00B83903"/>
    <w:rsid w:val="00B848B9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F831CA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2019-03-18T06:31:00Z</dcterms:created>
  <dcterms:modified xsi:type="dcterms:W3CDTF">2019-03-18T06:31:00Z</dcterms:modified>
</cp:coreProperties>
</file>