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1D" w:rsidRPr="001211C2" w:rsidRDefault="0087551D" w:rsidP="008755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11FE02" wp14:editId="7A4A4FF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87551D" w:rsidRPr="001211C2" w:rsidRDefault="0087551D" w:rsidP="008755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7551D" w:rsidRDefault="0087551D" w:rsidP="008755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51D" w:rsidRDefault="0087551D" w:rsidP="008755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87551D" w:rsidRDefault="0087551D" w:rsidP="00875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51D" w:rsidRDefault="0087551D" w:rsidP="0087551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5998" w:rsidRDefault="003C5998" w:rsidP="00F2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27070">
        <w:rPr>
          <w:rFonts w:ascii="Times New Roman" w:hAnsi="Times New Roman" w:cs="Times New Roman"/>
          <w:b/>
          <w:sz w:val="28"/>
        </w:rPr>
        <w:t xml:space="preserve">В Татарстане стартовал конкурс среди </w:t>
      </w:r>
      <w:proofErr w:type="spellStart"/>
      <w:r w:rsidRPr="00F27070">
        <w:rPr>
          <w:rFonts w:ascii="Times New Roman" w:hAnsi="Times New Roman" w:cs="Times New Roman"/>
          <w:b/>
          <w:sz w:val="28"/>
        </w:rPr>
        <w:t>сельхозорганизаций</w:t>
      </w:r>
      <w:proofErr w:type="spellEnd"/>
      <w:r w:rsidRPr="00F27070">
        <w:rPr>
          <w:rFonts w:ascii="Times New Roman" w:hAnsi="Times New Roman" w:cs="Times New Roman"/>
          <w:b/>
          <w:sz w:val="28"/>
        </w:rPr>
        <w:t xml:space="preserve"> по готовности к уборке урожая 2019 года</w:t>
      </w:r>
    </w:p>
    <w:p w:rsidR="00F27070" w:rsidRPr="00F27070" w:rsidRDefault="00F27070" w:rsidP="00F2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bookmarkEnd w:id="0"/>
    <w:p w:rsidR="003C5998" w:rsidRPr="00F27070" w:rsidRDefault="003C5998" w:rsidP="00F2707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27070">
        <w:rPr>
          <w:rFonts w:ascii="Times New Roman" w:hAnsi="Times New Roman" w:cs="Times New Roman"/>
          <w:sz w:val="28"/>
        </w:rPr>
        <w:t xml:space="preserve">В республике стартовал конкурс среди предприятий АПК по готовности к проведению уборки урожая и основной обработке почвы 2019 года. Цель конкурса – обеспечение своевременной и качественной подготовки парка зерноуборочных комбайнов, другой сельхозтехники и оборудования </w:t>
      </w:r>
      <w:proofErr w:type="spellStart"/>
      <w:r w:rsidRPr="00F27070">
        <w:rPr>
          <w:rFonts w:ascii="Times New Roman" w:hAnsi="Times New Roman" w:cs="Times New Roman"/>
          <w:sz w:val="28"/>
        </w:rPr>
        <w:t>зернотокового</w:t>
      </w:r>
      <w:proofErr w:type="spellEnd"/>
      <w:r w:rsidRPr="00F27070">
        <w:rPr>
          <w:rFonts w:ascii="Times New Roman" w:hAnsi="Times New Roman" w:cs="Times New Roman"/>
          <w:sz w:val="28"/>
        </w:rPr>
        <w:t xml:space="preserve"> хозяйства к уборочной кампании, а также агрегатов к проведению основной обработки почвы. </w:t>
      </w:r>
    </w:p>
    <w:p w:rsidR="003C5998" w:rsidRPr="00F27070" w:rsidRDefault="003C5998" w:rsidP="00F2707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27070">
        <w:rPr>
          <w:rFonts w:ascii="Times New Roman" w:hAnsi="Times New Roman" w:cs="Times New Roman"/>
          <w:sz w:val="28"/>
        </w:rPr>
        <w:t xml:space="preserve">«Конкурс будет проходить с 15 по 19 июля, готовность организаций АПК к уборочным работам и вспашке зяби предстоит оценить во всех 43 муниципальных районах республики», – рассказал начальник отдела инженерно-технического обеспечения АПК </w:t>
      </w:r>
      <w:r w:rsidR="00FD3551" w:rsidRPr="00F27070">
        <w:rPr>
          <w:rFonts w:ascii="Times New Roman" w:hAnsi="Times New Roman" w:cs="Times New Roman"/>
          <w:sz w:val="28"/>
        </w:rPr>
        <w:t>Министерства сельского хозяйства и продовольствия Республики Татарстан</w:t>
      </w:r>
      <w:r w:rsidRPr="00F27070">
        <w:rPr>
          <w:rFonts w:ascii="Times New Roman" w:hAnsi="Times New Roman" w:cs="Times New Roman"/>
          <w:sz w:val="28"/>
        </w:rPr>
        <w:t xml:space="preserve"> Ришат Булатов. </w:t>
      </w:r>
    </w:p>
    <w:p w:rsidR="003C5998" w:rsidRPr="00F27070" w:rsidRDefault="003C5998" w:rsidP="00F2707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27070">
        <w:rPr>
          <w:rFonts w:ascii="Times New Roman" w:hAnsi="Times New Roman" w:cs="Times New Roman"/>
          <w:sz w:val="28"/>
        </w:rPr>
        <w:t xml:space="preserve">По его словам, для проведения в районах указанного конкурса приказом министерства создано 15 комиссий, в состав которых вошли руководители и специалисты Минсельхозпрода, Управления </w:t>
      </w:r>
      <w:proofErr w:type="spellStart"/>
      <w:r w:rsidRPr="00F27070">
        <w:rPr>
          <w:rFonts w:ascii="Times New Roman" w:hAnsi="Times New Roman" w:cs="Times New Roman"/>
          <w:sz w:val="28"/>
        </w:rPr>
        <w:t>Гостехнадзора</w:t>
      </w:r>
      <w:proofErr w:type="spellEnd"/>
      <w:r w:rsidRPr="00F27070">
        <w:rPr>
          <w:rFonts w:ascii="Times New Roman" w:hAnsi="Times New Roman" w:cs="Times New Roman"/>
          <w:sz w:val="28"/>
        </w:rPr>
        <w:t xml:space="preserve"> и других ведомств республики, учреждений и организаций АПК. </w:t>
      </w:r>
    </w:p>
    <w:p w:rsidR="003C5998" w:rsidRPr="00F27070" w:rsidRDefault="003C5998" w:rsidP="00F2707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27070">
        <w:rPr>
          <w:rFonts w:ascii="Times New Roman" w:hAnsi="Times New Roman" w:cs="Times New Roman"/>
          <w:sz w:val="28"/>
        </w:rPr>
        <w:t>Согласно условиям конкурса, зерноуборочные комбайны должны пройти сезонное техобслуживание и государственный технический осмотр, при этом все они должны быть представлены на параде комбайнов. Обязательно и участие в этом параде самих комбайнеров, включая сменных с удостоверениями тракториста-машиниста. </w:t>
      </w:r>
    </w:p>
    <w:p w:rsidR="003C5998" w:rsidRPr="00F27070" w:rsidRDefault="003C5998" w:rsidP="00F2707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27070">
        <w:rPr>
          <w:rFonts w:ascii="Times New Roman" w:hAnsi="Times New Roman" w:cs="Times New Roman"/>
          <w:sz w:val="28"/>
        </w:rPr>
        <w:t>«Каждый комбайн будет проверяться на герметичность с проведением контрольного обмолота и пропусканием через полог», – подчеркнул Ришат Булатов. </w:t>
      </w:r>
    </w:p>
    <w:p w:rsidR="003C5998" w:rsidRPr="00F27070" w:rsidRDefault="003C5998" w:rsidP="00F2707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27070">
        <w:rPr>
          <w:rFonts w:ascii="Times New Roman" w:hAnsi="Times New Roman" w:cs="Times New Roman"/>
          <w:sz w:val="28"/>
        </w:rPr>
        <w:t>Помимо всего прочего в ходе конкурса комиссии оценят состояние и готовность к уборочной кампании транспортных средств, зерноскладов, сушилок, зерноочистительных машин, а также тракторов и орудий для основной обработки почвы, соблюдение требований охраны труда.</w:t>
      </w:r>
    </w:p>
    <w:p w:rsidR="003C5998" w:rsidRDefault="003C5998" w:rsidP="00F2707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27070">
        <w:rPr>
          <w:rFonts w:ascii="Times New Roman" w:hAnsi="Times New Roman" w:cs="Times New Roman"/>
          <w:sz w:val="28"/>
        </w:rPr>
        <w:t>Не останется без внимания комиссий укомплектованность комбайнов средствами пожаротушения, аптечками первой медицинской помощи. </w:t>
      </w:r>
    </w:p>
    <w:p w:rsidR="00F27070" w:rsidRDefault="00F27070" w:rsidP="00F2707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Татарская версия новости:</w:t>
      </w:r>
      <w:r w:rsidR="0087551D" w:rsidRPr="0087551D">
        <w:t xml:space="preserve"> </w:t>
      </w:r>
      <w:hyperlink r:id="rId6" w:history="1">
        <w:r w:rsidR="0087551D" w:rsidRPr="00872DDE">
          <w:rPr>
            <w:rStyle w:val="a4"/>
            <w:rFonts w:ascii="Times New Roman" w:hAnsi="Times New Roman" w:cs="Times New Roman"/>
            <w:sz w:val="28"/>
          </w:rPr>
          <w:t>http://agro.tatarstan.ru/tat/index.htm/news/1517167.htm</w:t>
        </w:r>
      </w:hyperlink>
    </w:p>
    <w:p w:rsidR="0087551D" w:rsidRPr="00F27070" w:rsidRDefault="0087551D" w:rsidP="0087551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F27070">
        <w:rPr>
          <w:rFonts w:ascii="Times New Roman" w:hAnsi="Times New Roman" w:cs="Times New Roman"/>
          <w:i/>
          <w:sz w:val="28"/>
        </w:rPr>
        <w:lastRenderedPageBreak/>
        <w:t>Пресс – служба Минсельхозпрода РТ</w:t>
      </w:r>
    </w:p>
    <w:p w:rsidR="0087551D" w:rsidRDefault="0087551D" w:rsidP="00F2707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87551D" w:rsidRPr="00F27070" w:rsidRDefault="0087551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</w:p>
    <w:sectPr w:rsidR="0087551D" w:rsidRPr="00F2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85DE1"/>
    <w:multiLevelType w:val="multilevel"/>
    <w:tmpl w:val="A8D0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98"/>
    <w:rsid w:val="001028D5"/>
    <w:rsid w:val="00210191"/>
    <w:rsid w:val="00240A4F"/>
    <w:rsid w:val="003C5998"/>
    <w:rsid w:val="00664CF4"/>
    <w:rsid w:val="0087551D"/>
    <w:rsid w:val="00D254D7"/>
    <w:rsid w:val="00DE1E02"/>
    <w:rsid w:val="00DF1575"/>
    <w:rsid w:val="00F27070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5FDE7-B52B-4559-B3C9-10542417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.tatarstan.ru/tat/index.htm/news/1517167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2019-07-17T05:54:00Z</dcterms:created>
  <dcterms:modified xsi:type="dcterms:W3CDTF">2019-07-17T05:54:00Z</dcterms:modified>
</cp:coreProperties>
</file>